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Sprawności Zintegrowane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- Integrated Skills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Katarzyna Łogożna-Wypych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C1/C1+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Docelowo osiągnięcie znajomości języka angielskiego na poziomie 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Rozwijanie sprawności receptywnych i produktywnych w języku angielskim, krytycznego i kreatywnego myślenia oraz przygotowywania wypowiedzi i wystąpień w sytuacjach oficjalnych i nieoficjalnych.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Wzbogacenie i organizacja słownictwa tematycznego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zaawansowane słownictwo w zakresie tematów omawianych na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pogłębionym stopniu rozróżnia formę, strukturę i odmiany współczesnego języka angielskiego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konstruować złożone wypowiedzi ustne i pisemne w języku angielskim na poziomie biegłości C2 (zgodnie z wymaganiami określonymi przez Europejski System Opisu Kształcenia Językowego) o charakterze ogólnym i naukowym i w odpowiednim rejestrze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precyzyjnie i poprawnie logicznie wyraża swoje myśli i poglądy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współdziała i pracuje w zespole przyjmując w nim różne role, w tym rolę lidera oraz potrafi ustalać priorytety w realizacji określonych przez siebie lub innych zadań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Unit 9 - Internet Sensation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Unit 10 - The meaning of success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Unit 11 - Learning and memory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Unit 12 - Invention or innovation</w:t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/ materiałem audiowizualnym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/ materiałem audiowizualnym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praca pisemna, nagranie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projektu ustnego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TedTalks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/ wykonanie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projektu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odgrywanie ról, praca zespołowa, debata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ocenę końcową składają się następujące elementy: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Quizlet 30%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aktywność podczas zajęć - 20%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prezentacja w grupie, projekt semestralny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TedTalks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- 50%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wypowiedź studenta jest oceniana na podstawie następujących kryteriów: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słownictwo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gramatyka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wymowa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płynność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umiejętność interakcji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organizacja i logika wypowiedzi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stosowanych ocen przedstawia się następująco: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60% - 68% - 3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69% - 76 % - 3,5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77% - 84% - 4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85% - 92% - 4,5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93% - 100% - 5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Dummett, Paul, Helen Stephenson and Lewis Lansford. (2017). Keynote Proficient Student’s Book. Andover: National Geographic Learning.</w:t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08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24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40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EE49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E499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sIEIhHj2gE1h3Lx4uwpctMYfQ==">CgMxLjAyCGguZ2pkZ3hzOAByITFrZ0V0WFRKb3lORkNRMzJ1dmdrQUdWSlhZRG5yM0t1aA==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2021-09-22T10:54:00Z</dcterms:created>
</cp:coreProperties>
</file>