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0C" w:rsidRDefault="006A1D0C" w:rsidP="006A1D0C">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t xml:space="preserve">Załącznik nr </w:t>
      </w:r>
      <w:r>
        <w:rPr>
          <w:rFonts w:ascii="Cambria" w:hAnsi="Cambria" w:cs="Cambria"/>
          <w:b/>
          <w:bCs/>
          <w:i/>
          <w:iCs/>
          <w:sz w:val="20"/>
        </w:rPr>
        <w:t>1 do SIWZ</w:t>
      </w:r>
    </w:p>
    <w:p w:rsidR="006A1D0C" w:rsidRDefault="006A1D0C" w:rsidP="006A1D0C">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p>
    <w:p w:rsidR="006A1D0C" w:rsidRPr="00860EE4" w:rsidRDefault="006A1D0C" w:rsidP="006A1D0C">
      <w:pPr>
        <w:autoSpaceDE w:val="0"/>
        <w:autoSpaceDN w:val="0"/>
        <w:adjustRightInd w:val="0"/>
        <w:ind w:left="3540"/>
        <w:rPr>
          <w:rFonts w:ascii="Cambria" w:hAnsi="Cambria" w:cs="Cambria"/>
          <w:b/>
          <w:bCs/>
          <w:sz w:val="16"/>
          <w:szCs w:val="16"/>
        </w:rPr>
      </w:pPr>
    </w:p>
    <w:p w:rsidR="006A1D0C" w:rsidRPr="00D0034C" w:rsidRDefault="006A1D0C" w:rsidP="006A1D0C">
      <w:pPr>
        <w:pStyle w:val="Nagwek4"/>
        <w:tabs>
          <w:tab w:val="left" w:pos="864"/>
        </w:tabs>
        <w:spacing w:line="276" w:lineRule="auto"/>
        <w:ind w:left="270" w:hanging="360"/>
        <w:rPr>
          <w:rFonts w:ascii="Garamond" w:hAnsi="Garamond" w:cs="Arial"/>
          <w:bCs/>
          <w:i/>
          <w:sz w:val="23"/>
        </w:rPr>
      </w:pPr>
      <w:r w:rsidRPr="00D0034C">
        <w:rPr>
          <w:rFonts w:ascii="Garamond" w:hAnsi="Garamond" w:cs="Cambria"/>
          <w:b w:val="0"/>
          <w:sz w:val="23"/>
        </w:rPr>
        <w:t>Przedmiotem zamówienia jest</w:t>
      </w:r>
      <w:r w:rsidRPr="00D0034C">
        <w:rPr>
          <w:rFonts w:ascii="Garamond" w:hAnsi="Garamond" w:cs="Cambria"/>
          <w:sz w:val="23"/>
        </w:rPr>
        <w:t xml:space="preserve"> </w:t>
      </w:r>
      <w:r w:rsidRPr="00D0034C">
        <w:rPr>
          <w:rFonts w:ascii="Garamond" w:hAnsi="Garamond" w:cs="Arial"/>
          <w:bCs/>
          <w:sz w:val="23"/>
        </w:rPr>
        <w:t xml:space="preserve">Przeprowadzenie zajęć ponadprogramowych zajęć specjalistycznych dla studentów kierunku prawo w ramach projektu </w:t>
      </w:r>
      <w:r w:rsidRPr="00D0034C">
        <w:rPr>
          <w:rFonts w:ascii="Garamond" w:hAnsi="Garamond" w:cs="Arial"/>
          <w:bCs/>
          <w:i/>
          <w:sz w:val="23"/>
        </w:rPr>
        <w:t xml:space="preserve">„Najlepsze praktyki” w strategicznej transformacji KUL </w:t>
      </w:r>
    </w:p>
    <w:p w:rsidR="006A1D0C" w:rsidRPr="001E194E" w:rsidRDefault="006A1D0C" w:rsidP="006A1D0C">
      <w:pPr>
        <w:rPr>
          <w:sz w:val="12"/>
        </w:rPr>
      </w:pPr>
    </w:p>
    <w:p w:rsidR="006A1D0C" w:rsidRDefault="006A1D0C" w:rsidP="006A1D0C">
      <w:pPr>
        <w:jc w:val="center"/>
        <w:rPr>
          <w:rFonts w:ascii="Garamond" w:hAnsi="Garamond"/>
          <w:b/>
          <w:bCs/>
          <w:i/>
        </w:rPr>
      </w:pPr>
      <w:r w:rsidRPr="0016231F">
        <w:rPr>
          <w:rFonts w:ascii="Garamond" w:hAnsi="Garamond"/>
          <w:b/>
          <w:i/>
        </w:rPr>
        <w:t xml:space="preserve">Część </w:t>
      </w:r>
      <w:r>
        <w:rPr>
          <w:rFonts w:ascii="Garamond" w:hAnsi="Garamond"/>
          <w:b/>
          <w:i/>
        </w:rPr>
        <w:t>1</w:t>
      </w:r>
      <w:r w:rsidRPr="0016231F">
        <w:rPr>
          <w:rFonts w:ascii="Garamond" w:hAnsi="Garamond"/>
          <w:b/>
          <w:i/>
        </w:rPr>
        <w:t xml:space="preserve"> </w:t>
      </w:r>
      <w:r w:rsidRPr="0016231F">
        <w:rPr>
          <w:rFonts w:ascii="Garamond" w:hAnsi="Garamond"/>
          <w:b/>
          <w:bCs/>
          <w:i/>
        </w:rPr>
        <w:t xml:space="preserve">Postępowanie karne przed sądem I Instancji z punktu widzenia </w:t>
      </w:r>
      <w:r>
        <w:rPr>
          <w:rFonts w:ascii="Garamond" w:hAnsi="Garamond"/>
          <w:b/>
          <w:bCs/>
          <w:i/>
        </w:rPr>
        <w:t>s</w:t>
      </w:r>
      <w:r w:rsidRPr="0016231F">
        <w:rPr>
          <w:rFonts w:ascii="Garamond" w:hAnsi="Garamond"/>
          <w:b/>
          <w:bCs/>
          <w:i/>
        </w:rPr>
        <w:t>ędziego Sądu Rejonowego</w:t>
      </w:r>
    </w:p>
    <w:p w:rsidR="006A1D0C" w:rsidRPr="001E194E" w:rsidRDefault="006A1D0C" w:rsidP="006A1D0C">
      <w:pPr>
        <w:jc w:val="center"/>
        <w:rPr>
          <w:rFonts w:ascii="Garamond" w:hAnsi="Garamond"/>
          <w:b/>
          <w:i/>
          <w:sz w:val="10"/>
        </w:rPr>
      </w:pPr>
    </w:p>
    <w:p w:rsidR="006A1D0C" w:rsidRPr="009E5196" w:rsidRDefault="006A1D0C" w:rsidP="006A1D0C">
      <w:pPr>
        <w:suppressAutoHyphens w:val="0"/>
        <w:autoSpaceDE w:val="0"/>
        <w:spacing w:line="360" w:lineRule="auto"/>
        <w:rPr>
          <w:rFonts w:ascii="Garamond" w:hAnsi="Garamond"/>
        </w:rPr>
      </w:pPr>
      <w:r>
        <w:rPr>
          <w:rFonts w:ascii="Garamond" w:hAnsi="Garamond"/>
        </w:rPr>
        <w:t xml:space="preserve">I. </w:t>
      </w:r>
      <w:r w:rsidRPr="009E5196">
        <w:rPr>
          <w:rFonts w:ascii="Garamond" w:hAnsi="Garamond"/>
        </w:rPr>
        <w:t xml:space="preserve">Wymagania do </w:t>
      </w:r>
      <w:r w:rsidRPr="009E5196">
        <w:rPr>
          <w:rFonts w:ascii="Garamond" w:hAnsi="Garamond" w:cs="Arial"/>
          <w:bCs/>
        </w:rPr>
        <w:t xml:space="preserve">przeprowadzenia </w:t>
      </w:r>
      <w:r>
        <w:rPr>
          <w:rFonts w:ascii="Garamond" w:hAnsi="Garamond" w:cs="Arial"/>
          <w:bCs/>
        </w:rPr>
        <w:t>ponadprogramowych</w:t>
      </w:r>
      <w:r w:rsidRPr="002844FA">
        <w:rPr>
          <w:rFonts w:ascii="Garamond" w:hAnsi="Garamond" w:cs="Arial"/>
          <w:bCs/>
        </w:rPr>
        <w:t xml:space="preserve"> </w:t>
      </w:r>
      <w:r w:rsidRPr="009E5196">
        <w:rPr>
          <w:rFonts w:ascii="Garamond" w:hAnsi="Garamond" w:cs="Arial"/>
          <w:bCs/>
        </w:rPr>
        <w:t xml:space="preserve">zajęć specjalistycznych dla studentów kierunku prawo </w:t>
      </w:r>
      <w:r w:rsidRPr="009E5196">
        <w:rPr>
          <w:rFonts w:ascii="Garamond" w:hAnsi="Garamond"/>
        </w:rPr>
        <w:t xml:space="preserve">w ramach projektu </w:t>
      </w:r>
      <w:r w:rsidRPr="009E5196">
        <w:rPr>
          <w:rFonts w:ascii="Garamond" w:hAnsi="Garamond"/>
          <w:i/>
        </w:rPr>
        <w:t>„Najlepsze praktyki” w strategicznej transformacji KUL</w:t>
      </w:r>
      <w:r w:rsidRPr="009E5196">
        <w:rPr>
          <w:rFonts w:ascii="Garamond" w:hAnsi="Garamond"/>
        </w:rPr>
        <w:t xml:space="preserve"> współfinansowanego ze środków Unii Europejskiej w ramach Europejskiego Funduszu Społecznego: </w:t>
      </w:r>
    </w:p>
    <w:p w:rsidR="006A1D0C" w:rsidRPr="00B23AEE" w:rsidRDefault="006A1D0C" w:rsidP="006A1D0C">
      <w:pPr>
        <w:pStyle w:val="Tekstpodstawowy"/>
        <w:numPr>
          <w:ilvl w:val="0"/>
          <w:numId w:val="3"/>
        </w:numPr>
        <w:spacing w:after="0" w:line="360" w:lineRule="auto"/>
        <w:jc w:val="both"/>
        <w:rPr>
          <w:rFonts w:ascii="Garamond" w:hAnsi="Garamond"/>
          <w:sz w:val="24"/>
          <w:szCs w:val="24"/>
        </w:rPr>
      </w:pPr>
      <w:r w:rsidRPr="00B23AEE">
        <w:rPr>
          <w:rFonts w:ascii="Garamond" w:hAnsi="Garamond"/>
          <w:sz w:val="24"/>
          <w:szCs w:val="24"/>
        </w:rPr>
        <w:t>przeprowadzenie zajęć;</w:t>
      </w:r>
      <w:r>
        <w:rPr>
          <w:rFonts w:ascii="Garamond" w:hAnsi="Garamond"/>
          <w:sz w:val="24"/>
          <w:szCs w:val="24"/>
        </w:rPr>
        <w:t xml:space="preserve"> </w:t>
      </w:r>
      <w:r w:rsidRPr="00B23AEE">
        <w:rPr>
          <w:rFonts w:ascii="Garamond" w:hAnsi="Garamond"/>
          <w:sz w:val="24"/>
          <w:szCs w:val="24"/>
        </w:rPr>
        <w:t>opracowanie i utrwalenie programu ponadprogramowych zajęć specjalistycznych mających charakter praktyczny dla studentów V roku</w:t>
      </w:r>
      <w:r>
        <w:rPr>
          <w:rFonts w:ascii="Garamond" w:hAnsi="Garamond"/>
          <w:sz w:val="24"/>
          <w:szCs w:val="24"/>
        </w:rPr>
        <w:t xml:space="preserve"> </w:t>
      </w:r>
      <w:r w:rsidRPr="00892EB5">
        <w:rPr>
          <w:rFonts w:ascii="Garamond" w:hAnsi="Garamond"/>
          <w:sz w:val="24"/>
          <w:szCs w:val="24"/>
        </w:rPr>
        <w:t>kierunku prawo;</w:t>
      </w:r>
      <w:r w:rsidRPr="00B23AEE">
        <w:rPr>
          <w:rFonts w:ascii="Garamond" w:hAnsi="Garamond"/>
          <w:sz w:val="24"/>
          <w:szCs w:val="24"/>
        </w:rPr>
        <w:t xml:space="preserve"> </w:t>
      </w:r>
    </w:p>
    <w:p w:rsidR="006A1D0C"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utrwalenie i udostępnienie określonym przez </w:t>
      </w:r>
      <w:r>
        <w:rPr>
          <w:rFonts w:ascii="Garamond" w:hAnsi="Garamond"/>
          <w:sz w:val="24"/>
          <w:szCs w:val="24"/>
        </w:rPr>
        <w:t>Zamawiającego</w:t>
      </w:r>
      <w:r w:rsidRPr="009E5196">
        <w:rPr>
          <w:rFonts w:ascii="Garamond" w:hAnsi="Garamond"/>
          <w:sz w:val="24"/>
          <w:szCs w:val="24"/>
        </w:rPr>
        <w:t xml:space="preserve"> osobom nowych materiałów dydaktycznych i szkoleniowych w zakresie objętym przedmiotem tych zajęć;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zrealizowanie indywidualnych ćwiczeń i dodatkowych konsultacji merytorycznych dotyczących tych zajęć według oryginalnych metod opracowanych przez Wykonawcę;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i utrwalenie tematów, sprawdzianów, zaliczeń i egzaminów, oraz ich przeprowadzenie według wskazówek </w:t>
      </w:r>
      <w:r>
        <w:rPr>
          <w:rFonts w:ascii="Garamond" w:hAnsi="Garamond"/>
          <w:sz w:val="24"/>
          <w:szCs w:val="24"/>
        </w:rPr>
        <w:t>Zamawiającego</w:t>
      </w:r>
      <w:r w:rsidRPr="009E5196">
        <w:rPr>
          <w:rFonts w:ascii="Garamond" w:hAnsi="Garamond"/>
          <w:sz w:val="24"/>
          <w:szCs w:val="24"/>
        </w:rPr>
        <w:t xml:space="preserve">;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dokonanie oceny i recenzji pisemnych prac osób określonych przez </w:t>
      </w:r>
      <w:r>
        <w:rPr>
          <w:rFonts w:ascii="Garamond" w:hAnsi="Garamond"/>
          <w:sz w:val="24"/>
          <w:szCs w:val="24"/>
        </w:rPr>
        <w:t>Zamawiającego</w:t>
      </w:r>
      <w:r w:rsidRPr="009E5196">
        <w:rPr>
          <w:rFonts w:ascii="Garamond" w:hAnsi="Garamond"/>
          <w:sz w:val="24"/>
          <w:szCs w:val="24"/>
        </w:rPr>
        <w:t xml:space="preserve"> 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w:t>
      </w:r>
      <w:r>
        <w:rPr>
          <w:rFonts w:ascii="Garamond" w:hAnsi="Garamond"/>
          <w:sz w:val="24"/>
          <w:szCs w:val="24"/>
        </w:rPr>
        <w:t>e środków</w:t>
      </w:r>
      <w:r w:rsidRPr="009E5196">
        <w:rPr>
          <w:rFonts w:ascii="Garamond" w:hAnsi="Garamond"/>
          <w:sz w:val="24"/>
          <w:szCs w:val="24"/>
        </w:rPr>
        <w:t xml:space="preserve"> Uni</w:t>
      </w:r>
      <w:r>
        <w:rPr>
          <w:rFonts w:ascii="Garamond" w:hAnsi="Garamond"/>
          <w:sz w:val="24"/>
          <w:szCs w:val="24"/>
        </w:rPr>
        <w:t>i</w:t>
      </w:r>
      <w:r w:rsidRPr="009E5196">
        <w:rPr>
          <w:rFonts w:ascii="Garamond" w:hAnsi="Garamond"/>
          <w:sz w:val="24"/>
          <w:szCs w:val="24"/>
        </w:rPr>
        <w:t xml:space="preserve"> Europejsk</w:t>
      </w:r>
      <w:r>
        <w:rPr>
          <w:rFonts w:ascii="Garamond" w:hAnsi="Garamond"/>
          <w:sz w:val="24"/>
          <w:szCs w:val="24"/>
        </w:rPr>
        <w:t>iej</w:t>
      </w:r>
      <w:r w:rsidRPr="009E5196">
        <w:rPr>
          <w:rFonts w:ascii="Garamond" w:hAnsi="Garamond"/>
          <w:sz w:val="24"/>
          <w:szCs w:val="24"/>
        </w:rPr>
        <w:t xml:space="preserve"> </w:t>
      </w:r>
      <w:r>
        <w:rPr>
          <w:rFonts w:ascii="Garamond" w:hAnsi="Garamond"/>
          <w:sz w:val="24"/>
          <w:szCs w:val="24"/>
        </w:rPr>
        <w:br/>
      </w:r>
      <w:r w:rsidRPr="009E5196">
        <w:rPr>
          <w:rFonts w:ascii="Garamond" w:hAnsi="Garamond"/>
          <w:sz w:val="24"/>
          <w:szCs w:val="24"/>
        </w:rPr>
        <w:t xml:space="preserve">w ramach Europejskiego Funduszu Społecznego. </w:t>
      </w:r>
    </w:p>
    <w:p w:rsidR="006A1D0C" w:rsidRPr="00A7392C" w:rsidRDefault="006A1D0C" w:rsidP="006A1D0C">
      <w:pPr>
        <w:pStyle w:val="Tekstpodstawowy"/>
        <w:spacing w:after="0" w:line="360" w:lineRule="auto"/>
        <w:rPr>
          <w:rStyle w:val="Domylnaczcionkaakapitu1"/>
          <w:rFonts w:ascii="Garamond" w:hAnsi="Garamond"/>
          <w:sz w:val="24"/>
          <w:szCs w:val="24"/>
        </w:rPr>
      </w:pPr>
      <w:r>
        <w:rPr>
          <w:rFonts w:ascii="Garamond" w:hAnsi="Garamond"/>
          <w:sz w:val="24"/>
          <w:szCs w:val="24"/>
        </w:rPr>
        <w:t>II.</w:t>
      </w:r>
      <w:r w:rsidRPr="00A7392C">
        <w:rPr>
          <w:rFonts w:ascii="Garamond" w:hAnsi="Garamond"/>
          <w:sz w:val="24"/>
          <w:szCs w:val="24"/>
        </w:rPr>
        <w:t xml:space="preserve">W ramach projektu </w:t>
      </w:r>
      <w:r w:rsidRPr="00A7392C">
        <w:rPr>
          <w:rStyle w:val="Domylnaczcionkaakapitu1"/>
          <w:rFonts w:ascii="Garamond" w:hAnsi="Garamond"/>
          <w:sz w:val="24"/>
          <w:szCs w:val="24"/>
        </w:rPr>
        <w:t>w roku akademickim 201</w:t>
      </w:r>
      <w:r>
        <w:rPr>
          <w:rStyle w:val="Domylnaczcionkaakapitu1"/>
          <w:rFonts w:ascii="Garamond" w:hAnsi="Garamond"/>
          <w:sz w:val="24"/>
          <w:szCs w:val="24"/>
        </w:rPr>
        <w:t>4</w:t>
      </w:r>
      <w:r w:rsidRPr="00A7392C">
        <w:rPr>
          <w:rStyle w:val="Domylnaczcionkaakapitu1"/>
          <w:rFonts w:ascii="Garamond" w:hAnsi="Garamond"/>
          <w:sz w:val="24"/>
          <w:szCs w:val="24"/>
        </w:rPr>
        <w:t>/201</w:t>
      </w:r>
      <w:r>
        <w:rPr>
          <w:rStyle w:val="Domylnaczcionkaakapitu1"/>
          <w:rFonts w:ascii="Garamond" w:hAnsi="Garamond"/>
          <w:sz w:val="24"/>
          <w:szCs w:val="24"/>
        </w:rPr>
        <w:t>5</w:t>
      </w:r>
      <w:r w:rsidRPr="00A7392C">
        <w:rPr>
          <w:rStyle w:val="Domylnaczcionkaakapitu1"/>
          <w:rFonts w:ascii="Garamond" w:hAnsi="Garamond"/>
          <w:sz w:val="24"/>
          <w:szCs w:val="24"/>
        </w:rPr>
        <w:t xml:space="preserve"> </w:t>
      </w:r>
      <w:r w:rsidRPr="00A7392C">
        <w:rPr>
          <w:rFonts w:ascii="Garamond" w:hAnsi="Garamond"/>
          <w:sz w:val="24"/>
          <w:szCs w:val="24"/>
        </w:rPr>
        <w:t xml:space="preserve">przewidziano realizację </w:t>
      </w:r>
      <w:r>
        <w:rPr>
          <w:rFonts w:ascii="Garamond" w:hAnsi="Garamond"/>
          <w:sz w:val="24"/>
          <w:szCs w:val="24"/>
        </w:rPr>
        <w:t xml:space="preserve">następującego </w:t>
      </w:r>
      <w:r w:rsidRPr="00A7392C">
        <w:rPr>
          <w:rFonts w:ascii="Garamond" w:hAnsi="Garamond"/>
          <w:sz w:val="24"/>
          <w:szCs w:val="24"/>
        </w:rPr>
        <w:t xml:space="preserve">przedmiotu dla studentów V roku kierunku prawo </w:t>
      </w:r>
      <w:r w:rsidRPr="00A7392C">
        <w:rPr>
          <w:rStyle w:val="Domylnaczcionkaakapitu1"/>
          <w:rFonts w:ascii="Garamond" w:hAnsi="Garamond"/>
          <w:sz w:val="24"/>
          <w:szCs w:val="24"/>
        </w:rPr>
        <w:t xml:space="preserve">w ramach modułu: </w:t>
      </w:r>
      <w:r w:rsidRPr="00A7392C">
        <w:rPr>
          <w:rStyle w:val="Domylnaczcionkaakapitu1"/>
          <w:rFonts w:ascii="Garamond" w:hAnsi="Garamond"/>
          <w:sz w:val="24"/>
          <w:szCs w:val="24"/>
          <w:u w:val="single"/>
        </w:rPr>
        <w:t>„Kazusy i orzecznictwo – postępowanie karne”:</w:t>
      </w:r>
    </w:p>
    <w:p w:rsidR="006A1D0C" w:rsidRPr="00AA7D9F" w:rsidRDefault="006A1D0C" w:rsidP="006A1D0C">
      <w:pPr>
        <w:numPr>
          <w:ilvl w:val="0"/>
          <w:numId w:val="6"/>
        </w:numPr>
        <w:spacing w:after="200"/>
        <w:rPr>
          <w:b/>
        </w:rPr>
      </w:pPr>
      <w:r w:rsidRPr="00F369FA">
        <w:rPr>
          <w:b/>
          <w:bCs/>
          <w:i/>
        </w:rPr>
        <w:t>Postępowanie karne przed sądem I Instancji z punktu widzenia sędziego Sądu Rejonowego</w:t>
      </w:r>
      <w:r w:rsidRPr="00AA7D9F">
        <w:rPr>
          <w:b/>
          <w:bCs/>
        </w:rPr>
        <w:t xml:space="preserve">,  V rok, 4 grupy </w:t>
      </w:r>
      <w:r w:rsidRPr="00AA7D9F">
        <w:rPr>
          <w:bCs/>
        </w:rPr>
        <w:t>(</w:t>
      </w:r>
      <w:r w:rsidRPr="00AA7D9F">
        <w:rPr>
          <w:b/>
        </w:rPr>
        <w:t>30 godz. x 4gr. x 15 os./grupa)</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2677"/>
      </w:tblGrid>
      <w:tr w:rsidR="006A1D0C" w:rsidRPr="001E16E6" w:rsidTr="002E7132">
        <w:trPr>
          <w:trHeight w:val="42"/>
          <w:jc w:val="center"/>
        </w:trPr>
        <w:tc>
          <w:tcPr>
            <w:tcW w:w="7627" w:type="dxa"/>
            <w:shd w:val="clear" w:color="auto" w:fill="auto"/>
            <w:vAlign w:val="center"/>
          </w:tcPr>
          <w:p w:rsidR="006A1D0C" w:rsidRPr="00892C5B" w:rsidRDefault="006A1D0C" w:rsidP="002E7132">
            <w:pPr>
              <w:autoSpaceDE w:val="0"/>
              <w:autoSpaceDN w:val="0"/>
              <w:adjustRightInd w:val="0"/>
              <w:ind w:firstLine="425"/>
              <w:jc w:val="center"/>
              <w:rPr>
                <w:rFonts w:ascii="Garamond" w:hAnsi="Garamond"/>
                <w:sz w:val="22"/>
                <w:szCs w:val="22"/>
                <w:lang w:eastAsia="pl-PL"/>
              </w:rPr>
            </w:pPr>
            <w:r w:rsidRPr="00892C5B">
              <w:rPr>
                <w:rFonts w:ascii="Garamond" w:hAnsi="Garamond" w:cs="Calibri"/>
                <w:sz w:val="22"/>
                <w:szCs w:val="22"/>
              </w:rPr>
              <w:t>Minimalny zakres zajęć/</w:t>
            </w:r>
            <w:r w:rsidRPr="00892C5B">
              <w:rPr>
                <w:rFonts w:ascii="Garamond" w:hAnsi="Garamond"/>
                <w:sz w:val="22"/>
                <w:szCs w:val="22"/>
                <w:lang w:eastAsia="pl-PL"/>
              </w:rPr>
              <w:t>Tematyka</w:t>
            </w:r>
          </w:p>
        </w:tc>
        <w:tc>
          <w:tcPr>
            <w:tcW w:w="2677" w:type="dxa"/>
            <w:shd w:val="clear" w:color="auto" w:fill="auto"/>
            <w:vAlign w:val="center"/>
          </w:tcPr>
          <w:p w:rsidR="006A1D0C" w:rsidRPr="00892C5B" w:rsidRDefault="006A1D0C" w:rsidP="002E7132">
            <w:pPr>
              <w:autoSpaceDE w:val="0"/>
              <w:autoSpaceDN w:val="0"/>
              <w:adjustRightInd w:val="0"/>
              <w:jc w:val="center"/>
              <w:rPr>
                <w:rFonts w:ascii="Garamond" w:hAnsi="Garamond"/>
                <w:sz w:val="22"/>
                <w:szCs w:val="22"/>
                <w:lang w:eastAsia="pl-PL"/>
              </w:rPr>
            </w:pPr>
            <w:r>
              <w:rPr>
                <w:rFonts w:ascii="Garamond" w:hAnsi="Garamond"/>
                <w:sz w:val="22"/>
                <w:szCs w:val="22"/>
                <w:lang w:eastAsia="pl-PL"/>
              </w:rPr>
              <w:t>L</w:t>
            </w:r>
            <w:r w:rsidRPr="00892C5B">
              <w:rPr>
                <w:rFonts w:ascii="Garamond" w:hAnsi="Garamond"/>
                <w:sz w:val="22"/>
                <w:szCs w:val="22"/>
                <w:lang w:eastAsia="pl-PL"/>
              </w:rPr>
              <w:t>iczba godzin</w:t>
            </w:r>
          </w:p>
        </w:tc>
      </w:tr>
      <w:tr w:rsidR="006A1D0C" w:rsidRPr="00425890" w:rsidTr="002E7132">
        <w:trPr>
          <w:trHeight w:val="329"/>
          <w:jc w:val="center"/>
        </w:trPr>
        <w:tc>
          <w:tcPr>
            <w:tcW w:w="7627" w:type="dxa"/>
            <w:shd w:val="clear" w:color="auto" w:fill="auto"/>
            <w:vAlign w:val="center"/>
          </w:tcPr>
          <w:p w:rsidR="006A1D0C" w:rsidRPr="00892C5B" w:rsidRDefault="006A1D0C" w:rsidP="006A1D0C">
            <w:pPr>
              <w:pStyle w:val="Akapitzlist"/>
              <w:numPr>
                <w:ilvl w:val="0"/>
                <w:numId w:val="7"/>
              </w:numPr>
              <w:tabs>
                <w:tab w:val="left" w:pos="426"/>
              </w:tabs>
              <w:spacing w:after="0" w:line="240" w:lineRule="auto"/>
              <w:rPr>
                <w:rFonts w:ascii="Garamond" w:hAnsi="Garamond"/>
                <w:lang w:eastAsia="pl-PL"/>
              </w:rPr>
            </w:pPr>
            <w:r w:rsidRPr="00892C5B">
              <w:rPr>
                <w:rFonts w:ascii="Garamond" w:hAnsi="Garamond"/>
                <w:lang w:eastAsia="pl-PL"/>
              </w:rPr>
              <w:t>Praktyczne aspekty stosowania prawa karnego procesowego</w:t>
            </w:r>
          </w:p>
        </w:tc>
        <w:tc>
          <w:tcPr>
            <w:tcW w:w="2677" w:type="dxa"/>
            <w:shd w:val="clear" w:color="auto" w:fill="auto"/>
            <w:vAlign w:val="center"/>
          </w:tcPr>
          <w:p w:rsidR="006A1D0C" w:rsidRPr="00892C5B" w:rsidRDefault="006A1D0C" w:rsidP="002E7132">
            <w:pPr>
              <w:autoSpaceDE w:val="0"/>
              <w:autoSpaceDN w:val="0"/>
              <w:adjustRightInd w:val="0"/>
              <w:jc w:val="center"/>
              <w:rPr>
                <w:rFonts w:ascii="Garamond" w:hAnsi="Garamond"/>
                <w:sz w:val="22"/>
                <w:szCs w:val="22"/>
                <w:lang w:eastAsia="pl-PL"/>
              </w:rPr>
            </w:pPr>
            <w:r w:rsidRPr="00892C5B">
              <w:rPr>
                <w:rFonts w:ascii="Garamond" w:hAnsi="Garamond"/>
                <w:sz w:val="22"/>
                <w:szCs w:val="22"/>
                <w:lang w:eastAsia="pl-PL"/>
              </w:rPr>
              <w:t>6</w:t>
            </w:r>
          </w:p>
        </w:tc>
      </w:tr>
      <w:tr w:rsidR="006A1D0C" w:rsidRPr="00425890" w:rsidTr="002E7132">
        <w:trPr>
          <w:trHeight w:val="496"/>
          <w:jc w:val="center"/>
        </w:trPr>
        <w:tc>
          <w:tcPr>
            <w:tcW w:w="7627" w:type="dxa"/>
            <w:tcBorders>
              <w:bottom w:val="single" w:sz="4" w:space="0" w:color="auto"/>
            </w:tcBorders>
            <w:shd w:val="clear" w:color="auto" w:fill="auto"/>
            <w:vAlign w:val="center"/>
          </w:tcPr>
          <w:p w:rsidR="006A1D0C" w:rsidRPr="00892C5B" w:rsidRDefault="006A1D0C" w:rsidP="006A1D0C">
            <w:pPr>
              <w:pStyle w:val="Akapitzlist"/>
              <w:widowControl w:val="0"/>
              <w:numPr>
                <w:ilvl w:val="0"/>
                <w:numId w:val="7"/>
              </w:numPr>
              <w:tabs>
                <w:tab w:val="left" w:pos="706"/>
              </w:tabs>
              <w:autoSpaceDE w:val="0"/>
              <w:spacing w:after="0" w:line="240" w:lineRule="auto"/>
              <w:rPr>
                <w:rFonts w:ascii="Garamond" w:eastAsia="Garamond" w:hAnsi="Garamond"/>
              </w:rPr>
            </w:pPr>
            <w:r w:rsidRPr="00892C5B">
              <w:rPr>
                <w:rFonts w:ascii="Garamond" w:eastAsia="Garamond" w:hAnsi="Garamond"/>
              </w:rPr>
              <w:t>Ogólne zasady postępowania karnego i ich praktyczne konsekwencje</w:t>
            </w:r>
          </w:p>
        </w:tc>
        <w:tc>
          <w:tcPr>
            <w:tcW w:w="2677" w:type="dxa"/>
            <w:tcBorders>
              <w:bottom w:val="single" w:sz="4" w:space="0" w:color="auto"/>
            </w:tcBorders>
            <w:shd w:val="clear" w:color="auto" w:fill="auto"/>
            <w:vAlign w:val="center"/>
          </w:tcPr>
          <w:p w:rsidR="006A1D0C" w:rsidRPr="00892C5B" w:rsidRDefault="006A1D0C" w:rsidP="002E7132">
            <w:pPr>
              <w:autoSpaceDE w:val="0"/>
              <w:autoSpaceDN w:val="0"/>
              <w:adjustRightInd w:val="0"/>
              <w:jc w:val="center"/>
              <w:rPr>
                <w:rFonts w:ascii="Garamond" w:hAnsi="Garamond"/>
                <w:sz w:val="22"/>
                <w:szCs w:val="22"/>
                <w:lang w:eastAsia="pl-PL"/>
              </w:rPr>
            </w:pPr>
            <w:r w:rsidRPr="00892C5B">
              <w:rPr>
                <w:rFonts w:ascii="Garamond" w:hAnsi="Garamond"/>
                <w:sz w:val="22"/>
                <w:szCs w:val="22"/>
                <w:lang w:eastAsia="pl-PL"/>
              </w:rPr>
              <w:t>6</w:t>
            </w:r>
          </w:p>
        </w:tc>
      </w:tr>
      <w:tr w:rsidR="006A1D0C" w:rsidRPr="00425890" w:rsidTr="002E7132">
        <w:trPr>
          <w:trHeight w:val="418"/>
          <w:jc w:val="center"/>
        </w:trPr>
        <w:tc>
          <w:tcPr>
            <w:tcW w:w="7627" w:type="dxa"/>
            <w:tcBorders>
              <w:bottom w:val="single" w:sz="4" w:space="0" w:color="auto"/>
            </w:tcBorders>
            <w:shd w:val="clear" w:color="auto" w:fill="auto"/>
            <w:vAlign w:val="center"/>
          </w:tcPr>
          <w:p w:rsidR="006A1D0C" w:rsidRPr="00892C5B" w:rsidRDefault="006A1D0C" w:rsidP="006A1D0C">
            <w:pPr>
              <w:pStyle w:val="Akapitzlist"/>
              <w:widowControl w:val="0"/>
              <w:numPr>
                <w:ilvl w:val="0"/>
                <w:numId w:val="7"/>
              </w:numPr>
              <w:tabs>
                <w:tab w:val="left" w:pos="706"/>
              </w:tabs>
              <w:autoSpaceDE w:val="0"/>
              <w:spacing w:after="0" w:line="240" w:lineRule="auto"/>
              <w:rPr>
                <w:rFonts w:ascii="Garamond" w:eastAsia="Garamond" w:hAnsi="Garamond"/>
              </w:rPr>
            </w:pPr>
            <w:r w:rsidRPr="00892C5B">
              <w:rPr>
                <w:rFonts w:ascii="Garamond" w:eastAsia="Garamond" w:hAnsi="Garamond"/>
              </w:rPr>
              <w:t>Postępowanie przygotowawcze z kontrolną rolą sądu</w:t>
            </w:r>
          </w:p>
        </w:tc>
        <w:tc>
          <w:tcPr>
            <w:tcW w:w="2677" w:type="dxa"/>
            <w:tcBorders>
              <w:bottom w:val="single" w:sz="4" w:space="0" w:color="auto"/>
            </w:tcBorders>
            <w:shd w:val="clear" w:color="auto" w:fill="auto"/>
            <w:vAlign w:val="center"/>
          </w:tcPr>
          <w:p w:rsidR="006A1D0C" w:rsidRPr="00892C5B" w:rsidRDefault="006A1D0C" w:rsidP="002E7132">
            <w:pPr>
              <w:autoSpaceDE w:val="0"/>
              <w:autoSpaceDN w:val="0"/>
              <w:adjustRightInd w:val="0"/>
              <w:jc w:val="center"/>
              <w:rPr>
                <w:rFonts w:ascii="Garamond" w:hAnsi="Garamond"/>
                <w:sz w:val="22"/>
                <w:szCs w:val="22"/>
                <w:lang w:eastAsia="pl-PL"/>
              </w:rPr>
            </w:pPr>
            <w:r w:rsidRPr="00892C5B">
              <w:rPr>
                <w:rFonts w:ascii="Garamond" w:hAnsi="Garamond"/>
                <w:sz w:val="22"/>
                <w:szCs w:val="22"/>
                <w:lang w:eastAsia="pl-PL"/>
              </w:rPr>
              <w:t>6</w:t>
            </w:r>
          </w:p>
        </w:tc>
      </w:tr>
      <w:tr w:rsidR="006A1D0C" w:rsidRPr="00425890" w:rsidTr="002E7132">
        <w:trPr>
          <w:trHeight w:val="396"/>
          <w:jc w:val="center"/>
        </w:trPr>
        <w:tc>
          <w:tcPr>
            <w:tcW w:w="7627" w:type="dxa"/>
            <w:tcBorders>
              <w:bottom w:val="single" w:sz="4" w:space="0" w:color="auto"/>
            </w:tcBorders>
            <w:shd w:val="clear" w:color="auto" w:fill="auto"/>
            <w:vAlign w:val="center"/>
          </w:tcPr>
          <w:p w:rsidR="006A1D0C" w:rsidRPr="00892C5B" w:rsidRDefault="006A1D0C" w:rsidP="006A1D0C">
            <w:pPr>
              <w:pStyle w:val="Akapitzlist"/>
              <w:widowControl w:val="0"/>
              <w:numPr>
                <w:ilvl w:val="0"/>
                <w:numId w:val="7"/>
              </w:numPr>
              <w:tabs>
                <w:tab w:val="left" w:pos="706"/>
              </w:tabs>
              <w:autoSpaceDE w:val="0"/>
              <w:spacing w:after="0" w:line="240" w:lineRule="auto"/>
              <w:rPr>
                <w:rFonts w:ascii="Garamond" w:eastAsia="Garamond" w:hAnsi="Garamond"/>
              </w:rPr>
            </w:pPr>
            <w:r w:rsidRPr="00892C5B">
              <w:rPr>
                <w:rFonts w:ascii="Garamond" w:eastAsia="Garamond" w:hAnsi="Garamond"/>
              </w:rPr>
              <w:t>Postępowanie karne przed sądem I instancji</w:t>
            </w:r>
          </w:p>
        </w:tc>
        <w:tc>
          <w:tcPr>
            <w:tcW w:w="2677" w:type="dxa"/>
            <w:tcBorders>
              <w:bottom w:val="single" w:sz="4" w:space="0" w:color="auto"/>
            </w:tcBorders>
            <w:shd w:val="clear" w:color="auto" w:fill="auto"/>
            <w:vAlign w:val="center"/>
          </w:tcPr>
          <w:p w:rsidR="006A1D0C" w:rsidRPr="00892C5B" w:rsidRDefault="006A1D0C" w:rsidP="002E7132">
            <w:pPr>
              <w:autoSpaceDE w:val="0"/>
              <w:autoSpaceDN w:val="0"/>
              <w:adjustRightInd w:val="0"/>
              <w:jc w:val="center"/>
              <w:rPr>
                <w:rFonts w:ascii="Garamond" w:hAnsi="Garamond"/>
                <w:sz w:val="22"/>
                <w:szCs w:val="22"/>
                <w:lang w:eastAsia="pl-PL"/>
              </w:rPr>
            </w:pPr>
            <w:r w:rsidRPr="00892C5B">
              <w:rPr>
                <w:rFonts w:ascii="Garamond" w:hAnsi="Garamond"/>
                <w:sz w:val="22"/>
                <w:szCs w:val="22"/>
                <w:lang w:eastAsia="pl-PL"/>
              </w:rPr>
              <w:t>6</w:t>
            </w:r>
          </w:p>
        </w:tc>
      </w:tr>
      <w:tr w:rsidR="006A1D0C" w:rsidRPr="00425890" w:rsidTr="002E7132">
        <w:trPr>
          <w:trHeight w:val="329"/>
          <w:jc w:val="center"/>
        </w:trPr>
        <w:tc>
          <w:tcPr>
            <w:tcW w:w="7627" w:type="dxa"/>
            <w:tcBorders>
              <w:bottom w:val="single" w:sz="4" w:space="0" w:color="auto"/>
            </w:tcBorders>
            <w:shd w:val="clear" w:color="auto" w:fill="auto"/>
            <w:vAlign w:val="center"/>
          </w:tcPr>
          <w:p w:rsidR="006A1D0C" w:rsidRPr="00892C5B" w:rsidRDefault="006A1D0C" w:rsidP="006A1D0C">
            <w:pPr>
              <w:pStyle w:val="Akapitzlist"/>
              <w:numPr>
                <w:ilvl w:val="0"/>
                <w:numId w:val="7"/>
              </w:numPr>
              <w:tabs>
                <w:tab w:val="left" w:pos="426"/>
              </w:tabs>
              <w:spacing w:after="0" w:line="240" w:lineRule="auto"/>
              <w:rPr>
                <w:rFonts w:ascii="Garamond" w:hAnsi="Garamond"/>
                <w:bCs/>
              </w:rPr>
            </w:pPr>
            <w:r w:rsidRPr="00892C5B">
              <w:rPr>
                <w:rFonts w:ascii="Garamond" w:eastAsia="Garamond" w:hAnsi="Garamond"/>
              </w:rPr>
              <w:t>Postępowanie odwoławcze w postępowaniu karnym</w:t>
            </w:r>
          </w:p>
        </w:tc>
        <w:tc>
          <w:tcPr>
            <w:tcW w:w="2677" w:type="dxa"/>
            <w:tcBorders>
              <w:bottom w:val="single" w:sz="4" w:space="0" w:color="auto"/>
            </w:tcBorders>
            <w:shd w:val="clear" w:color="auto" w:fill="auto"/>
            <w:vAlign w:val="center"/>
          </w:tcPr>
          <w:p w:rsidR="006A1D0C" w:rsidRPr="00892C5B" w:rsidRDefault="006A1D0C" w:rsidP="002E7132">
            <w:pPr>
              <w:autoSpaceDE w:val="0"/>
              <w:autoSpaceDN w:val="0"/>
              <w:adjustRightInd w:val="0"/>
              <w:jc w:val="center"/>
              <w:rPr>
                <w:rFonts w:ascii="Garamond" w:hAnsi="Garamond"/>
                <w:sz w:val="22"/>
                <w:szCs w:val="22"/>
                <w:lang w:eastAsia="pl-PL"/>
              </w:rPr>
            </w:pPr>
            <w:r w:rsidRPr="00892C5B">
              <w:rPr>
                <w:rFonts w:ascii="Garamond" w:hAnsi="Garamond"/>
                <w:sz w:val="22"/>
                <w:szCs w:val="22"/>
                <w:lang w:eastAsia="pl-PL"/>
              </w:rPr>
              <w:t>6</w:t>
            </w:r>
          </w:p>
        </w:tc>
      </w:tr>
      <w:tr w:rsidR="006A1D0C" w:rsidRPr="00425890" w:rsidTr="002E7132">
        <w:trPr>
          <w:trHeight w:val="144"/>
          <w:jc w:val="center"/>
        </w:trPr>
        <w:tc>
          <w:tcPr>
            <w:tcW w:w="7627" w:type="dxa"/>
            <w:tcBorders>
              <w:top w:val="single" w:sz="4" w:space="0" w:color="auto"/>
              <w:left w:val="nil"/>
              <w:bottom w:val="nil"/>
              <w:right w:val="single" w:sz="4" w:space="0" w:color="auto"/>
            </w:tcBorders>
            <w:shd w:val="clear" w:color="auto" w:fill="auto"/>
            <w:vAlign w:val="center"/>
          </w:tcPr>
          <w:p w:rsidR="006A1D0C" w:rsidRPr="00860EE4" w:rsidRDefault="006A1D0C" w:rsidP="002E7132">
            <w:pPr>
              <w:autoSpaceDE w:val="0"/>
              <w:autoSpaceDN w:val="0"/>
              <w:adjustRightInd w:val="0"/>
              <w:rPr>
                <w:rFonts w:ascii="Garamond" w:hAnsi="Garamond"/>
                <w:sz w:val="16"/>
                <w:szCs w:val="16"/>
                <w:lang w:eastAsia="pl-PL"/>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A1D0C" w:rsidRPr="00892C5B" w:rsidRDefault="006A1D0C" w:rsidP="002E7132">
            <w:pPr>
              <w:autoSpaceDE w:val="0"/>
              <w:autoSpaceDN w:val="0"/>
              <w:adjustRightInd w:val="0"/>
              <w:jc w:val="center"/>
              <w:rPr>
                <w:rFonts w:ascii="Garamond" w:hAnsi="Garamond"/>
                <w:sz w:val="22"/>
                <w:szCs w:val="22"/>
                <w:lang w:eastAsia="pl-PL"/>
              </w:rPr>
            </w:pPr>
            <w:r w:rsidRPr="00892C5B">
              <w:rPr>
                <w:rFonts w:ascii="Garamond" w:hAnsi="Garamond"/>
                <w:sz w:val="22"/>
                <w:szCs w:val="22"/>
                <w:lang w:eastAsia="pl-PL"/>
              </w:rPr>
              <w:t>RAZEM: 30 godz.</w:t>
            </w:r>
          </w:p>
        </w:tc>
      </w:tr>
    </w:tbl>
    <w:p w:rsidR="006A1D0C" w:rsidRPr="000A0D92" w:rsidRDefault="006A1D0C" w:rsidP="006A1D0C">
      <w:pPr>
        <w:spacing w:line="276" w:lineRule="auto"/>
        <w:rPr>
          <w:rFonts w:ascii="Garamond" w:hAnsi="Garamond"/>
          <w:b/>
          <w:bCs/>
        </w:rPr>
      </w:pPr>
      <w:r w:rsidRPr="000A0D92">
        <w:rPr>
          <w:rFonts w:ascii="Garamond" w:hAnsi="Garamond"/>
          <w:sz w:val="22"/>
          <w:szCs w:val="22"/>
          <w:lang w:eastAsia="pl-PL"/>
        </w:rPr>
        <w:t xml:space="preserve">III. </w:t>
      </w:r>
      <w:r w:rsidRPr="000A0D92">
        <w:rPr>
          <w:rFonts w:ascii="Garamond" w:hAnsi="Garamond"/>
          <w:b/>
          <w:bCs/>
        </w:rPr>
        <w:t>Warunki realizacji przedmiotu zamówienia:</w:t>
      </w:r>
    </w:p>
    <w:p w:rsidR="006A1D0C" w:rsidRPr="000A0D92" w:rsidRDefault="006A1D0C" w:rsidP="006A1D0C">
      <w:pPr>
        <w:spacing w:line="276" w:lineRule="auto"/>
        <w:rPr>
          <w:rFonts w:ascii="Garamond" w:hAnsi="Garamond"/>
        </w:rPr>
      </w:pPr>
      <w:r w:rsidRPr="000A0D92">
        <w:rPr>
          <w:rFonts w:ascii="Garamond" w:hAnsi="Garamond"/>
        </w:rPr>
        <w:t>Termin realizacji: październik  2014 – czerwiec 2015. Dokładny termin rozpoczęcia zajęć oraz szczegółowy harmonogram realizacji zajęć Zamawiający ustali z Wykonawcą po podpisaniu umowy.</w:t>
      </w:r>
    </w:p>
    <w:p w:rsidR="006A1D0C" w:rsidRPr="00D50249" w:rsidRDefault="006A1D0C" w:rsidP="006A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b/>
          <w:sz w:val="16"/>
          <w:szCs w:val="16"/>
          <w:lang w:eastAsia="pl-PL"/>
        </w:rPr>
      </w:pPr>
    </w:p>
    <w:p w:rsidR="006A1D0C" w:rsidRPr="00D50249" w:rsidRDefault="006A1D0C" w:rsidP="006A1D0C">
      <w:pPr>
        <w:autoSpaceDE w:val="0"/>
        <w:autoSpaceDN w:val="0"/>
        <w:adjustRightInd w:val="0"/>
        <w:rPr>
          <w:rFonts w:ascii="Garamond" w:hAnsi="Garamond" w:cs="Cambria"/>
          <w:sz w:val="20"/>
          <w:szCs w:val="20"/>
        </w:rPr>
      </w:pPr>
      <w:r w:rsidRPr="00D50249">
        <w:rPr>
          <w:rFonts w:ascii="Garamond" w:hAnsi="Garamond" w:cs="Cambria"/>
          <w:sz w:val="20"/>
          <w:szCs w:val="20"/>
        </w:rPr>
        <w:t>…………………………………… dnia …………………………………2014 r.</w:t>
      </w:r>
    </w:p>
    <w:p w:rsidR="006A1D0C" w:rsidRPr="00D50249" w:rsidRDefault="006A1D0C" w:rsidP="006A1D0C">
      <w:pPr>
        <w:jc w:val="right"/>
        <w:rPr>
          <w:rFonts w:ascii="Garamond" w:hAnsi="Garamond" w:cs="Cambria"/>
          <w:sz w:val="20"/>
          <w:szCs w:val="20"/>
        </w:rPr>
      </w:pPr>
      <w:r w:rsidRPr="00D50249">
        <w:rPr>
          <w:rFonts w:ascii="Garamond" w:hAnsi="Garamond" w:cs="Cambria"/>
          <w:sz w:val="20"/>
          <w:szCs w:val="20"/>
        </w:rPr>
        <w:t>……………………………………………………………….</w:t>
      </w:r>
    </w:p>
    <w:p w:rsidR="006A1D0C" w:rsidRPr="00467DF5" w:rsidRDefault="006A1D0C" w:rsidP="006A1D0C">
      <w:pPr>
        <w:pStyle w:val="Nagwek"/>
        <w:tabs>
          <w:tab w:val="clear" w:pos="4536"/>
          <w:tab w:val="clear" w:pos="9072"/>
        </w:tabs>
        <w:ind w:left="5760"/>
        <w:rPr>
          <w:rFonts w:ascii="Garamond" w:hAnsi="Garamond" w:cs="Cambria"/>
          <w:sz w:val="20"/>
          <w:szCs w:val="20"/>
        </w:rPr>
      </w:pPr>
      <w:r w:rsidRPr="00D50249">
        <w:rPr>
          <w:rFonts w:ascii="Garamond" w:hAnsi="Garamond" w:cs="Cambria"/>
          <w:sz w:val="20"/>
          <w:szCs w:val="20"/>
        </w:rPr>
        <w:t>Podpis i/lub pieczątka osoby/osób upoważnionych do</w:t>
      </w:r>
      <w:r w:rsidRPr="00467DF5">
        <w:rPr>
          <w:rFonts w:ascii="Garamond" w:hAnsi="Garamond" w:cs="Cambria"/>
          <w:sz w:val="20"/>
          <w:szCs w:val="20"/>
        </w:rPr>
        <w:t xml:space="preserve"> reprezentowania Wykonawcy</w:t>
      </w:r>
    </w:p>
    <w:p w:rsidR="006A1D0C" w:rsidRDefault="006A1D0C" w:rsidP="006A1D0C">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2 do SIWZ</w:t>
      </w:r>
    </w:p>
    <w:p w:rsidR="006A1D0C" w:rsidRDefault="006A1D0C" w:rsidP="006A1D0C">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p>
    <w:p w:rsidR="006A1D0C" w:rsidRPr="00637BBC" w:rsidRDefault="006A1D0C" w:rsidP="006A1D0C">
      <w:pPr>
        <w:autoSpaceDE w:val="0"/>
        <w:autoSpaceDN w:val="0"/>
        <w:adjustRightInd w:val="0"/>
        <w:ind w:left="3540"/>
        <w:rPr>
          <w:rFonts w:ascii="Cambria" w:hAnsi="Cambria" w:cs="Cambria"/>
          <w:b/>
          <w:bCs/>
          <w:sz w:val="16"/>
          <w:szCs w:val="16"/>
        </w:rPr>
      </w:pPr>
    </w:p>
    <w:p w:rsidR="006A1D0C" w:rsidRPr="00AB2A87" w:rsidRDefault="006A1D0C" w:rsidP="006A1D0C">
      <w:pPr>
        <w:pStyle w:val="Nagwek4"/>
        <w:tabs>
          <w:tab w:val="left" w:pos="864"/>
        </w:tabs>
        <w:spacing w:line="276" w:lineRule="auto"/>
        <w:ind w:left="270" w:hanging="360"/>
        <w:rPr>
          <w:rFonts w:ascii="Garamond" w:hAnsi="Garamond" w:cs="Arial"/>
          <w:bCs/>
          <w:i/>
          <w:sz w:val="23"/>
        </w:rPr>
      </w:pPr>
      <w:r w:rsidRPr="00AB2A87">
        <w:rPr>
          <w:rFonts w:ascii="Garamond" w:hAnsi="Garamond" w:cs="Cambria"/>
          <w:b w:val="0"/>
          <w:sz w:val="23"/>
        </w:rPr>
        <w:t>Przedmiotem zamówienia jest</w:t>
      </w:r>
      <w:r w:rsidRPr="00AB2A87">
        <w:rPr>
          <w:rFonts w:ascii="Garamond" w:hAnsi="Garamond" w:cs="Cambria"/>
          <w:sz w:val="23"/>
        </w:rPr>
        <w:t xml:space="preserve"> </w:t>
      </w:r>
      <w:r w:rsidRPr="00AB2A87">
        <w:rPr>
          <w:rFonts w:ascii="Garamond" w:hAnsi="Garamond" w:cs="Arial"/>
          <w:bCs/>
          <w:sz w:val="23"/>
        </w:rPr>
        <w:t xml:space="preserve">Przeprowadzenie ponadprogramowych zajęć specjalistycznych dla studentów kierunku prawo w ramach projektu </w:t>
      </w:r>
      <w:r w:rsidRPr="00AB2A87">
        <w:rPr>
          <w:rFonts w:ascii="Garamond" w:hAnsi="Garamond" w:cs="Arial"/>
          <w:bCs/>
          <w:i/>
          <w:sz w:val="23"/>
        </w:rPr>
        <w:t xml:space="preserve">„Najlepsze praktyki” w strategicznej transformacji KUL </w:t>
      </w:r>
    </w:p>
    <w:p w:rsidR="006A1D0C" w:rsidRPr="00AA4F70" w:rsidRDefault="006A1D0C" w:rsidP="006A1D0C">
      <w:pPr>
        <w:rPr>
          <w:sz w:val="10"/>
        </w:rPr>
      </w:pPr>
    </w:p>
    <w:p w:rsidR="006A1D0C" w:rsidRDefault="006A1D0C" w:rsidP="006A1D0C">
      <w:pPr>
        <w:tabs>
          <w:tab w:val="left" w:pos="426"/>
        </w:tabs>
        <w:spacing w:line="276" w:lineRule="auto"/>
        <w:jc w:val="center"/>
        <w:rPr>
          <w:rFonts w:ascii="Garamond" w:hAnsi="Garamond"/>
          <w:b/>
          <w:bCs/>
          <w:i/>
        </w:rPr>
      </w:pPr>
      <w:r w:rsidRPr="00AA4F70">
        <w:rPr>
          <w:rFonts w:ascii="Garamond" w:hAnsi="Garamond"/>
          <w:b/>
          <w:bCs/>
          <w:i/>
        </w:rPr>
        <w:t xml:space="preserve">Część </w:t>
      </w:r>
      <w:r>
        <w:rPr>
          <w:rFonts w:ascii="Garamond" w:hAnsi="Garamond"/>
          <w:b/>
          <w:bCs/>
          <w:i/>
        </w:rPr>
        <w:t>2</w:t>
      </w:r>
      <w:r w:rsidRPr="00AA4F70">
        <w:rPr>
          <w:rFonts w:ascii="Garamond" w:hAnsi="Garamond"/>
          <w:bCs/>
        </w:rPr>
        <w:t xml:space="preserve"> </w:t>
      </w:r>
      <w:r w:rsidRPr="00AA4F70">
        <w:rPr>
          <w:rFonts w:ascii="Garamond" w:hAnsi="Garamond"/>
          <w:b/>
          <w:bCs/>
          <w:i/>
        </w:rPr>
        <w:t xml:space="preserve">Prawo karne materialne z punktu widzenia </w:t>
      </w:r>
      <w:r>
        <w:rPr>
          <w:rFonts w:ascii="Garamond" w:hAnsi="Garamond"/>
          <w:b/>
          <w:bCs/>
          <w:i/>
        </w:rPr>
        <w:t>s</w:t>
      </w:r>
      <w:r w:rsidRPr="00AA4F70">
        <w:rPr>
          <w:rFonts w:ascii="Garamond" w:hAnsi="Garamond"/>
          <w:b/>
          <w:bCs/>
          <w:i/>
        </w:rPr>
        <w:t>ędziego Sądu Okręgowego</w:t>
      </w:r>
    </w:p>
    <w:p w:rsidR="006A1D0C" w:rsidRPr="00AA4F70" w:rsidRDefault="006A1D0C" w:rsidP="006A1D0C">
      <w:pPr>
        <w:tabs>
          <w:tab w:val="left" w:pos="426"/>
        </w:tabs>
        <w:spacing w:line="276" w:lineRule="auto"/>
        <w:jc w:val="center"/>
        <w:rPr>
          <w:rFonts w:ascii="Garamond" w:hAnsi="Garamond"/>
          <w:bCs/>
          <w:sz w:val="8"/>
        </w:rPr>
      </w:pPr>
    </w:p>
    <w:p w:rsidR="006A1D0C" w:rsidRPr="009E5196" w:rsidRDefault="006A1D0C" w:rsidP="006A1D0C">
      <w:pPr>
        <w:suppressAutoHyphens w:val="0"/>
        <w:autoSpaceDE w:val="0"/>
        <w:spacing w:line="360" w:lineRule="auto"/>
        <w:rPr>
          <w:rFonts w:ascii="Garamond" w:hAnsi="Garamond"/>
        </w:rPr>
      </w:pPr>
      <w:r>
        <w:rPr>
          <w:rFonts w:ascii="Garamond" w:hAnsi="Garamond"/>
        </w:rPr>
        <w:t xml:space="preserve">I. </w:t>
      </w:r>
      <w:r w:rsidRPr="009E5196">
        <w:rPr>
          <w:rFonts w:ascii="Garamond" w:hAnsi="Garamond"/>
        </w:rPr>
        <w:t xml:space="preserve">Wymagania do </w:t>
      </w:r>
      <w:r w:rsidRPr="009E5196">
        <w:rPr>
          <w:rFonts w:ascii="Garamond" w:hAnsi="Garamond" w:cs="Arial"/>
          <w:bCs/>
        </w:rPr>
        <w:t xml:space="preserve">przeprowadzenia </w:t>
      </w:r>
      <w:r>
        <w:rPr>
          <w:rFonts w:ascii="Garamond" w:hAnsi="Garamond" w:cs="Arial"/>
          <w:bCs/>
        </w:rPr>
        <w:t>ponadprogramowych</w:t>
      </w:r>
      <w:r w:rsidRPr="009E5196">
        <w:rPr>
          <w:rFonts w:ascii="Garamond" w:hAnsi="Garamond" w:cs="Arial"/>
          <w:bCs/>
        </w:rPr>
        <w:t xml:space="preserve"> zajęć specjalistycznych dla studentów kierunku prawo </w:t>
      </w:r>
      <w:r w:rsidRPr="009E5196">
        <w:rPr>
          <w:rFonts w:ascii="Garamond" w:hAnsi="Garamond"/>
        </w:rPr>
        <w:t xml:space="preserve">w ramach projektu </w:t>
      </w:r>
      <w:r w:rsidRPr="009E5196">
        <w:rPr>
          <w:rFonts w:ascii="Garamond" w:hAnsi="Garamond"/>
          <w:i/>
        </w:rPr>
        <w:t>„Najlepsze praktyki” w strategicznej transformacji KUL</w:t>
      </w:r>
      <w:r w:rsidRPr="009E5196">
        <w:rPr>
          <w:rFonts w:ascii="Garamond" w:hAnsi="Garamond"/>
        </w:rPr>
        <w:t xml:space="preserve"> współfinansowanego ze środków Unii Europejskiej w ramach Europejskiego Funduszu Społecznego: </w:t>
      </w:r>
    </w:p>
    <w:p w:rsidR="006A1D0C" w:rsidRPr="00B23AEE" w:rsidRDefault="006A1D0C" w:rsidP="00E77BB4">
      <w:pPr>
        <w:pStyle w:val="Tekstpodstawowy"/>
        <w:numPr>
          <w:ilvl w:val="0"/>
          <w:numId w:val="3"/>
        </w:numPr>
        <w:spacing w:after="0" w:line="276" w:lineRule="auto"/>
        <w:jc w:val="both"/>
        <w:rPr>
          <w:rFonts w:ascii="Garamond" w:hAnsi="Garamond"/>
          <w:sz w:val="24"/>
          <w:szCs w:val="24"/>
        </w:rPr>
      </w:pPr>
      <w:r w:rsidRPr="00B23AEE">
        <w:rPr>
          <w:rFonts w:ascii="Garamond" w:hAnsi="Garamond"/>
          <w:sz w:val="24"/>
          <w:szCs w:val="24"/>
        </w:rPr>
        <w:t>przeprowadzenie zajęć;</w:t>
      </w:r>
      <w:r>
        <w:rPr>
          <w:rFonts w:ascii="Garamond" w:hAnsi="Garamond"/>
          <w:sz w:val="24"/>
          <w:szCs w:val="24"/>
        </w:rPr>
        <w:t xml:space="preserve"> </w:t>
      </w:r>
      <w:r w:rsidRPr="00B23AEE">
        <w:rPr>
          <w:rFonts w:ascii="Garamond" w:hAnsi="Garamond"/>
          <w:sz w:val="24"/>
          <w:szCs w:val="24"/>
        </w:rPr>
        <w:t>opracowanie i utrwalenie programu ponadprogramowych zajęć specjalistycznych mających charakter praktyczny dla studentów V roku</w:t>
      </w:r>
      <w:r>
        <w:rPr>
          <w:rFonts w:ascii="Garamond" w:hAnsi="Garamond"/>
          <w:sz w:val="24"/>
          <w:szCs w:val="24"/>
        </w:rPr>
        <w:t xml:space="preserve"> </w:t>
      </w:r>
      <w:r w:rsidRPr="00892EB5">
        <w:rPr>
          <w:rFonts w:ascii="Garamond" w:hAnsi="Garamond"/>
          <w:sz w:val="24"/>
          <w:szCs w:val="24"/>
        </w:rPr>
        <w:t>kierunku prawo;</w:t>
      </w:r>
      <w:r w:rsidRPr="00B23AEE">
        <w:rPr>
          <w:rFonts w:ascii="Garamond" w:hAnsi="Garamond"/>
          <w:sz w:val="24"/>
          <w:szCs w:val="24"/>
        </w:rPr>
        <w:t xml:space="preserve"> </w:t>
      </w:r>
    </w:p>
    <w:p w:rsidR="006A1D0C" w:rsidRDefault="006A1D0C" w:rsidP="00E77BB4">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utrwalenie i udostępnienie określonym przez </w:t>
      </w:r>
      <w:r>
        <w:rPr>
          <w:rFonts w:ascii="Garamond" w:hAnsi="Garamond"/>
          <w:sz w:val="24"/>
          <w:szCs w:val="24"/>
        </w:rPr>
        <w:t>Zamawiającego</w:t>
      </w:r>
      <w:r w:rsidRPr="009E5196">
        <w:rPr>
          <w:rFonts w:ascii="Garamond" w:hAnsi="Garamond"/>
          <w:sz w:val="24"/>
          <w:szCs w:val="24"/>
        </w:rPr>
        <w:t xml:space="preserve"> osobom nowych materiałów dydaktycznych i szkoleniowych w zakresie objętym przedmiotem tych zajęć; </w:t>
      </w:r>
    </w:p>
    <w:p w:rsidR="006A1D0C" w:rsidRPr="009E5196" w:rsidRDefault="006A1D0C" w:rsidP="00E77BB4">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zrealizowanie indywidualnych ćwiczeń i dodatkowych konsultacji merytorycznych dotyczących tych zajęć według oryginalnych metod opracowanych przez Wykonawcę; </w:t>
      </w:r>
    </w:p>
    <w:p w:rsidR="006A1D0C" w:rsidRPr="009E5196" w:rsidRDefault="006A1D0C" w:rsidP="00E77BB4">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i utrwalenie tematów, sprawdzianów, zaliczeń i egzaminów, oraz ich przeprowadzenie według wskazówek </w:t>
      </w:r>
      <w:r>
        <w:rPr>
          <w:rFonts w:ascii="Garamond" w:hAnsi="Garamond"/>
          <w:sz w:val="24"/>
          <w:szCs w:val="24"/>
        </w:rPr>
        <w:t>Zamawiającego</w:t>
      </w:r>
      <w:r w:rsidRPr="009E5196">
        <w:rPr>
          <w:rFonts w:ascii="Garamond" w:hAnsi="Garamond"/>
          <w:sz w:val="24"/>
          <w:szCs w:val="24"/>
        </w:rPr>
        <w:t xml:space="preserve">; </w:t>
      </w:r>
    </w:p>
    <w:p w:rsidR="006A1D0C" w:rsidRPr="009E5196" w:rsidRDefault="006A1D0C" w:rsidP="00E77BB4">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dokonanie oceny i recenzji pisemnych prac osób określonych przez </w:t>
      </w:r>
      <w:r>
        <w:rPr>
          <w:rFonts w:ascii="Garamond" w:hAnsi="Garamond"/>
          <w:sz w:val="24"/>
          <w:szCs w:val="24"/>
        </w:rPr>
        <w:t>Zamawiającego</w:t>
      </w:r>
      <w:r w:rsidRPr="009E5196">
        <w:rPr>
          <w:rFonts w:ascii="Garamond" w:hAnsi="Garamond"/>
          <w:sz w:val="24"/>
          <w:szCs w:val="24"/>
        </w:rPr>
        <w:t xml:space="preserve"> 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w:t>
      </w:r>
      <w:r>
        <w:rPr>
          <w:rFonts w:ascii="Garamond" w:hAnsi="Garamond"/>
          <w:sz w:val="24"/>
          <w:szCs w:val="24"/>
        </w:rPr>
        <w:t>e środków</w:t>
      </w:r>
      <w:r w:rsidRPr="009E5196">
        <w:rPr>
          <w:rFonts w:ascii="Garamond" w:hAnsi="Garamond"/>
          <w:sz w:val="24"/>
          <w:szCs w:val="24"/>
        </w:rPr>
        <w:t xml:space="preserve"> Uni</w:t>
      </w:r>
      <w:r>
        <w:rPr>
          <w:rFonts w:ascii="Garamond" w:hAnsi="Garamond"/>
          <w:sz w:val="24"/>
          <w:szCs w:val="24"/>
        </w:rPr>
        <w:t>i</w:t>
      </w:r>
      <w:r w:rsidRPr="009E5196">
        <w:rPr>
          <w:rFonts w:ascii="Garamond" w:hAnsi="Garamond"/>
          <w:sz w:val="24"/>
          <w:szCs w:val="24"/>
        </w:rPr>
        <w:t xml:space="preserve"> Europejsk</w:t>
      </w:r>
      <w:r>
        <w:rPr>
          <w:rFonts w:ascii="Garamond" w:hAnsi="Garamond"/>
          <w:sz w:val="24"/>
          <w:szCs w:val="24"/>
        </w:rPr>
        <w:t>iej</w:t>
      </w:r>
      <w:r w:rsidRPr="009E5196">
        <w:rPr>
          <w:rFonts w:ascii="Garamond" w:hAnsi="Garamond"/>
          <w:sz w:val="24"/>
          <w:szCs w:val="24"/>
        </w:rPr>
        <w:t xml:space="preserve"> </w:t>
      </w:r>
      <w:r>
        <w:rPr>
          <w:rFonts w:ascii="Garamond" w:hAnsi="Garamond"/>
          <w:sz w:val="24"/>
          <w:szCs w:val="24"/>
        </w:rPr>
        <w:br/>
      </w:r>
      <w:r w:rsidRPr="009E5196">
        <w:rPr>
          <w:rFonts w:ascii="Garamond" w:hAnsi="Garamond"/>
          <w:sz w:val="24"/>
          <w:szCs w:val="24"/>
        </w:rPr>
        <w:t xml:space="preserve">w ramach Europejskiego Funduszu Społecznego. </w:t>
      </w:r>
    </w:p>
    <w:p w:rsidR="006A1D0C" w:rsidRPr="006D7246" w:rsidRDefault="006A1D0C" w:rsidP="006A1D0C">
      <w:pPr>
        <w:pStyle w:val="Tekstpodstawowy"/>
        <w:spacing w:after="0" w:line="360" w:lineRule="auto"/>
        <w:rPr>
          <w:rFonts w:ascii="Garamond" w:hAnsi="Garamond"/>
          <w:sz w:val="24"/>
          <w:szCs w:val="24"/>
        </w:rPr>
      </w:pPr>
      <w:r>
        <w:rPr>
          <w:rFonts w:ascii="Garamond" w:hAnsi="Garamond"/>
          <w:sz w:val="24"/>
          <w:szCs w:val="24"/>
        </w:rPr>
        <w:t>II.</w:t>
      </w:r>
      <w:r w:rsidRPr="00A7392C">
        <w:rPr>
          <w:rFonts w:ascii="Garamond" w:hAnsi="Garamond"/>
          <w:sz w:val="24"/>
          <w:szCs w:val="24"/>
        </w:rPr>
        <w:t xml:space="preserve">W ramach projektu </w:t>
      </w:r>
      <w:r w:rsidRPr="00A7392C">
        <w:rPr>
          <w:rStyle w:val="Domylnaczcionkaakapitu1"/>
          <w:rFonts w:ascii="Garamond" w:hAnsi="Garamond"/>
          <w:sz w:val="24"/>
          <w:szCs w:val="24"/>
        </w:rPr>
        <w:t>w roku akademickim 201</w:t>
      </w:r>
      <w:r>
        <w:rPr>
          <w:rStyle w:val="Domylnaczcionkaakapitu1"/>
          <w:rFonts w:ascii="Garamond" w:hAnsi="Garamond"/>
          <w:sz w:val="24"/>
          <w:szCs w:val="24"/>
        </w:rPr>
        <w:t>4</w:t>
      </w:r>
      <w:r w:rsidRPr="00A7392C">
        <w:rPr>
          <w:rStyle w:val="Domylnaczcionkaakapitu1"/>
          <w:rFonts w:ascii="Garamond" w:hAnsi="Garamond"/>
          <w:sz w:val="24"/>
          <w:szCs w:val="24"/>
        </w:rPr>
        <w:t>/201</w:t>
      </w:r>
      <w:r>
        <w:rPr>
          <w:rStyle w:val="Domylnaczcionkaakapitu1"/>
          <w:rFonts w:ascii="Garamond" w:hAnsi="Garamond"/>
          <w:sz w:val="24"/>
          <w:szCs w:val="24"/>
        </w:rPr>
        <w:t>5</w:t>
      </w:r>
      <w:r w:rsidRPr="00A7392C">
        <w:rPr>
          <w:rStyle w:val="Domylnaczcionkaakapitu1"/>
          <w:rFonts w:ascii="Garamond" w:hAnsi="Garamond"/>
          <w:sz w:val="24"/>
          <w:szCs w:val="24"/>
        </w:rPr>
        <w:t xml:space="preserve"> </w:t>
      </w:r>
      <w:r w:rsidRPr="00A7392C">
        <w:rPr>
          <w:rFonts w:ascii="Garamond" w:hAnsi="Garamond"/>
          <w:sz w:val="24"/>
          <w:szCs w:val="24"/>
        </w:rPr>
        <w:t xml:space="preserve">przewidziano realizację </w:t>
      </w:r>
      <w:r>
        <w:rPr>
          <w:rFonts w:ascii="Garamond" w:hAnsi="Garamond"/>
          <w:sz w:val="24"/>
          <w:szCs w:val="24"/>
        </w:rPr>
        <w:t>następującego</w:t>
      </w:r>
      <w:r w:rsidRPr="00A7392C">
        <w:rPr>
          <w:rFonts w:ascii="Garamond" w:hAnsi="Garamond"/>
          <w:sz w:val="24"/>
          <w:szCs w:val="24"/>
        </w:rPr>
        <w:t xml:space="preserve"> przedmiotu dla studentów V roku kierunku prawo </w:t>
      </w:r>
      <w:r w:rsidRPr="00A7392C">
        <w:rPr>
          <w:rStyle w:val="Domylnaczcionkaakapitu1"/>
          <w:rFonts w:ascii="Garamond" w:hAnsi="Garamond"/>
          <w:sz w:val="24"/>
          <w:szCs w:val="24"/>
        </w:rPr>
        <w:t xml:space="preserve">w ramach modułu: </w:t>
      </w:r>
      <w:r w:rsidRPr="00A7392C">
        <w:rPr>
          <w:rStyle w:val="Domylnaczcionkaakapitu1"/>
          <w:rFonts w:ascii="Garamond" w:hAnsi="Garamond"/>
          <w:sz w:val="24"/>
          <w:szCs w:val="24"/>
          <w:u w:val="single"/>
        </w:rPr>
        <w:t xml:space="preserve">„Kazusy i orzecznictwo – </w:t>
      </w:r>
      <w:r w:rsidRPr="00901750">
        <w:rPr>
          <w:rStyle w:val="Domylnaczcionkaakapitu1"/>
          <w:rFonts w:ascii="Garamond" w:hAnsi="Garamond"/>
          <w:sz w:val="24"/>
          <w:szCs w:val="24"/>
          <w:u w:val="single"/>
        </w:rPr>
        <w:t xml:space="preserve">prawo </w:t>
      </w:r>
      <w:r>
        <w:rPr>
          <w:rStyle w:val="Domylnaczcionkaakapitu1"/>
          <w:rFonts w:ascii="Garamond" w:hAnsi="Garamond"/>
          <w:sz w:val="24"/>
          <w:szCs w:val="24"/>
          <w:u w:val="single"/>
        </w:rPr>
        <w:t>karne”:</w:t>
      </w:r>
    </w:p>
    <w:p w:rsidR="006A1D0C" w:rsidRDefault="006A1D0C" w:rsidP="006A1D0C">
      <w:pPr>
        <w:numPr>
          <w:ilvl w:val="0"/>
          <w:numId w:val="6"/>
        </w:numPr>
        <w:jc w:val="both"/>
        <w:rPr>
          <w:b/>
        </w:rPr>
      </w:pPr>
      <w:r w:rsidRPr="00F369FA">
        <w:rPr>
          <w:b/>
          <w:bCs/>
          <w:i/>
        </w:rPr>
        <w:t xml:space="preserve">Prawo karne materialne z punktu widzenia </w:t>
      </w:r>
      <w:r>
        <w:rPr>
          <w:b/>
          <w:bCs/>
          <w:i/>
        </w:rPr>
        <w:t>s</w:t>
      </w:r>
      <w:r w:rsidRPr="00F369FA">
        <w:rPr>
          <w:b/>
          <w:bCs/>
          <w:i/>
        </w:rPr>
        <w:t>ędziego Sądu Okręgowego</w:t>
      </w:r>
      <w:r>
        <w:rPr>
          <w:b/>
          <w:bCs/>
        </w:rPr>
        <w:t xml:space="preserve"> </w:t>
      </w:r>
      <w:r w:rsidRPr="00041935">
        <w:rPr>
          <w:b/>
          <w:bCs/>
        </w:rPr>
        <w:t xml:space="preserve">– V rok, 4 grupy  (30 godz. </w:t>
      </w:r>
      <w:r w:rsidRPr="00041935">
        <w:rPr>
          <w:b/>
        </w:rPr>
        <w:t>x 4gr. x 15 os./grupa)</w:t>
      </w:r>
    </w:p>
    <w:tbl>
      <w:tblPr>
        <w:tblW w:w="10581"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gridCol w:w="2018"/>
      </w:tblGrid>
      <w:tr w:rsidR="006A1D0C" w:rsidRPr="00654D1A" w:rsidTr="002E7132">
        <w:trPr>
          <w:trHeight w:val="170"/>
          <w:jc w:val="center"/>
        </w:trPr>
        <w:tc>
          <w:tcPr>
            <w:tcW w:w="8563" w:type="dxa"/>
            <w:shd w:val="clear" w:color="auto" w:fill="auto"/>
            <w:vAlign w:val="center"/>
          </w:tcPr>
          <w:p w:rsidR="006A1D0C" w:rsidRPr="00644A5A" w:rsidRDefault="006A1D0C" w:rsidP="002E7132">
            <w:pPr>
              <w:autoSpaceDE w:val="0"/>
              <w:autoSpaceDN w:val="0"/>
              <w:adjustRightInd w:val="0"/>
              <w:ind w:firstLine="425"/>
              <w:jc w:val="center"/>
              <w:rPr>
                <w:rFonts w:ascii="Garamond" w:hAnsi="Garamond"/>
                <w:sz w:val="22"/>
                <w:szCs w:val="22"/>
                <w:lang w:eastAsia="pl-PL"/>
              </w:rPr>
            </w:pPr>
            <w:r w:rsidRPr="00644A5A">
              <w:rPr>
                <w:rFonts w:ascii="Garamond" w:hAnsi="Garamond" w:cs="Calibri"/>
                <w:b/>
                <w:sz w:val="22"/>
                <w:szCs w:val="22"/>
              </w:rPr>
              <w:t>Minimalny zakres zajęć/</w:t>
            </w:r>
            <w:r w:rsidRPr="00644A5A">
              <w:rPr>
                <w:rFonts w:ascii="Garamond" w:hAnsi="Garamond"/>
                <w:sz w:val="22"/>
                <w:szCs w:val="22"/>
                <w:lang w:eastAsia="pl-PL"/>
              </w:rPr>
              <w:t>Tematyka</w:t>
            </w:r>
          </w:p>
        </w:tc>
        <w:tc>
          <w:tcPr>
            <w:tcW w:w="2018" w:type="dxa"/>
            <w:shd w:val="clear" w:color="auto" w:fill="auto"/>
            <w:vAlign w:val="center"/>
          </w:tcPr>
          <w:p w:rsidR="006A1D0C" w:rsidRPr="00644A5A" w:rsidRDefault="006A1D0C" w:rsidP="002E7132">
            <w:pPr>
              <w:autoSpaceDE w:val="0"/>
              <w:autoSpaceDN w:val="0"/>
              <w:adjustRightInd w:val="0"/>
              <w:jc w:val="center"/>
              <w:rPr>
                <w:rFonts w:ascii="Garamond" w:hAnsi="Garamond"/>
                <w:sz w:val="22"/>
                <w:szCs w:val="22"/>
                <w:lang w:eastAsia="pl-PL"/>
              </w:rPr>
            </w:pPr>
            <w:r w:rsidRPr="00644A5A">
              <w:rPr>
                <w:rFonts w:ascii="Garamond" w:hAnsi="Garamond"/>
                <w:sz w:val="22"/>
                <w:szCs w:val="22"/>
                <w:lang w:eastAsia="pl-PL"/>
              </w:rPr>
              <w:t>Liczba godzin</w:t>
            </w:r>
          </w:p>
        </w:tc>
      </w:tr>
      <w:tr w:rsidR="006A1D0C" w:rsidRPr="00654D1A" w:rsidTr="002E7132">
        <w:trPr>
          <w:trHeight w:val="460"/>
          <w:jc w:val="center"/>
        </w:trPr>
        <w:tc>
          <w:tcPr>
            <w:tcW w:w="8563" w:type="dxa"/>
            <w:shd w:val="clear" w:color="auto" w:fill="auto"/>
            <w:vAlign w:val="center"/>
          </w:tcPr>
          <w:p w:rsidR="006A1D0C" w:rsidRPr="00D97B33" w:rsidRDefault="006A1D0C" w:rsidP="00637BBC">
            <w:pPr>
              <w:pStyle w:val="Akapitzlist"/>
              <w:numPr>
                <w:ilvl w:val="0"/>
                <w:numId w:val="13"/>
              </w:numPr>
              <w:tabs>
                <w:tab w:val="left" w:pos="426"/>
              </w:tabs>
              <w:spacing w:after="0" w:line="240" w:lineRule="auto"/>
              <w:contextualSpacing/>
              <w:rPr>
                <w:rFonts w:ascii="Garamond" w:hAnsi="Garamond"/>
                <w:b/>
                <w:lang w:eastAsia="pl-PL"/>
              </w:rPr>
            </w:pPr>
            <w:r w:rsidRPr="00D97B33">
              <w:rPr>
                <w:rFonts w:ascii="Garamond" w:eastAsia="Garamond" w:hAnsi="Garamond"/>
              </w:rPr>
              <w:t>Podstawy prawa karnego materialnego -  struktura przestępstwa, zasady stosowania ustawy karnej</w:t>
            </w:r>
          </w:p>
        </w:tc>
        <w:tc>
          <w:tcPr>
            <w:tcW w:w="2018" w:type="dxa"/>
            <w:shd w:val="clear" w:color="auto" w:fill="auto"/>
            <w:vAlign w:val="center"/>
          </w:tcPr>
          <w:p w:rsidR="006A1D0C" w:rsidRPr="00D97B33" w:rsidRDefault="006A1D0C" w:rsidP="002E7132">
            <w:pPr>
              <w:autoSpaceDE w:val="0"/>
              <w:autoSpaceDN w:val="0"/>
              <w:adjustRightInd w:val="0"/>
              <w:jc w:val="center"/>
              <w:rPr>
                <w:rFonts w:ascii="Garamond" w:hAnsi="Garamond"/>
                <w:sz w:val="22"/>
                <w:szCs w:val="22"/>
                <w:lang w:eastAsia="pl-PL"/>
              </w:rPr>
            </w:pPr>
            <w:r w:rsidRPr="00D97B33">
              <w:rPr>
                <w:rFonts w:ascii="Garamond" w:hAnsi="Garamond"/>
                <w:sz w:val="22"/>
                <w:szCs w:val="22"/>
                <w:lang w:eastAsia="pl-PL"/>
              </w:rPr>
              <w:t>6</w:t>
            </w:r>
          </w:p>
        </w:tc>
      </w:tr>
      <w:tr w:rsidR="006A1D0C" w:rsidRPr="00654D1A" w:rsidTr="002E7132">
        <w:trPr>
          <w:trHeight w:val="460"/>
          <w:jc w:val="center"/>
        </w:trPr>
        <w:tc>
          <w:tcPr>
            <w:tcW w:w="8563" w:type="dxa"/>
            <w:tcBorders>
              <w:bottom w:val="single" w:sz="4" w:space="0" w:color="auto"/>
            </w:tcBorders>
            <w:shd w:val="clear" w:color="auto" w:fill="auto"/>
            <w:vAlign w:val="center"/>
          </w:tcPr>
          <w:p w:rsidR="006A1D0C" w:rsidRPr="00D97B33" w:rsidRDefault="006A1D0C" w:rsidP="00637BBC">
            <w:pPr>
              <w:pStyle w:val="Akapitzlist"/>
              <w:numPr>
                <w:ilvl w:val="0"/>
                <w:numId w:val="13"/>
              </w:numPr>
              <w:tabs>
                <w:tab w:val="left" w:pos="426"/>
              </w:tabs>
              <w:spacing w:after="0" w:line="240" w:lineRule="auto"/>
              <w:contextualSpacing/>
              <w:rPr>
                <w:rFonts w:ascii="Garamond" w:hAnsi="Garamond"/>
                <w:bCs/>
              </w:rPr>
            </w:pPr>
            <w:r w:rsidRPr="00D97B33">
              <w:rPr>
                <w:rFonts w:ascii="Garamond" w:eastAsia="Garamond" w:hAnsi="Garamond"/>
              </w:rPr>
              <w:t>Jedność  i wielość czynów karnych</w:t>
            </w:r>
          </w:p>
        </w:tc>
        <w:tc>
          <w:tcPr>
            <w:tcW w:w="2018" w:type="dxa"/>
            <w:tcBorders>
              <w:bottom w:val="single" w:sz="4" w:space="0" w:color="auto"/>
            </w:tcBorders>
            <w:shd w:val="clear" w:color="auto" w:fill="auto"/>
            <w:vAlign w:val="center"/>
          </w:tcPr>
          <w:p w:rsidR="006A1D0C" w:rsidRPr="00D97B33" w:rsidRDefault="006A1D0C" w:rsidP="002E7132">
            <w:pPr>
              <w:autoSpaceDE w:val="0"/>
              <w:autoSpaceDN w:val="0"/>
              <w:adjustRightInd w:val="0"/>
              <w:jc w:val="center"/>
              <w:rPr>
                <w:rFonts w:ascii="Garamond" w:hAnsi="Garamond"/>
                <w:sz w:val="22"/>
                <w:szCs w:val="22"/>
                <w:lang w:eastAsia="pl-PL"/>
              </w:rPr>
            </w:pPr>
            <w:r w:rsidRPr="00D97B33">
              <w:rPr>
                <w:rFonts w:ascii="Garamond" w:hAnsi="Garamond"/>
                <w:sz w:val="22"/>
                <w:szCs w:val="22"/>
                <w:lang w:eastAsia="pl-PL"/>
              </w:rPr>
              <w:t>6</w:t>
            </w:r>
          </w:p>
        </w:tc>
      </w:tr>
      <w:tr w:rsidR="006A1D0C" w:rsidRPr="00654D1A" w:rsidTr="002E7132">
        <w:trPr>
          <w:trHeight w:val="314"/>
          <w:jc w:val="center"/>
        </w:trPr>
        <w:tc>
          <w:tcPr>
            <w:tcW w:w="8563" w:type="dxa"/>
            <w:tcBorders>
              <w:bottom w:val="single" w:sz="4" w:space="0" w:color="auto"/>
            </w:tcBorders>
            <w:shd w:val="clear" w:color="auto" w:fill="auto"/>
            <w:vAlign w:val="center"/>
          </w:tcPr>
          <w:p w:rsidR="006A1D0C" w:rsidRPr="00D97B33" w:rsidRDefault="006A1D0C" w:rsidP="00637BBC">
            <w:pPr>
              <w:pStyle w:val="Akapitzlist"/>
              <w:numPr>
                <w:ilvl w:val="0"/>
                <w:numId w:val="13"/>
              </w:numPr>
              <w:tabs>
                <w:tab w:val="left" w:pos="426"/>
              </w:tabs>
              <w:spacing w:after="0" w:line="240" w:lineRule="auto"/>
              <w:contextualSpacing/>
              <w:rPr>
                <w:rFonts w:ascii="Garamond" w:hAnsi="Garamond"/>
                <w:bCs/>
              </w:rPr>
            </w:pPr>
            <w:r w:rsidRPr="00D97B33">
              <w:rPr>
                <w:rFonts w:ascii="Garamond" w:eastAsia="Garamond" w:hAnsi="Garamond"/>
              </w:rPr>
              <w:t>Formy popełnienia przestępstwa i wykroczenia</w:t>
            </w:r>
          </w:p>
        </w:tc>
        <w:tc>
          <w:tcPr>
            <w:tcW w:w="2018" w:type="dxa"/>
            <w:tcBorders>
              <w:bottom w:val="single" w:sz="4" w:space="0" w:color="auto"/>
            </w:tcBorders>
            <w:shd w:val="clear" w:color="auto" w:fill="auto"/>
            <w:vAlign w:val="center"/>
          </w:tcPr>
          <w:p w:rsidR="006A1D0C" w:rsidRPr="00D97B33" w:rsidRDefault="006A1D0C" w:rsidP="002E7132">
            <w:pPr>
              <w:autoSpaceDE w:val="0"/>
              <w:autoSpaceDN w:val="0"/>
              <w:adjustRightInd w:val="0"/>
              <w:jc w:val="center"/>
              <w:rPr>
                <w:rFonts w:ascii="Garamond" w:hAnsi="Garamond"/>
                <w:sz w:val="22"/>
                <w:szCs w:val="22"/>
                <w:lang w:eastAsia="pl-PL"/>
              </w:rPr>
            </w:pPr>
            <w:r w:rsidRPr="00D97B33">
              <w:rPr>
                <w:rFonts w:ascii="Garamond" w:hAnsi="Garamond"/>
                <w:sz w:val="22"/>
                <w:szCs w:val="22"/>
                <w:lang w:eastAsia="pl-PL"/>
              </w:rPr>
              <w:t>6</w:t>
            </w:r>
          </w:p>
        </w:tc>
      </w:tr>
      <w:tr w:rsidR="006A1D0C" w:rsidRPr="00654D1A" w:rsidTr="002E7132">
        <w:trPr>
          <w:trHeight w:val="480"/>
          <w:jc w:val="center"/>
        </w:trPr>
        <w:tc>
          <w:tcPr>
            <w:tcW w:w="8563" w:type="dxa"/>
            <w:tcBorders>
              <w:bottom w:val="single" w:sz="4" w:space="0" w:color="auto"/>
            </w:tcBorders>
            <w:shd w:val="clear" w:color="auto" w:fill="auto"/>
            <w:vAlign w:val="center"/>
          </w:tcPr>
          <w:p w:rsidR="006A1D0C" w:rsidRPr="00D97B33" w:rsidRDefault="006A1D0C" w:rsidP="00637BBC">
            <w:pPr>
              <w:pStyle w:val="Akapitzlist"/>
              <w:numPr>
                <w:ilvl w:val="0"/>
                <w:numId w:val="13"/>
              </w:numPr>
              <w:tabs>
                <w:tab w:val="left" w:pos="426"/>
              </w:tabs>
              <w:spacing w:after="0" w:line="240" w:lineRule="auto"/>
              <w:contextualSpacing/>
              <w:rPr>
                <w:rFonts w:ascii="Garamond" w:hAnsi="Garamond"/>
                <w:bCs/>
              </w:rPr>
            </w:pPr>
            <w:r w:rsidRPr="00D97B33">
              <w:rPr>
                <w:rFonts w:ascii="Garamond" w:eastAsia="Garamond" w:hAnsi="Garamond"/>
              </w:rPr>
              <w:t>Warunki wyłączenia odpowiedzialności karnej</w:t>
            </w:r>
          </w:p>
        </w:tc>
        <w:tc>
          <w:tcPr>
            <w:tcW w:w="2018" w:type="dxa"/>
            <w:tcBorders>
              <w:bottom w:val="single" w:sz="4" w:space="0" w:color="auto"/>
            </w:tcBorders>
            <w:shd w:val="clear" w:color="auto" w:fill="auto"/>
            <w:vAlign w:val="center"/>
          </w:tcPr>
          <w:p w:rsidR="006A1D0C" w:rsidRPr="00D97B33" w:rsidRDefault="006A1D0C" w:rsidP="002E7132">
            <w:pPr>
              <w:autoSpaceDE w:val="0"/>
              <w:autoSpaceDN w:val="0"/>
              <w:adjustRightInd w:val="0"/>
              <w:jc w:val="center"/>
              <w:rPr>
                <w:rFonts w:ascii="Garamond" w:hAnsi="Garamond"/>
                <w:sz w:val="22"/>
                <w:szCs w:val="22"/>
                <w:lang w:eastAsia="pl-PL"/>
              </w:rPr>
            </w:pPr>
            <w:r w:rsidRPr="00D97B33">
              <w:rPr>
                <w:rFonts w:ascii="Garamond" w:hAnsi="Garamond"/>
                <w:sz w:val="22"/>
                <w:szCs w:val="22"/>
                <w:lang w:eastAsia="pl-PL"/>
              </w:rPr>
              <w:t>6</w:t>
            </w:r>
          </w:p>
        </w:tc>
      </w:tr>
      <w:tr w:rsidR="006A1D0C" w:rsidRPr="00654D1A" w:rsidTr="002E7132">
        <w:trPr>
          <w:trHeight w:val="618"/>
          <w:jc w:val="center"/>
        </w:trPr>
        <w:tc>
          <w:tcPr>
            <w:tcW w:w="8563" w:type="dxa"/>
            <w:tcBorders>
              <w:bottom w:val="single" w:sz="4" w:space="0" w:color="auto"/>
            </w:tcBorders>
            <w:shd w:val="clear" w:color="auto" w:fill="auto"/>
            <w:vAlign w:val="center"/>
          </w:tcPr>
          <w:p w:rsidR="006A1D0C" w:rsidRPr="00D97B33" w:rsidRDefault="006A1D0C" w:rsidP="00637BBC">
            <w:pPr>
              <w:pStyle w:val="Akapitzlist"/>
              <w:numPr>
                <w:ilvl w:val="0"/>
                <w:numId w:val="13"/>
              </w:numPr>
              <w:tabs>
                <w:tab w:val="left" w:pos="426"/>
              </w:tabs>
              <w:spacing w:after="0" w:line="240" w:lineRule="auto"/>
              <w:contextualSpacing/>
              <w:rPr>
                <w:rFonts w:ascii="Garamond" w:hAnsi="Garamond"/>
                <w:bCs/>
              </w:rPr>
            </w:pPr>
            <w:r w:rsidRPr="00D97B33">
              <w:rPr>
                <w:rFonts w:ascii="Garamond" w:eastAsia="Garamond" w:hAnsi="Garamond"/>
              </w:rPr>
              <w:t>Praktyczne aspekty wymiaru kary – zagadnienia ogólne i szczególne na podstawie poszczególnych kazusów</w:t>
            </w:r>
          </w:p>
        </w:tc>
        <w:tc>
          <w:tcPr>
            <w:tcW w:w="2018" w:type="dxa"/>
            <w:tcBorders>
              <w:bottom w:val="single" w:sz="4" w:space="0" w:color="auto"/>
            </w:tcBorders>
            <w:shd w:val="clear" w:color="auto" w:fill="auto"/>
            <w:vAlign w:val="center"/>
          </w:tcPr>
          <w:p w:rsidR="006A1D0C" w:rsidRPr="00D97B33" w:rsidRDefault="006A1D0C" w:rsidP="002E7132">
            <w:pPr>
              <w:autoSpaceDE w:val="0"/>
              <w:autoSpaceDN w:val="0"/>
              <w:adjustRightInd w:val="0"/>
              <w:jc w:val="center"/>
              <w:rPr>
                <w:rFonts w:ascii="Garamond" w:hAnsi="Garamond"/>
                <w:sz w:val="22"/>
                <w:szCs w:val="22"/>
                <w:lang w:eastAsia="pl-PL"/>
              </w:rPr>
            </w:pPr>
            <w:r w:rsidRPr="00D97B33">
              <w:rPr>
                <w:rFonts w:ascii="Garamond" w:hAnsi="Garamond"/>
                <w:sz w:val="22"/>
                <w:szCs w:val="22"/>
                <w:lang w:eastAsia="pl-PL"/>
              </w:rPr>
              <w:t>6</w:t>
            </w:r>
          </w:p>
        </w:tc>
      </w:tr>
      <w:tr w:rsidR="006A1D0C" w:rsidRPr="00654D1A" w:rsidTr="002E7132">
        <w:trPr>
          <w:trHeight w:val="374"/>
          <w:jc w:val="center"/>
        </w:trPr>
        <w:tc>
          <w:tcPr>
            <w:tcW w:w="8563" w:type="dxa"/>
            <w:tcBorders>
              <w:top w:val="single" w:sz="4" w:space="0" w:color="auto"/>
              <w:left w:val="nil"/>
              <w:bottom w:val="nil"/>
              <w:right w:val="single" w:sz="4" w:space="0" w:color="auto"/>
            </w:tcBorders>
            <w:shd w:val="clear" w:color="auto" w:fill="auto"/>
            <w:vAlign w:val="center"/>
          </w:tcPr>
          <w:p w:rsidR="006A1D0C" w:rsidRPr="00D97B33" w:rsidRDefault="006A1D0C" w:rsidP="002E7132">
            <w:pPr>
              <w:autoSpaceDE w:val="0"/>
              <w:autoSpaceDN w:val="0"/>
              <w:adjustRightInd w:val="0"/>
              <w:rPr>
                <w:rFonts w:ascii="Garamond" w:hAnsi="Garamond"/>
                <w:sz w:val="22"/>
                <w:szCs w:val="22"/>
                <w:lang w:eastAsia="pl-PL"/>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6A1D0C" w:rsidRPr="00D97B33" w:rsidRDefault="006A1D0C" w:rsidP="002E7132">
            <w:pPr>
              <w:autoSpaceDE w:val="0"/>
              <w:autoSpaceDN w:val="0"/>
              <w:adjustRightInd w:val="0"/>
              <w:jc w:val="center"/>
              <w:rPr>
                <w:rFonts w:ascii="Garamond" w:hAnsi="Garamond"/>
                <w:sz w:val="22"/>
                <w:szCs w:val="22"/>
                <w:lang w:eastAsia="pl-PL"/>
              </w:rPr>
            </w:pPr>
            <w:r w:rsidRPr="00D97B33">
              <w:rPr>
                <w:rFonts w:ascii="Garamond" w:hAnsi="Garamond"/>
                <w:sz w:val="22"/>
                <w:szCs w:val="22"/>
                <w:lang w:eastAsia="pl-PL"/>
              </w:rPr>
              <w:t>RAZEM: 30 godz.</w:t>
            </w:r>
          </w:p>
        </w:tc>
      </w:tr>
    </w:tbl>
    <w:p w:rsidR="006A1D0C" w:rsidRPr="00257743" w:rsidRDefault="006A1D0C" w:rsidP="006A1D0C">
      <w:pPr>
        <w:spacing w:line="276" w:lineRule="auto"/>
        <w:rPr>
          <w:rFonts w:ascii="Garamond" w:hAnsi="Garamond"/>
          <w:bCs/>
        </w:rPr>
      </w:pPr>
      <w:r w:rsidRPr="00257743">
        <w:rPr>
          <w:rFonts w:ascii="Garamond" w:hAnsi="Garamond"/>
          <w:sz w:val="22"/>
          <w:szCs w:val="22"/>
          <w:lang w:eastAsia="pl-PL"/>
        </w:rPr>
        <w:t xml:space="preserve">III. </w:t>
      </w:r>
      <w:r w:rsidRPr="00257743">
        <w:rPr>
          <w:rFonts w:ascii="Garamond" w:hAnsi="Garamond"/>
          <w:bCs/>
        </w:rPr>
        <w:t>Warunki realizacji przedmiotu zamówienia:</w:t>
      </w:r>
    </w:p>
    <w:p w:rsidR="006A1D0C" w:rsidRPr="000A0D92" w:rsidRDefault="006A1D0C" w:rsidP="006A1D0C">
      <w:pPr>
        <w:spacing w:line="276" w:lineRule="auto"/>
        <w:rPr>
          <w:rFonts w:ascii="Garamond" w:hAnsi="Garamond"/>
        </w:rPr>
      </w:pPr>
      <w:r w:rsidRPr="000A0D92">
        <w:rPr>
          <w:rFonts w:ascii="Garamond" w:hAnsi="Garamond"/>
        </w:rPr>
        <w:t>Termin realizacji: październik  2014 – czerwiec 2015. Dokładny termin rozpoczęcia zajęć oraz szczegółowy harmonogram realizacji zajęć Zamawiający ustali z Wykonawcą po podpisaniu umowy.</w:t>
      </w:r>
    </w:p>
    <w:p w:rsidR="006A1D0C" w:rsidRPr="00D50249" w:rsidRDefault="006A1D0C" w:rsidP="006A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b/>
          <w:sz w:val="16"/>
          <w:szCs w:val="16"/>
          <w:lang w:eastAsia="pl-PL"/>
        </w:rPr>
      </w:pPr>
    </w:p>
    <w:p w:rsidR="006A1D0C" w:rsidRPr="00D50249" w:rsidRDefault="006A1D0C" w:rsidP="006A1D0C">
      <w:pPr>
        <w:autoSpaceDE w:val="0"/>
        <w:autoSpaceDN w:val="0"/>
        <w:adjustRightInd w:val="0"/>
        <w:rPr>
          <w:rFonts w:ascii="Garamond" w:hAnsi="Garamond" w:cs="Cambria"/>
          <w:sz w:val="20"/>
          <w:szCs w:val="20"/>
        </w:rPr>
      </w:pPr>
      <w:r w:rsidRPr="00D50249">
        <w:rPr>
          <w:rFonts w:ascii="Garamond" w:hAnsi="Garamond" w:cs="Cambria"/>
          <w:sz w:val="20"/>
          <w:szCs w:val="20"/>
        </w:rPr>
        <w:t>…………………………………… dnia …………………………………2014 r.</w:t>
      </w:r>
    </w:p>
    <w:p w:rsidR="006A1D0C" w:rsidRPr="00D50249" w:rsidRDefault="006A1D0C" w:rsidP="006A1D0C">
      <w:pPr>
        <w:jc w:val="right"/>
        <w:rPr>
          <w:rFonts w:ascii="Garamond" w:hAnsi="Garamond" w:cs="Cambria"/>
          <w:sz w:val="20"/>
          <w:szCs w:val="20"/>
        </w:rPr>
      </w:pPr>
      <w:r w:rsidRPr="00D50249">
        <w:rPr>
          <w:rFonts w:ascii="Garamond" w:hAnsi="Garamond" w:cs="Cambria"/>
          <w:sz w:val="20"/>
          <w:szCs w:val="20"/>
        </w:rPr>
        <w:t>……………………………………………………………….</w:t>
      </w:r>
    </w:p>
    <w:p w:rsidR="006A1D0C" w:rsidRPr="00467DF5" w:rsidRDefault="006A1D0C" w:rsidP="006A1D0C">
      <w:pPr>
        <w:pStyle w:val="Nagwek"/>
        <w:tabs>
          <w:tab w:val="clear" w:pos="4536"/>
          <w:tab w:val="clear" w:pos="9072"/>
        </w:tabs>
        <w:ind w:left="5760"/>
        <w:rPr>
          <w:rFonts w:ascii="Garamond" w:hAnsi="Garamond" w:cs="Cambria"/>
          <w:sz w:val="20"/>
          <w:szCs w:val="20"/>
        </w:rPr>
      </w:pPr>
      <w:r w:rsidRPr="00D50249">
        <w:rPr>
          <w:rFonts w:ascii="Garamond" w:hAnsi="Garamond" w:cs="Cambria"/>
          <w:sz w:val="20"/>
          <w:szCs w:val="20"/>
        </w:rPr>
        <w:t>Podpis i/lub pieczątka osoby/osób upoważnionych do</w:t>
      </w:r>
      <w:r w:rsidRPr="00467DF5">
        <w:rPr>
          <w:rFonts w:ascii="Garamond" w:hAnsi="Garamond" w:cs="Cambria"/>
          <w:sz w:val="20"/>
          <w:szCs w:val="20"/>
        </w:rPr>
        <w:t xml:space="preserve"> reprezentowania Wykonawcy</w:t>
      </w:r>
    </w:p>
    <w:p w:rsidR="006A1D0C" w:rsidRDefault="006A1D0C" w:rsidP="006A1D0C">
      <w:pPr>
        <w:pStyle w:val="Tekstpodstawowy"/>
        <w:pageBreakBefore/>
        <w:spacing w:before="57" w:after="57" w:line="100" w:lineRule="atLeast"/>
        <w:ind w:left="142"/>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3 do SIWZ</w:t>
      </w:r>
    </w:p>
    <w:p w:rsidR="006A1D0C" w:rsidRDefault="006A1D0C" w:rsidP="006A1D0C">
      <w:pPr>
        <w:autoSpaceDE w:val="0"/>
        <w:autoSpaceDN w:val="0"/>
        <w:adjustRightInd w:val="0"/>
        <w:ind w:left="502"/>
        <w:jc w:val="center"/>
        <w:rPr>
          <w:rFonts w:ascii="Cambria" w:hAnsi="Cambria" w:cs="Cambria"/>
          <w:b/>
          <w:bCs/>
          <w:sz w:val="22"/>
          <w:szCs w:val="22"/>
        </w:rPr>
      </w:pPr>
      <w:r w:rsidRPr="003A0691">
        <w:rPr>
          <w:rFonts w:ascii="Cambria" w:hAnsi="Cambria" w:cs="Cambria"/>
          <w:b/>
          <w:bCs/>
          <w:sz w:val="22"/>
          <w:szCs w:val="22"/>
        </w:rPr>
        <w:t>Opis przedmiotu zamówienia</w:t>
      </w:r>
    </w:p>
    <w:p w:rsidR="006A1D0C" w:rsidRPr="00D938B7" w:rsidRDefault="006A1D0C" w:rsidP="006A1D0C">
      <w:pPr>
        <w:autoSpaceDE w:val="0"/>
        <w:autoSpaceDN w:val="0"/>
        <w:adjustRightInd w:val="0"/>
        <w:ind w:left="502"/>
        <w:rPr>
          <w:rFonts w:ascii="Cambria" w:hAnsi="Cambria" w:cs="Cambria"/>
          <w:b/>
          <w:bCs/>
          <w:sz w:val="10"/>
          <w:szCs w:val="22"/>
        </w:rPr>
      </w:pPr>
    </w:p>
    <w:p w:rsidR="006A1D0C" w:rsidRPr="00AB2A87" w:rsidRDefault="006A1D0C" w:rsidP="006A1D0C">
      <w:pPr>
        <w:pStyle w:val="Nagwek4"/>
        <w:tabs>
          <w:tab w:val="left" w:pos="864"/>
        </w:tabs>
        <w:spacing w:line="276" w:lineRule="auto"/>
        <w:rPr>
          <w:rFonts w:ascii="Garamond" w:hAnsi="Garamond" w:cs="Arial"/>
          <w:bCs/>
          <w:i/>
          <w:sz w:val="23"/>
        </w:rPr>
      </w:pPr>
      <w:r w:rsidRPr="00AB2A87">
        <w:rPr>
          <w:rFonts w:ascii="Garamond" w:hAnsi="Garamond" w:cs="Cambria"/>
          <w:b w:val="0"/>
          <w:sz w:val="23"/>
        </w:rPr>
        <w:t>Przedmiotem zamówienia jest</w:t>
      </w:r>
      <w:r w:rsidRPr="00AB2A87">
        <w:rPr>
          <w:rFonts w:ascii="Garamond" w:hAnsi="Garamond" w:cs="Cambria"/>
          <w:sz w:val="23"/>
        </w:rPr>
        <w:t xml:space="preserve"> </w:t>
      </w:r>
      <w:r w:rsidRPr="00AB2A87">
        <w:rPr>
          <w:rFonts w:ascii="Garamond" w:hAnsi="Garamond" w:cs="Arial"/>
          <w:bCs/>
          <w:sz w:val="23"/>
        </w:rPr>
        <w:t xml:space="preserve">Przeprowadzenie ponadprogramowych zajęć specjalistycznych dla studentów kierunku prawo w ramach projektu </w:t>
      </w:r>
      <w:r w:rsidRPr="00AB2A87">
        <w:rPr>
          <w:rFonts w:ascii="Garamond" w:hAnsi="Garamond" w:cs="Arial"/>
          <w:bCs/>
          <w:i/>
          <w:sz w:val="23"/>
        </w:rPr>
        <w:t>„Najlepsze praktyki” w strategicznej transformacji KUL</w:t>
      </w:r>
    </w:p>
    <w:p w:rsidR="006A1D0C" w:rsidRPr="00D938B7" w:rsidRDefault="006A1D0C" w:rsidP="006A1D0C">
      <w:pPr>
        <w:jc w:val="both"/>
        <w:rPr>
          <w:sz w:val="8"/>
        </w:rPr>
      </w:pPr>
    </w:p>
    <w:p w:rsidR="006A1D0C" w:rsidRDefault="006A1D0C" w:rsidP="006A1D0C">
      <w:pPr>
        <w:jc w:val="center"/>
        <w:rPr>
          <w:b/>
          <w:bCs/>
          <w:i/>
        </w:rPr>
      </w:pPr>
      <w:r>
        <w:rPr>
          <w:b/>
          <w:bCs/>
          <w:i/>
        </w:rPr>
        <w:t xml:space="preserve">Część 3 </w:t>
      </w:r>
      <w:r w:rsidRPr="00AA7D9F">
        <w:rPr>
          <w:b/>
          <w:bCs/>
          <w:i/>
        </w:rPr>
        <w:t xml:space="preserve">Postępowanie przed Sądem Najwyższym z punktu widzenia </w:t>
      </w:r>
      <w:r>
        <w:rPr>
          <w:b/>
          <w:bCs/>
          <w:i/>
        </w:rPr>
        <w:t>s</w:t>
      </w:r>
      <w:r w:rsidRPr="00AA7D9F">
        <w:rPr>
          <w:b/>
          <w:bCs/>
          <w:i/>
        </w:rPr>
        <w:t>ędziego Sądu Najwyższego</w:t>
      </w:r>
    </w:p>
    <w:p w:rsidR="006A1D0C" w:rsidRPr="00D938B7" w:rsidRDefault="006A1D0C" w:rsidP="006A1D0C">
      <w:pPr>
        <w:jc w:val="center"/>
        <w:rPr>
          <w:rStyle w:val="Domylnaczcionkaakapitu1"/>
          <w:b/>
          <w:sz w:val="8"/>
          <w:u w:val="single"/>
        </w:rPr>
      </w:pPr>
    </w:p>
    <w:p w:rsidR="006A1D0C" w:rsidRPr="009E5196" w:rsidRDefault="006A1D0C" w:rsidP="006A1D0C">
      <w:pPr>
        <w:suppressAutoHyphens w:val="0"/>
        <w:autoSpaceDE w:val="0"/>
        <w:spacing w:line="360" w:lineRule="auto"/>
        <w:rPr>
          <w:rFonts w:ascii="Garamond" w:hAnsi="Garamond"/>
        </w:rPr>
      </w:pPr>
      <w:r>
        <w:rPr>
          <w:rFonts w:ascii="Garamond" w:hAnsi="Garamond"/>
        </w:rPr>
        <w:t xml:space="preserve">I. </w:t>
      </w:r>
      <w:r w:rsidRPr="009E5196">
        <w:rPr>
          <w:rFonts w:ascii="Garamond" w:hAnsi="Garamond"/>
        </w:rPr>
        <w:t xml:space="preserve">Wymagania do </w:t>
      </w:r>
      <w:r w:rsidRPr="009E5196">
        <w:rPr>
          <w:rFonts w:ascii="Garamond" w:hAnsi="Garamond" w:cs="Arial"/>
          <w:bCs/>
        </w:rPr>
        <w:t xml:space="preserve">przeprowadzenia </w:t>
      </w:r>
      <w:r>
        <w:rPr>
          <w:rFonts w:ascii="Garamond" w:hAnsi="Garamond" w:cs="Arial"/>
          <w:bCs/>
        </w:rPr>
        <w:t>ponadprogramowych</w:t>
      </w:r>
      <w:r w:rsidRPr="009E5196">
        <w:rPr>
          <w:rFonts w:ascii="Garamond" w:hAnsi="Garamond" w:cs="Arial"/>
          <w:bCs/>
        </w:rPr>
        <w:t xml:space="preserve"> zajęć specjalistycznych dla studentów kierunku prawo </w:t>
      </w:r>
      <w:r w:rsidRPr="009E5196">
        <w:rPr>
          <w:rFonts w:ascii="Garamond" w:hAnsi="Garamond"/>
        </w:rPr>
        <w:t xml:space="preserve">w ramach projektu </w:t>
      </w:r>
      <w:r w:rsidRPr="009E5196">
        <w:rPr>
          <w:rFonts w:ascii="Garamond" w:hAnsi="Garamond"/>
          <w:i/>
        </w:rPr>
        <w:t>„Najlepsze praktyki” w strategicznej transformacji KUL</w:t>
      </w:r>
      <w:r w:rsidRPr="009E5196">
        <w:rPr>
          <w:rFonts w:ascii="Garamond" w:hAnsi="Garamond"/>
        </w:rPr>
        <w:t xml:space="preserve">, współfinansowanego ze środków Unii Europejskiej w ramach Europejskiego Funduszu Społecznego: </w:t>
      </w:r>
    </w:p>
    <w:p w:rsidR="006A1D0C" w:rsidRPr="00B23AEE" w:rsidRDefault="006A1D0C" w:rsidP="00EF7F2E">
      <w:pPr>
        <w:pStyle w:val="Tekstpodstawowy"/>
        <w:numPr>
          <w:ilvl w:val="0"/>
          <w:numId w:val="3"/>
        </w:numPr>
        <w:spacing w:after="0" w:line="276" w:lineRule="auto"/>
        <w:jc w:val="both"/>
        <w:rPr>
          <w:rFonts w:ascii="Garamond" w:hAnsi="Garamond"/>
          <w:sz w:val="24"/>
          <w:szCs w:val="24"/>
        </w:rPr>
      </w:pPr>
      <w:r w:rsidRPr="00B23AEE">
        <w:rPr>
          <w:rFonts w:ascii="Garamond" w:hAnsi="Garamond"/>
          <w:sz w:val="24"/>
          <w:szCs w:val="24"/>
        </w:rPr>
        <w:t>przeprowadzenie zajęć;</w:t>
      </w:r>
      <w:r>
        <w:rPr>
          <w:rFonts w:ascii="Garamond" w:hAnsi="Garamond"/>
          <w:sz w:val="24"/>
          <w:szCs w:val="24"/>
        </w:rPr>
        <w:t xml:space="preserve"> </w:t>
      </w:r>
      <w:r w:rsidRPr="00B23AEE">
        <w:rPr>
          <w:rFonts w:ascii="Garamond" w:hAnsi="Garamond"/>
          <w:sz w:val="24"/>
          <w:szCs w:val="24"/>
        </w:rPr>
        <w:t>opracowanie i utrwalenie programu ponadprogramowych zajęć specjalistycznych mających charakter praktyczny dla studentów V roku</w:t>
      </w:r>
      <w:r>
        <w:rPr>
          <w:rFonts w:ascii="Garamond" w:hAnsi="Garamond"/>
          <w:sz w:val="24"/>
          <w:szCs w:val="24"/>
        </w:rPr>
        <w:t xml:space="preserve"> </w:t>
      </w:r>
      <w:r w:rsidRPr="00892EB5">
        <w:rPr>
          <w:rFonts w:ascii="Garamond" w:hAnsi="Garamond"/>
          <w:sz w:val="24"/>
          <w:szCs w:val="24"/>
        </w:rPr>
        <w:t>kierunku prawo</w:t>
      </w:r>
      <w:r w:rsidRPr="00B23AEE">
        <w:rPr>
          <w:rFonts w:ascii="Garamond" w:hAnsi="Garamond"/>
          <w:sz w:val="24"/>
          <w:szCs w:val="24"/>
        </w:rPr>
        <w:t xml:space="preserve">; </w:t>
      </w:r>
    </w:p>
    <w:p w:rsidR="006A1D0C"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utrwalenie i udostępnienie określonym przez </w:t>
      </w:r>
      <w:r>
        <w:rPr>
          <w:rFonts w:ascii="Garamond" w:hAnsi="Garamond"/>
          <w:sz w:val="24"/>
          <w:szCs w:val="24"/>
        </w:rPr>
        <w:t>Zamawiającego</w:t>
      </w:r>
      <w:r w:rsidRPr="009E5196">
        <w:rPr>
          <w:rFonts w:ascii="Garamond" w:hAnsi="Garamond"/>
          <w:sz w:val="24"/>
          <w:szCs w:val="24"/>
        </w:rPr>
        <w:t xml:space="preserve"> osobom nowych materiałów dydaktycznych i szkoleniowych w zakresie objętym przedmiotem tych zajęć;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zrealizowanie indywidualnych ćwiczeń i dodatkowych konsultacji merytorycznych dotyczących tych zajęć według oryginalnych metod opracowanych przez Wykonawcę;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i utrwalenie tematów, sprawdzianów, zaliczeń i egzaminów, oraz ich przeprowadzenie według wskazówek </w:t>
      </w:r>
      <w:r>
        <w:rPr>
          <w:rFonts w:ascii="Garamond" w:hAnsi="Garamond"/>
          <w:sz w:val="24"/>
          <w:szCs w:val="24"/>
        </w:rPr>
        <w:t>Zamawiającego</w:t>
      </w:r>
      <w:r w:rsidRPr="009E5196">
        <w:rPr>
          <w:rFonts w:ascii="Garamond" w:hAnsi="Garamond"/>
          <w:sz w:val="24"/>
          <w:szCs w:val="24"/>
        </w:rPr>
        <w:t xml:space="preserve">;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dokonanie oceny i recenzji pisemnych prac osób określonych przez </w:t>
      </w:r>
      <w:r>
        <w:rPr>
          <w:rFonts w:ascii="Garamond" w:hAnsi="Garamond"/>
          <w:sz w:val="24"/>
          <w:szCs w:val="24"/>
        </w:rPr>
        <w:t>Zamawiającego</w:t>
      </w:r>
      <w:r w:rsidRPr="009E5196">
        <w:rPr>
          <w:rFonts w:ascii="Garamond" w:hAnsi="Garamond"/>
          <w:sz w:val="24"/>
          <w:szCs w:val="24"/>
        </w:rPr>
        <w:t xml:space="preserve"> 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w:t>
      </w:r>
      <w:r>
        <w:rPr>
          <w:rFonts w:ascii="Garamond" w:hAnsi="Garamond"/>
          <w:sz w:val="24"/>
          <w:szCs w:val="24"/>
        </w:rPr>
        <w:t>e środków</w:t>
      </w:r>
      <w:r w:rsidRPr="009E5196">
        <w:rPr>
          <w:rFonts w:ascii="Garamond" w:hAnsi="Garamond"/>
          <w:sz w:val="24"/>
          <w:szCs w:val="24"/>
        </w:rPr>
        <w:t xml:space="preserve"> Uni</w:t>
      </w:r>
      <w:r>
        <w:rPr>
          <w:rFonts w:ascii="Garamond" w:hAnsi="Garamond"/>
          <w:sz w:val="24"/>
          <w:szCs w:val="24"/>
        </w:rPr>
        <w:t>i</w:t>
      </w:r>
      <w:r w:rsidRPr="009E5196">
        <w:rPr>
          <w:rFonts w:ascii="Garamond" w:hAnsi="Garamond"/>
          <w:sz w:val="24"/>
          <w:szCs w:val="24"/>
        </w:rPr>
        <w:t xml:space="preserve"> Europejsk</w:t>
      </w:r>
      <w:r>
        <w:rPr>
          <w:rFonts w:ascii="Garamond" w:hAnsi="Garamond"/>
          <w:sz w:val="24"/>
          <w:szCs w:val="24"/>
        </w:rPr>
        <w:t>iej</w:t>
      </w:r>
      <w:r w:rsidRPr="009E5196">
        <w:rPr>
          <w:rFonts w:ascii="Garamond" w:hAnsi="Garamond"/>
          <w:sz w:val="24"/>
          <w:szCs w:val="24"/>
        </w:rPr>
        <w:t xml:space="preserve"> </w:t>
      </w:r>
      <w:r>
        <w:rPr>
          <w:rFonts w:ascii="Garamond" w:hAnsi="Garamond"/>
          <w:sz w:val="24"/>
          <w:szCs w:val="24"/>
        </w:rPr>
        <w:br/>
      </w:r>
      <w:r w:rsidRPr="009E5196">
        <w:rPr>
          <w:rFonts w:ascii="Garamond" w:hAnsi="Garamond"/>
          <w:sz w:val="24"/>
          <w:szCs w:val="24"/>
        </w:rPr>
        <w:t xml:space="preserve">w ramach Europejskiego Funduszu Społecznego. </w:t>
      </w:r>
    </w:p>
    <w:p w:rsidR="006A1D0C" w:rsidRPr="006D7246" w:rsidRDefault="006A1D0C" w:rsidP="006A1D0C">
      <w:pPr>
        <w:pStyle w:val="Tekstpodstawowy"/>
        <w:spacing w:after="0" w:line="360" w:lineRule="auto"/>
        <w:rPr>
          <w:rFonts w:ascii="Garamond" w:hAnsi="Garamond"/>
          <w:sz w:val="24"/>
          <w:szCs w:val="24"/>
        </w:rPr>
      </w:pPr>
      <w:r>
        <w:rPr>
          <w:rFonts w:ascii="Garamond" w:hAnsi="Garamond"/>
          <w:sz w:val="24"/>
          <w:szCs w:val="24"/>
        </w:rPr>
        <w:t>II.</w:t>
      </w:r>
      <w:r w:rsidRPr="00A7392C">
        <w:rPr>
          <w:rFonts w:ascii="Garamond" w:hAnsi="Garamond"/>
          <w:sz w:val="24"/>
          <w:szCs w:val="24"/>
        </w:rPr>
        <w:t xml:space="preserve">W ramach projektu </w:t>
      </w:r>
      <w:r w:rsidRPr="00A7392C">
        <w:rPr>
          <w:rStyle w:val="Domylnaczcionkaakapitu1"/>
          <w:rFonts w:ascii="Garamond" w:hAnsi="Garamond"/>
          <w:sz w:val="24"/>
          <w:szCs w:val="24"/>
        </w:rPr>
        <w:t>w roku akademickim 201</w:t>
      </w:r>
      <w:r>
        <w:rPr>
          <w:rStyle w:val="Domylnaczcionkaakapitu1"/>
          <w:rFonts w:ascii="Garamond" w:hAnsi="Garamond"/>
          <w:sz w:val="24"/>
          <w:szCs w:val="24"/>
        </w:rPr>
        <w:t>4</w:t>
      </w:r>
      <w:r w:rsidRPr="00A7392C">
        <w:rPr>
          <w:rStyle w:val="Domylnaczcionkaakapitu1"/>
          <w:rFonts w:ascii="Garamond" w:hAnsi="Garamond"/>
          <w:sz w:val="24"/>
          <w:szCs w:val="24"/>
        </w:rPr>
        <w:t>/201</w:t>
      </w:r>
      <w:r>
        <w:rPr>
          <w:rStyle w:val="Domylnaczcionkaakapitu1"/>
          <w:rFonts w:ascii="Garamond" w:hAnsi="Garamond"/>
          <w:sz w:val="24"/>
          <w:szCs w:val="24"/>
        </w:rPr>
        <w:t>5</w:t>
      </w:r>
      <w:r w:rsidRPr="00A7392C">
        <w:rPr>
          <w:rStyle w:val="Domylnaczcionkaakapitu1"/>
          <w:rFonts w:ascii="Garamond" w:hAnsi="Garamond"/>
          <w:sz w:val="24"/>
          <w:szCs w:val="24"/>
        </w:rPr>
        <w:t xml:space="preserve"> </w:t>
      </w:r>
      <w:r w:rsidRPr="00A7392C">
        <w:rPr>
          <w:rFonts w:ascii="Garamond" w:hAnsi="Garamond"/>
          <w:sz w:val="24"/>
          <w:szCs w:val="24"/>
        </w:rPr>
        <w:t xml:space="preserve">przewidziano </w:t>
      </w:r>
      <w:r>
        <w:rPr>
          <w:rFonts w:ascii="Garamond" w:hAnsi="Garamond"/>
          <w:sz w:val="24"/>
          <w:szCs w:val="24"/>
        </w:rPr>
        <w:t>następującego</w:t>
      </w:r>
      <w:r w:rsidRPr="00A7392C">
        <w:rPr>
          <w:rFonts w:ascii="Garamond" w:hAnsi="Garamond"/>
          <w:sz w:val="24"/>
          <w:szCs w:val="24"/>
        </w:rPr>
        <w:t xml:space="preserve"> realizację przedmiotu dla studentów V roku kierunku prawo </w:t>
      </w:r>
      <w:r w:rsidRPr="00A7392C">
        <w:rPr>
          <w:rStyle w:val="Domylnaczcionkaakapitu1"/>
          <w:rFonts w:ascii="Garamond" w:hAnsi="Garamond"/>
          <w:sz w:val="24"/>
          <w:szCs w:val="24"/>
        </w:rPr>
        <w:t xml:space="preserve">w ramach modułu: </w:t>
      </w:r>
      <w:r w:rsidRPr="00A7392C">
        <w:rPr>
          <w:rStyle w:val="Domylnaczcionkaakapitu1"/>
          <w:rFonts w:ascii="Garamond" w:hAnsi="Garamond"/>
          <w:sz w:val="24"/>
          <w:szCs w:val="24"/>
          <w:u w:val="single"/>
        </w:rPr>
        <w:t xml:space="preserve">„Kazusy i orzecznictwo – </w:t>
      </w:r>
      <w:r w:rsidRPr="00901750">
        <w:rPr>
          <w:rStyle w:val="Domylnaczcionkaakapitu1"/>
          <w:rFonts w:ascii="Garamond" w:hAnsi="Garamond"/>
          <w:sz w:val="24"/>
          <w:szCs w:val="24"/>
          <w:u w:val="single"/>
        </w:rPr>
        <w:t xml:space="preserve">prawo </w:t>
      </w:r>
      <w:r>
        <w:rPr>
          <w:rStyle w:val="Domylnaczcionkaakapitu1"/>
          <w:rFonts w:ascii="Garamond" w:hAnsi="Garamond"/>
          <w:sz w:val="24"/>
          <w:szCs w:val="24"/>
          <w:u w:val="single"/>
        </w:rPr>
        <w:t>karne”:</w:t>
      </w:r>
    </w:p>
    <w:p w:rsidR="006A1D0C" w:rsidRPr="00AA7D9F" w:rsidRDefault="006A1D0C" w:rsidP="006A1D0C">
      <w:pPr>
        <w:numPr>
          <w:ilvl w:val="0"/>
          <w:numId w:val="6"/>
        </w:numPr>
        <w:rPr>
          <w:b/>
          <w:bCs/>
        </w:rPr>
      </w:pPr>
      <w:r w:rsidRPr="00AA7D9F">
        <w:rPr>
          <w:b/>
          <w:bCs/>
          <w:i/>
        </w:rPr>
        <w:t xml:space="preserve">Postępowanie przed Sądem Najwyższym z punktu widzenia </w:t>
      </w:r>
      <w:r>
        <w:rPr>
          <w:b/>
          <w:bCs/>
          <w:i/>
        </w:rPr>
        <w:t>s</w:t>
      </w:r>
      <w:r w:rsidRPr="00AA7D9F">
        <w:rPr>
          <w:b/>
          <w:bCs/>
          <w:i/>
        </w:rPr>
        <w:t>ędziego Sądu Najwyższego</w:t>
      </w:r>
      <w:r w:rsidRPr="00AA7D9F">
        <w:rPr>
          <w:b/>
          <w:bCs/>
        </w:rPr>
        <w:t xml:space="preserve">, V rok, 4 grupy (30 godz. </w:t>
      </w:r>
      <w:r w:rsidRPr="00AA7D9F">
        <w:rPr>
          <w:b/>
        </w:rPr>
        <w:t>x 4gr. x 15 os./grupa)</w:t>
      </w:r>
    </w:p>
    <w:p w:rsidR="006A1D0C" w:rsidRPr="0029572D" w:rsidRDefault="006A1D0C" w:rsidP="006A1D0C">
      <w:pPr>
        <w:rPr>
          <w:b/>
          <w:sz w:val="12"/>
        </w:rPr>
      </w:pPr>
    </w:p>
    <w:tbl>
      <w:tblPr>
        <w:tblW w:w="10439" w:type="dxa"/>
        <w:jc w:val="center"/>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gridCol w:w="1805"/>
      </w:tblGrid>
      <w:tr w:rsidR="006A1D0C" w:rsidRPr="00654D1A" w:rsidTr="002E7132">
        <w:trPr>
          <w:trHeight w:val="170"/>
          <w:jc w:val="center"/>
        </w:trPr>
        <w:tc>
          <w:tcPr>
            <w:tcW w:w="8634" w:type="dxa"/>
            <w:shd w:val="clear" w:color="auto" w:fill="auto"/>
            <w:vAlign w:val="center"/>
          </w:tcPr>
          <w:p w:rsidR="006A1D0C" w:rsidRPr="00526941" w:rsidRDefault="006A1D0C" w:rsidP="002E7132">
            <w:pPr>
              <w:autoSpaceDE w:val="0"/>
              <w:autoSpaceDN w:val="0"/>
              <w:adjustRightInd w:val="0"/>
              <w:ind w:firstLine="425"/>
              <w:jc w:val="center"/>
              <w:rPr>
                <w:rFonts w:ascii="Garamond" w:hAnsi="Garamond"/>
                <w:sz w:val="22"/>
                <w:szCs w:val="22"/>
                <w:lang w:eastAsia="pl-PL"/>
              </w:rPr>
            </w:pPr>
            <w:r w:rsidRPr="00526941">
              <w:rPr>
                <w:rFonts w:ascii="Garamond" w:hAnsi="Garamond" w:cs="Calibri"/>
                <w:b/>
                <w:sz w:val="22"/>
                <w:szCs w:val="22"/>
              </w:rPr>
              <w:t>Minimalny zakres zajęć/</w:t>
            </w:r>
            <w:r w:rsidRPr="00526941">
              <w:rPr>
                <w:rFonts w:ascii="Garamond" w:hAnsi="Garamond"/>
                <w:sz w:val="22"/>
                <w:szCs w:val="22"/>
                <w:lang w:eastAsia="pl-PL"/>
              </w:rPr>
              <w:t>Tematyka</w:t>
            </w:r>
          </w:p>
        </w:tc>
        <w:tc>
          <w:tcPr>
            <w:tcW w:w="1805" w:type="dxa"/>
            <w:shd w:val="clear" w:color="auto" w:fill="auto"/>
            <w:vAlign w:val="center"/>
          </w:tcPr>
          <w:p w:rsidR="006A1D0C" w:rsidRPr="00526941" w:rsidRDefault="006A1D0C" w:rsidP="002E7132">
            <w:pPr>
              <w:autoSpaceDE w:val="0"/>
              <w:autoSpaceDN w:val="0"/>
              <w:adjustRightInd w:val="0"/>
              <w:jc w:val="center"/>
              <w:rPr>
                <w:rFonts w:ascii="Garamond" w:hAnsi="Garamond"/>
                <w:sz w:val="22"/>
                <w:szCs w:val="22"/>
                <w:lang w:eastAsia="pl-PL"/>
              </w:rPr>
            </w:pPr>
            <w:r w:rsidRPr="00526941">
              <w:rPr>
                <w:rFonts w:ascii="Garamond" w:hAnsi="Garamond"/>
                <w:sz w:val="22"/>
                <w:szCs w:val="22"/>
                <w:lang w:eastAsia="pl-PL"/>
              </w:rPr>
              <w:t>Liczba godzin</w:t>
            </w:r>
          </w:p>
        </w:tc>
      </w:tr>
      <w:tr w:rsidR="006A1D0C" w:rsidRPr="00654D1A" w:rsidTr="002E7132">
        <w:trPr>
          <w:trHeight w:val="388"/>
          <w:jc w:val="center"/>
        </w:trPr>
        <w:tc>
          <w:tcPr>
            <w:tcW w:w="8634" w:type="dxa"/>
            <w:shd w:val="clear" w:color="auto" w:fill="auto"/>
            <w:vAlign w:val="center"/>
          </w:tcPr>
          <w:p w:rsidR="006A1D0C" w:rsidRPr="00526941" w:rsidRDefault="006A1D0C" w:rsidP="006A1D0C">
            <w:pPr>
              <w:pStyle w:val="Akapitzlist"/>
              <w:numPr>
                <w:ilvl w:val="0"/>
                <w:numId w:val="8"/>
              </w:numPr>
              <w:tabs>
                <w:tab w:val="left" w:pos="426"/>
              </w:tabs>
              <w:spacing w:after="0" w:line="240" w:lineRule="auto"/>
              <w:contextualSpacing/>
              <w:rPr>
                <w:rFonts w:ascii="Garamond" w:hAnsi="Garamond"/>
                <w:lang w:eastAsia="pl-PL"/>
              </w:rPr>
            </w:pPr>
            <w:r w:rsidRPr="00526941">
              <w:rPr>
                <w:rFonts w:ascii="Garamond" w:hAnsi="Garamond"/>
                <w:lang w:eastAsia="pl-PL"/>
              </w:rPr>
              <w:t>Pozycja ustrojowa i rola Sądu Najwyższego.</w:t>
            </w:r>
          </w:p>
        </w:tc>
        <w:tc>
          <w:tcPr>
            <w:tcW w:w="1805" w:type="dxa"/>
            <w:shd w:val="clear" w:color="auto" w:fill="auto"/>
            <w:vAlign w:val="center"/>
          </w:tcPr>
          <w:p w:rsidR="006A1D0C" w:rsidRPr="00526941" w:rsidRDefault="006A1D0C" w:rsidP="002E7132">
            <w:pPr>
              <w:autoSpaceDE w:val="0"/>
              <w:autoSpaceDN w:val="0"/>
              <w:adjustRightInd w:val="0"/>
              <w:jc w:val="center"/>
              <w:rPr>
                <w:rFonts w:ascii="Garamond" w:hAnsi="Garamond"/>
                <w:sz w:val="22"/>
                <w:szCs w:val="22"/>
                <w:lang w:eastAsia="pl-PL"/>
              </w:rPr>
            </w:pPr>
            <w:r w:rsidRPr="00526941">
              <w:rPr>
                <w:rFonts w:ascii="Garamond" w:hAnsi="Garamond"/>
                <w:sz w:val="22"/>
                <w:szCs w:val="22"/>
                <w:lang w:eastAsia="pl-PL"/>
              </w:rPr>
              <w:t>6</w:t>
            </w:r>
          </w:p>
        </w:tc>
      </w:tr>
      <w:tr w:rsidR="006A1D0C" w:rsidRPr="00654D1A" w:rsidTr="002E7132">
        <w:trPr>
          <w:trHeight w:val="266"/>
          <w:jc w:val="center"/>
        </w:trPr>
        <w:tc>
          <w:tcPr>
            <w:tcW w:w="8634" w:type="dxa"/>
            <w:tcBorders>
              <w:bottom w:val="single" w:sz="4" w:space="0" w:color="auto"/>
            </w:tcBorders>
            <w:shd w:val="clear" w:color="auto" w:fill="auto"/>
            <w:vAlign w:val="center"/>
          </w:tcPr>
          <w:p w:rsidR="006A1D0C" w:rsidRPr="00526941" w:rsidRDefault="006A1D0C" w:rsidP="006A1D0C">
            <w:pPr>
              <w:pStyle w:val="Akapitzlist"/>
              <w:numPr>
                <w:ilvl w:val="0"/>
                <w:numId w:val="8"/>
              </w:numPr>
              <w:tabs>
                <w:tab w:val="left" w:pos="426"/>
              </w:tabs>
              <w:spacing w:after="0" w:line="240" w:lineRule="auto"/>
              <w:contextualSpacing/>
              <w:rPr>
                <w:rFonts w:ascii="Garamond" w:hAnsi="Garamond"/>
                <w:bCs/>
              </w:rPr>
            </w:pPr>
            <w:r w:rsidRPr="00526941">
              <w:rPr>
                <w:rFonts w:ascii="Garamond" w:hAnsi="Garamond"/>
                <w:bCs/>
              </w:rPr>
              <w:t>Postępowanie kasacyjne w sprawie cywilnej przez Sądem Najwyższym.</w:t>
            </w:r>
          </w:p>
        </w:tc>
        <w:tc>
          <w:tcPr>
            <w:tcW w:w="1805" w:type="dxa"/>
            <w:tcBorders>
              <w:bottom w:val="single" w:sz="4" w:space="0" w:color="auto"/>
            </w:tcBorders>
            <w:shd w:val="clear" w:color="auto" w:fill="auto"/>
            <w:vAlign w:val="center"/>
          </w:tcPr>
          <w:p w:rsidR="006A1D0C" w:rsidRPr="00526941" w:rsidRDefault="006A1D0C" w:rsidP="002E7132">
            <w:pPr>
              <w:autoSpaceDE w:val="0"/>
              <w:autoSpaceDN w:val="0"/>
              <w:adjustRightInd w:val="0"/>
              <w:jc w:val="center"/>
              <w:rPr>
                <w:rFonts w:ascii="Garamond" w:hAnsi="Garamond"/>
                <w:sz w:val="22"/>
                <w:szCs w:val="22"/>
                <w:lang w:eastAsia="pl-PL"/>
              </w:rPr>
            </w:pPr>
            <w:r w:rsidRPr="00526941">
              <w:rPr>
                <w:rFonts w:ascii="Garamond" w:hAnsi="Garamond"/>
                <w:sz w:val="22"/>
                <w:szCs w:val="22"/>
                <w:lang w:eastAsia="pl-PL"/>
              </w:rPr>
              <w:t>6</w:t>
            </w:r>
          </w:p>
        </w:tc>
      </w:tr>
      <w:tr w:rsidR="006A1D0C" w:rsidRPr="00654D1A" w:rsidTr="002E7132">
        <w:trPr>
          <w:trHeight w:val="400"/>
          <w:jc w:val="center"/>
        </w:trPr>
        <w:tc>
          <w:tcPr>
            <w:tcW w:w="8634" w:type="dxa"/>
            <w:tcBorders>
              <w:bottom w:val="single" w:sz="4" w:space="0" w:color="auto"/>
            </w:tcBorders>
            <w:shd w:val="clear" w:color="auto" w:fill="auto"/>
            <w:vAlign w:val="center"/>
          </w:tcPr>
          <w:p w:rsidR="006A1D0C" w:rsidRPr="00526941" w:rsidRDefault="006A1D0C" w:rsidP="006A1D0C">
            <w:pPr>
              <w:pStyle w:val="Akapitzlist"/>
              <w:numPr>
                <w:ilvl w:val="0"/>
                <w:numId w:val="8"/>
              </w:numPr>
              <w:spacing w:after="0" w:line="240" w:lineRule="auto"/>
              <w:contextualSpacing/>
              <w:rPr>
                <w:rFonts w:ascii="Garamond" w:hAnsi="Garamond"/>
                <w:bCs/>
              </w:rPr>
            </w:pPr>
            <w:r w:rsidRPr="00526941">
              <w:rPr>
                <w:rFonts w:ascii="Garamond" w:hAnsi="Garamond"/>
                <w:bCs/>
              </w:rPr>
              <w:t>Postępowanie kasacyjne w sprawach karnych przez Sądem Najwyższym.</w:t>
            </w:r>
          </w:p>
        </w:tc>
        <w:tc>
          <w:tcPr>
            <w:tcW w:w="1805" w:type="dxa"/>
            <w:tcBorders>
              <w:bottom w:val="single" w:sz="4" w:space="0" w:color="auto"/>
            </w:tcBorders>
            <w:shd w:val="clear" w:color="auto" w:fill="auto"/>
            <w:vAlign w:val="center"/>
          </w:tcPr>
          <w:p w:rsidR="006A1D0C" w:rsidRPr="00526941" w:rsidRDefault="006A1D0C" w:rsidP="002E7132">
            <w:pPr>
              <w:autoSpaceDE w:val="0"/>
              <w:autoSpaceDN w:val="0"/>
              <w:adjustRightInd w:val="0"/>
              <w:jc w:val="center"/>
              <w:rPr>
                <w:rFonts w:ascii="Garamond" w:hAnsi="Garamond"/>
                <w:sz w:val="22"/>
                <w:szCs w:val="22"/>
                <w:lang w:eastAsia="pl-PL"/>
              </w:rPr>
            </w:pPr>
            <w:r w:rsidRPr="00526941">
              <w:rPr>
                <w:rFonts w:ascii="Garamond" w:hAnsi="Garamond"/>
                <w:sz w:val="22"/>
                <w:szCs w:val="22"/>
                <w:lang w:eastAsia="pl-PL"/>
              </w:rPr>
              <w:t>6</w:t>
            </w:r>
          </w:p>
        </w:tc>
      </w:tr>
      <w:tr w:rsidR="006A1D0C" w:rsidRPr="00654D1A" w:rsidTr="002E7132">
        <w:trPr>
          <w:trHeight w:val="270"/>
          <w:jc w:val="center"/>
        </w:trPr>
        <w:tc>
          <w:tcPr>
            <w:tcW w:w="8634" w:type="dxa"/>
            <w:tcBorders>
              <w:bottom w:val="single" w:sz="4" w:space="0" w:color="auto"/>
            </w:tcBorders>
            <w:shd w:val="clear" w:color="auto" w:fill="auto"/>
            <w:vAlign w:val="center"/>
          </w:tcPr>
          <w:p w:rsidR="006A1D0C" w:rsidRPr="00526941" w:rsidRDefault="006A1D0C" w:rsidP="006A1D0C">
            <w:pPr>
              <w:pStyle w:val="Akapitzlist"/>
              <w:numPr>
                <w:ilvl w:val="0"/>
                <w:numId w:val="8"/>
              </w:numPr>
              <w:tabs>
                <w:tab w:val="left" w:pos="426"/>
              </w:tabs>
              <w:spacing w:after="0" w:line="240" w:lineRule="auto"/>
              <w:contextualSpacing/>
              <w:rPr>
                <w:rFonts w:ascii="Garamond" w:hAnsi="Garamond"/>
                <w:bCs/>
              </w:rPr>
            </w:pPr>
            <w:r w:rsidRPr="00526941">
              <w:rPr>
                <w:rFonts w:ascii="Garamond" w:hAnsi="Garamond"/>
              </w:rPr>
              <w:t>Postępowanie przed Sądem Najwyżs</w:t>
            </w:r>
            <w:r>
              <w:rPr>
                <w:rFonts w:ascii="Garamond" w:hAnsi="Garamond"/>
              </w:rPr>
              <w:t xml:space="preserve">zym w przedmiocie stwierdzenia </w:t>
            </w:r>
            <w:r w:rsidRPr="00526941">
              <w:rPr>
                <w:rFonts w:ascii="Garamond" w:hAnsi="Garamond"/>
              </w:rPr>
              <w:t xml:space="preserve">ważności  wyborów </w:t>
            </w:r>
            <w:r>
              <w:rPr>
                <w:rFonts w:ascii="Garamond" w:hAnsi="Garamond"/>
              </w:rPr>
              <w:br/>
            </w:r>
            <w:r w:rsidRPr="00526941">
              <w:rPr>
                <w:rFonts w:ascii="Garamond" w:hAnsi="Garamond"/>
              </w:rPr>
              <w:t>i referendum oraz postępowania dyscyplinarne.</w:t>
            </w:r>
          </w:p>
        </w:tc>
        <w:tc>
          <w:tcPr>
            <w:tcW w:w="1805" w:type="dxa"/>
            <w:tcBorders>
              <w:bottom w:val="single" w:sz="4" w:space="0" w:color="auto"/>
            </w:tcBorders>
            <w:shd w:val="clear" w:color="auto" w:fill="auto"/>
            <w:vAlign w:val="center"/>
          </w:tcPr>
          <w:p w:rsidR="006A1D0C" w:rsidRPr="00526941" w:rsidRDefault="006A1D0C" w:rsidP="002E7132">
            <w:pPr>
              <w:autoSpaceDE w:val="0"/>
              <w:autoSpaceDN w:val="0"/>
              <w:adjustRightInd w:val="0"/>
              <w:jc w:val="center"/>
              <w:rPr>
                <w:rFonts w:ascii="Garamond" w:hAnsi="Garamond"/>
                <w:sz w:val="22"/>
                <w:szCs w:val="22"/>
                <w:lang w:eastAsia="pl-PL"/>
              </w:rPr>
            </w:pPr>
            <w:r w:rsidRPr="00526941">
              <w:rPr>
                <w:rFonts w:ascii="Garamond" w:hAnsi="Garamond"/>
                <w:sz w:val="22"/>
                <w:szCs w:val="22"/>
                <w:lang w:eastAsia="pl-PL"/>
              </w:rPr>
              <w:t>6</w:t>
            </w:r>
          </w:p>
        </w:tc>
      </w:tr>
      <w:tr w:rsidR="006A1D0C" w:rsidRPr="00654D1A" w:rsidTr="002E7132">
        <w:trPr>
          <w:trHeight w:val="434"/>
          <w:jc w:val="center"/>
        </w:trPr>
        <w:tc>
          <w:tcPr>
            <w:tcW w:w="8634" w:type="dxa"/>
            <w:tcBorders>
              <w:bottom w:val="single" w:sz="4" w:space="0" w:color="auto"/>
            </w:tcBorders>
            <w:shd w:val="clear" w:color="auto" w:fill="auto"/>
            <w:vAlign w:val="center"/>
          </w:tcPr>
          <w:p w:rsidR="006A1D0C" w:rsidRPr="00526941" w:rsidRDefault="006A1D0C" w:rsidP="006A1D0C">
            <w:pPr>
              <w:pStyle w:val="Akapitzlist"/>
              <w:numPr>
                <w:ilvl w:val="0"/>
                <w:numId w:val="8"/>
              </w:numPr>
              <w:spacing w:after="0" w:line="240" w:lineRule="auto"/>
              <w:contextualSpacing/>
              <w:rPr>
                <w:rFonts w:ascii="Garamond" w:hAnsi="Garamond"/>
                <w:bCs/>
              </w:rPr>
            </w:pPr>
            <w:r w:rsidRPr="00526941">
              <w:rPr>
                <w:rFonts w:ascii="Garamond" w:hAnsi="Garamond"/>
              </w:rPr>
              <w:t xml:space="preserve">Postępowanie apelacyjne i zażaleniowe przed Sądem Najwyższym a także tzw.                     postępowanie rehabilitacyjne oraz postępowanie w sprawie skargi na przewlekłość postępowania.                                      </w:t>
            </w:r>
          </w:p>
        </w:tc>
        <w:tc>
          <w:tcPr>
            <w:tcW w:w="1805" w:type="dxa"/>
            <w:tcBorders>
              <w:bottom w:val="single" w:sz="4" w:space="0" w:color="auto"/>
            </w:tcBorders>
            <w:shd w:val="clear" w:color="auto" w:fill="auto"/>
            <w:vAlign w:val="center"/>
          </w:tcPr>
          <w:p w:rsidR="006A1D0C" w:rsidRPr="00526941" w:rsidRDefault="006A1D0C" w:rsidP="002E7132">
            <w:pPr>
              <w:autoSpaceDE w:val="0"/>
              <w:autoSpaceDN w:val="0"/>
              <w:adjustRightInd w:val="0"/>
              <w:jc w:val="center"/>
              <w:rPr>
                <w:rFonts w:ascii="Garamond" w:hAnsi="Garamond"/>
                <w:sz w:val="22"/>
                <w:szCs w:val="22"/>
                <w:lang w:eastAsia="pl-PL"/>
              </w:rPr>
            </w:pPr>
            <w:r w:rsidRPr="00526941">
              <w:rPr>
                <w:rFonts w:ascii="Garamond" w:hAnsi="Garamond"/>
                <w:sz w:val="22"/>
                <w:szCs w:val="22"/>
                <w:lang w:eastAsia="pl-PL"/>
              </w:rPr>
              <w:t>6</w:t>
            </w:r>
          </w:p>
        </w:tc>
      </w:tr>
      <w:tr w:rsidR="006A1D0C" w:rsidRPr="00654D1A" w:rsidTr="002E7132">
        <w:trPr>
          <w:trHeight w:val="342"/>
          <w:jc w:val="center"/>
        </w:trPr>
        <w:tc>
          <w:tcPr>
            <w:tcW w:w="8634" w:type="dxa"/>
            <w:tcBorders>
              <w:top w:val="single" w:sz="4" w:space="0" w:color="auto"/>
              <w:left w:val="nil"/>
              <w:bottom w:val="nil"/>
              <w:right w:val="single" w:sz="4" w:space="0" w:color="auto"/>
            </w:tcBorders>
            <w:shd w:val="clear" w:color="auto" w:fill="auto"/>
            <w:vAlign w:val="center"/>
          </w:tcPr>
          <w:p w:rsidR="006A1D0C" w:rsidRPr="00526941" w:rsidRDefault="006A1D0C" w:rsidP="002E7132">
            <w:pPr>
              <w:autoSpaceDE w:val="0"/>
              <w:autoSpaceDN w:val="0"/>
              <w:adjustRightInd w:val="0"/>
              <w:rPr>
                <w:rFonts w:ascii="Garamond" w:hAnsi="Garamond"/>
                <w:sz w:val="22"/>
                <w:szCs w:val="22"/>
                <w:lang w:eastAsia="pl-PL"/>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A1D0C" w:rsidRPr="00181B59" w:rsidRDefault="006A1D0C" w:rsidP="002E7132">
            <w:pPr>
              <w:autoSpaceDE w:val="0"/>
              <w:autoSpaceDN w:val="0"/>
              <w:adjustRightInd w:val="0"/>
              <w:rPr>
                <w:rFonts w:ascii="Garamond" w:hAnsi="Garamond"/>
                <w:sz w:val="22"/>
                <w:szCs w:val="22"/>
                <w:lang w:eastAsia="pl-PL"/>
              </w:rPr>
            </w:pPr>
            <w:r w:rsidRPr="00181B59">
              <w:rPr>
                <w:rFonts w:ascii="Garamond" w:hAnsi="Garamond"/>
                <w:sz w:val="22"/>
                <w:szCs w:val="22"/>
                <w:lang w:eastAsia="pl-PL"/>
              </w:rPr>
              <w:t>RAZEM: 30 godz.</w:t>
            </w:r>
          </w:p>
        </w:tc>
      </w:tr>
    </w:tbl>
    <w:p w:rsidR="006A1D0C" w:rsidRPr="000A0D92" w:rsidRDefault="006A1D0C" w:rsidP="006A1D0C">
      <w:pPr>
        <w:spacing w:line="276" w:lineRule="auto"/>
        <w:rPr>
          <w:rFonts w:ascii="Garamond" w:hAnsi="Garamond"/>
          <w:b/>
          <w:bCs/>
        </w:rPr>
      </w:pPr>
      <w:r w:rsidRPr="000A0D92">
        <w:rPr>
          <w:rFonts w:ascii="Garamond" w:hAnsi="Garamond"/>
          <w:sz w:val="22"/>
          <w:szCs w:val="22"/>
          <w:lang w:eastAsia="pl-PL"/>
        </w:rPr>
        <w:t xml:space="preserve">III. </w:t>
      </w:r>
      <w:r w:rsidRPr="000A0D92">
        <w:rPr>
          <w:rFonts w:ascii="Garamond" w:hAnsi="Garamond"/>
          <w:b/>
          <w:bCs/>
        </w:rPr>
        <w:t>Warunki realizacji przedmiotu zamówienia:</w:t>
      </w:r>
    </w:p>
    <w:p w:rsidR="006A1D0C" w:rsidRPr="000A0D92" w:rsidRDefault="006A1D0C" w:rsidP="006A1D0C">
      <w:pPr>
        <w:spacing w:line="276" w:lineRule="auto"/>
        <w:rPr>
          <w:rFonts w:ascii="Garamond" w:hAnsi="Garamond"/>
        </w:rPr>
      </w:pPr>
      <w:r w:rsidRPr="000A0D92">
        <w:rPr>
          <w:rFonts w:ascii="Garamond" w:hAnsi="Garamond"/>
        </w:rPr>
        <w:t>Termin realizacji: październik  2014 – czerwiec 2015. Dokładny termin rozpoczęcia zajęć oraz szczegółowy harmonogram realizacji zajęć Zamawiający ustali z Wykonawcą po podpisaniu umowy.</w:t>
      </w:r>
    </w:p>
    <w:p w:rsidR="006A1D0C" w:rsidRPr="00D50249" w:rsidRDefault="006A1D0C" w:rsidP="006A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b/>
          <w:sz w:val="16"/>
          <w:szCs w:val="16"/>
          <w:lang w:eastAsia="pl-PL"/>
        </w:rPr>
      </w:pPr>
    </w:p>
    <w:p w:rsidR="006A1D0C" w:rsidRPr="00D50249" w:rsidRDefault="006A1D0C" w:rsidP="006A1D0C">
      <w:pPr>
        <w:autoSpaceDE w:val="0"/>
        <w:autoSpaceDN w:val="0"/>
        <w:adjustRightInd w:val="0"/>
        <w:rPr>
          <w:rFonts w:ascii="Garamond" w:hAnsi="Garamond" w:cs="Cambria"/>
          <w:sz w:val="20"/>
          <w:szCs w:val="20"/>
        </w:rPr>
      </w:pPr>
      <w:r w:rsidRPr="00D50249">
        <w:rPr>
          <w:rFonts w:ascii="Garamond" w:hAnsi="Garamond" w:cs="Cambria"/>
          <w:sz w:val="20"/>
          <w:szCs w:val="20"/>
        </w:rPr>
        <w:t>…………………………………… dnia …………………………………2014 r.</w:t>
      </w:r>
    </w:p>
    <w:p w:rsidR="006A1D0C" w:rsidRPr="00D50249" w:rsidRDefault="006A1D0C" w:rsidP="006A1D0C">
      <w:pPr>
        <w:jc w:val="right"/>
        <w:rPr>
          <w:rFonts w:ascii="Garamond" w:hAnsi="Garamond" w:cs="Cambria"/>
          <w:sz w:val="20"/>
          <w:szCs w:val="20"/>
        </w:rPr>
      </w:pPr>
      <w:r w:rsidRPr="00D50249">
        <w:rPr>
          <w:rFonts w:ascii="Garamond" w:hAnsi="Garamond" w:cs="Cambria"/>
          <w:sz w:val="20"/>
          <w:szCs w:val="20"/>
        </w:rPr>
        <w:t>……………………………………………………………….</w:t>
      </w:r>
    </w:p>
    <w:p w:rsidR="006A1D0C" w:rsidRPr="00467DF5" w:rsidRDefault="006A1D0C" w:rsidP="006A1D0C">
      <w:pPr>
        <w:pStyle w:val="Nagwek"/>
        <w:tabs>
          <w:tab w:val="clear" w:pos="4536"/>
          <w:tab w:val="clear" w:pos="9072"/>
        </w:tabs>
        <w:ind w:left="5760"/>
        <w:rPr>
          <w:rFonts w:ascii="Garamond" w:hAnsi="Garamond" w:cs="Cambria"/>
          <w:sz w:val="20"/>
          <w:szCs w:val="20"/>
        </w:rPr>
      </w:pPr>
      <w:r w:rsidRPr="00D50249">
        <w:rPr>
          <w:rFonts w:ascii="Garamond" w:hAnsi="Garamond" w:cs="Cambria"/>
          <w:sz w:val="20"/>
          <w:szCs w:val="20"/>
        </w:rPr>
        <w:t>Podpis i/lub pieczątka osoby/osób upoważnionych do</w:t>
      </w:r>
      <w:r w:rsidRPr="00467DF5">
        <w:rPr>
          <w:rFonts w:ascii="Garamond" w:hAnsi="Garamond" w:cs="Cambria"/>
          <w:sz w:val="20"/>
          <w:szCs w:val="20"/>
        </w:rPr>
        <w:t xml:space="preserve"> reprezentowania Wykonawcy</w:t>
      </w:r>
    </w:p>
    <w:p w:rsidR="006A1D0C" w:rsidRDefault="006A1D0C" w:rsidP="006A1D0C">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4 do SIWZ</w:t>
      </w:r>
    </w:p>
    <w:p w:rsidR="006A1D0C" w:rsidRDefault="006A1D0C" w:rsidP="006A1D0C">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p>
    <w:p w:rsidR="006A1D0C" w:rsidRDefault="006A1D0C" w:rsidP="006A1D0C">
      <w:pPr>
        <w:autoSpaceDE w:val="0"/>
        <w:autoSpaceDN w:val="0"/>
        <w:adjustRightInd w:val="0"/>
        <w:ind w:left="3540"/>
        <w:rPr>
          <w:rFonts w:ascii="Cambria" w:hAnsi="Cambria" w:cs="Cambria"/>
          <w:b/>
          <w:bCs/>
          <w:sz w:val="22"/>
          <w:szCs w:val="22"/>
        </w:rPr>
      </w:pPr>
    </w:p>
    <w:p w:rsidR="006A1D0C" w:rsidRPr="00C855B0" w:rsidRDefault="006A1D0C" w:rsidP="006A1D0C">
      <w:pPr>
        <w:pStyle w:val="Nagwek4"/>
        <w:tabs>
          <w:tab w:val="left" w:pos="864"/>
        </w:tabs>
        <w:spacing w:line="276" w:lineRule="auto"/>
        <w:ind w:left="270" w:hanging="360"/>
        <w:rPr>
          <w:rFonts w:ascii="Garamond" w:hAnsi="Garamond" w:cs="Arial"/>
          <w:bCs/>
          <w:i/>
          <w:sz w:val="23"/>
        </w:rPr>
      </w:pPr>
      <w:r w:rsidRPr="00C855B0">
        <w:rPr>
          <w:rFonts w:ascii="Garamond" w:hAnsi="Garamond" w:cs="Cambria"/>
          <w:b w:val="0"/>
          <w:sz w:val="23"/>
        </w:rPr>
        <w:t>Przedmiotem zamówienia jest</w:t>
      </w:r>
      <w:r w:rsidRPr="00C855B0">
        <w:rPr>
          <w:rFonts w:ascii="Garamond" w:hAnsi="Garamond" w:cs="Cambria"/>
          <w:sz w:val="23"/>
        </w:rPr>
        <w:t xml:space="preserve"> P</w:t>
      </w:r>
      <w:r w:rsidRPr="00C855B0">
        <w:rPr>
          <w:rFonts w:ascii="Garamond" w:hAnsi="Garamond" w:cs="Arial"/>
          <w:bCs/>
          <w:sz w:val="23"/>
        </w:rPr>
        <w:t xml:space="preserve">rzeprowadzenie ponadprogramowych zajęć specjalistycznych dla studentów kierunku prawo w ramach projektu </w:t>
      </w:r>
      <w:r w:rsidRPr="00C855B0">
        <w:rPr>
          <w:rFonts w:ascii="Garamond" w:hAnsi="Garamond" w:cs="Arial"/>
          <w:bCs/>
          <w:i/>
          <w:sz w:val="23"/>
        </w:rPr>
        <w:t>„Najlepsze praktyki” w strategicznej transformacji KUL</w:t>
      </w:r>
    </w:p>
    <w:p w:rsidR="006A1D0C" w:rsidRPr="002E50DC" w:rsidRDefault="006A1D0C" w:rsidP="006A1D0C">
      <w:pPr>
        <w:rPr>
          <w:sz w:val="10"/>
          <w:szCs w:val="16"/>
        </w:rPr>
      </w:pPr>
    </w:p>
    <w:p w:rsidR="006A1D0C" w:rsidRDefault="006A1D0C" w:rsidP="006A1D0C">
      <w:pPr>
        <w:pStyle w:val="Tekstpodstawowy"/>
        <w:spacing w:after="0"/>
        <w:jc w:val="center"/>
        <w:rPr>
          <w:rFonts w:ascii="Garamond" w:hAnsi="Garamond"/>
          <w:b/>
          <w:bCs/>
          <w:sz w:val="24"/>
          <w:szCs w:val="24"/>
        </w:rPr>
      </w:pPr>
      <w:r w:rsidRPr="002A21E8">
        <w:rPr>
          <w:rFonts w:ascii="Garamond" w:hAnsi="Garamond" w:cs="Cambria"/>
          <w:b/>
          <w:bCs/>
          <w:sz w:val="24"/>
          <w:szCs w:val="24"/>
        </w:rPr>
        <w:t xml:space="preserve">Część </w:t>
      </w:r>
      <w:r>
        <w:rPr>
          <w:rFonts w:ascii="Garamond" w:hAnsi="Garamond" w:cs="Cambria"/>
          <w:b/>
          <w:bCs/>
          <w:sz w:val="24"/>
          <w:szCs w:val="24"/>
        </w:rPr>
        <w:t>4</w:t>
      </w:r>
      <w:r w:rsidRPr="002A21E8">
        <w:rPr>
          <w:rFonts w:ascii="Garamond" w:hAnsi="Garamond" w:cs="Cambria"/>
          <w:b/>
          <w:bCs/>
          <w:sz w:val="24"/>
          <w:szCs w:val="24"/>
        </w:rPr>
        <w:t xml:space="preserve"> </w:t>
      </w:r>
      <w:r w:rsidRPr="002A21E8">
        <w:rPr>
          <w:rFonts w:ascii="Garamond" w:hAnsi="Garamond"/>
          <w:b/>
          <w:bCs/>
          <w:sz w:val="24"/>
          <w:szCs w:val="24"/>
        </w:rPr>
        <w:t xml:space="preserve">Prawo publiczne ustrojowe z punktu widzenia </w:t>
      </w:r>
      <w:r>
        <w:rPr>
          <w:rFonts w:ascii="Garamond" w:hAnsi="Garamond"/>
          <w:b/>
          <w:bCs/>
          <w:sz w:val="24"/>
          <w:szCs w:val="24"/>
        </w:rPr>
        <w:t>s</w:t>
      </w:r>
      <w:r w:rsidRPr="002A21E8">
        <w:rPr>
          <w:rFonts w:ascii="Garamond" w:hAnsi="Garamond"/>
          <w:b/>
          <w:bCs/>
          <w:sz w:val="24"/>
          <w:szCs w:val="24"/>
        </w:rPr>
        <w:t xml:space="preserve">ędziego </w:t>
      </w:r>
      <w:r>
        <w:rPr>
          <w:rFonts w:ascii="Garamond" w:hAnsi="Garamond"/>
          <w:b/>
          <w:bCs/>
          <w:sz w:val="24"/>
          <w:szCs w:val="24"/>
        </w:rPr>
        <w:t>S</w:t>
      </w:r>
      <w:r w:rsidRPr="002A21E8">
        <w:rPr>
          <w:rFonts w:ascii="Garamond" w:hAnsi="Garamond"/>
          <w:b/>
          <w:bCs/>
          <w:sz w:val="24"/>
          <w:szCs w:val="24"/>
        </w:rPr>
        <w:t xml:space="preserve">ądu </w:t>
      </w:r>
      <w:r>
        <w:rPr>
          <w:rFonts w:ascii="Garamond" w:hAnsi="Garamond"/>
          <w:b/>
          <w:bCs/>
          <w:sz w:val="24"/>
          <w:szCs w:val="24"/>
        </w:rPr>
        <w:t>A</w:t>
      </w:r>
      <w:r w:rsidRPr="002A21E8">
        <w:rPr>
          <w:rFonts w:ascii="Garamond" w:hAnsi="Garamond"/>
          <w:b/>
          <w:bCs/>
          <w:sz w:val="24"/>
          <w:szCs w:val="24"/>
        </w:rPr>
        <w:t>dministracyjnego</w:t>
      </w:r>
    </w:p>
    <w:p w:rsidR="006A1D0C" w:rsidRPr="002E50DC" w:rsidRDefault="006A1D0C" w:rsidP="006A1D0C">
      <w:pPr>
        <w:pStyle w:val="Tekstpodstawowy"/>
        <w:spacing w:after="0"/>
        <w:jc w:val="center"/>
        <w:rPr>
          <w:rFonts w:ascii="Garamond" w:hAnsi="Garamond" w:cs="Cambria"/>
          <w:b/>
          <w:bCs/>
          <w:sz w:val="8"/>
          <w:szCs w:val="24"/>
        </w:rPr>
      </w:pPr>
    </w:p>
    <w:p w:rsidR="006A1D0C" w:rsidRPr="009E5196" w:rsidRDefault="006A1D0C" w:rsidP="006A1D0C">
      <w:pPr>
        <w:pStyle w:val="Tekstpodstawowy"/>
        <w:spacing w:after="0" w:line="360" w:lineRule="auto"/>
        <w:jc w:val="both"/>
        <w:rPr>
          <w:rFonts w:ascii="Garamond" w:hAnsi="Garamond"/>
          <w:sz w:val="24"/>
          <w:szCs w:val="24"/>
        </w:rPr>
      </w:pPr>
      <w:r>
        <w:rPr>
          <w:rFonts w:ascii="Garamond" w:hAnsi="Garamond"/>
          <w:sz w:val="24"/>
          <w:szCs w:val="24"/>
        </w:rPr>
        <w:t xml:space="preserve">I. </w:t>
      </w:r>
      <w:r w:rsidRPr="009E5196">
        <w:rPr>
          <w:rFonts w:ascii="Garamond" w:hAnsi="Garamond"/>
          <w:sz w:val="24"/>
          <w:szCs w:val="24"/>
        </w:rPr>
        <w:t xml:space="preserve">Wymagania do </w:t>
      </w:r>
      <w:r w:rsidRPr="009E5196">
        <w:rPr>
          <w:rFonts w:ascii="Garamond" w:hAnsi="Garamond" w:cs="Arial"/>
          <w:bCs/>
          <w:sz w:val="24"/>
          <w:szCs w:val="24"/>
        </w:rPr>
        <w:t xml:space="preserve">przeprowadzenia </w:t>
      </w:r>
      <w:r>
        <w:rPr>
          <w:rFonts w:ascii="Garamond" w:hAnsi="Garamond" w:cs="Arial"/>
          <w:bCs/>
          <w:sz w:val="24"/>
          <w:szCs w:val="24"/>
        </w:rPr>
        <w:t>ponadprogramowych</w:t>
      </w:r>
      <w:r w:rsidRPr="009E5196">
        <w:rPr>
          <w:rFonts w:ascii="Garamond" w:hAnsi="Garamond" w:cs="Arial"/>
          <w:bCs/>
          <w:sz w:val="24"/>
          <w:szCs w:val="24"/>
        </w:rPr>
        <w:t xml:space="preserve"> zajęć specjalistycznych dla studentów kierunku prawo </w:t>
      </w:r>
      <w:r w:rsidRPr="009E5196">
        <w:rPr>
          <w:rFonts w:ascii="Garamond" w:hAnsi="Garamond"/>
          <w:sz w:val="24"/>
          <w:szCs w:val="24"/>
        </w:rPr>
        <w:t xml:space="preserve">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ze środków Unii Europejskiej w ramach Europejskiego Funduszu Społecznego: </w:t>
      </w:r>
    </w:p>
    <w:p w:rsidR="006A1D0C" w:rsidRPr="005516F5" w:rsidRDefault="006A1D0C" w:rsidP="006A1D0C">
      <w:pPr>
        <w:pStyle w:val="Tekstpodstawowy"/>
        <w:numPr>
          <w:ilvl w:val="0"/>
          <w:numId w:val="3"/>
        </w:numPr>
        <w:spacing w:after="0" w:line="360" w:lineRule="auto"/>
        <w:jc w:val="both"/>
        <w:rPr>
          <w:rFonts w:ascii="Garamond" w:hAnsi="Garamond"/>
          <w:sz w:val="24"/>
          <w:szCs w:val="24"/>
        </w:rPr>
      </w:pPr>
      <w:r w:rsidRPr="005516F5">
        <w:rPr>
          <w:rFonts w:ascii="Garamond" w:hAnsi="Garamond"/>
          <w:sz w:val="24"/>
          <w:szCs w:val="24"/>
        </w:rPr>
        <w:t>przeprowadzenie zajęć; opracowanie i utrwalenie programu ponadprogramowych zajęć specjalistycznych mających charakter praktyczny dla studentów V roku</w:t>
      </w:r>
      <w:r>
        <w:rPr>
          <w:rFonts w:ascii="Garamond" w:hAnsi="Garamond"/>
          <w:sz w:val="24"/>
          <w:szCs w:val="24"/>
        </w:rPr>
        <w:t xml:space="preserve"> </w:t>
      </w:r>
      <w:r w:rsidRPr="00892EB5">
        <w:rPr>
          <w:rFonts w:ascii="Garamond" w:hAnsi="Garamond"/>
          <w:sz w:val="24"/>
          <w:szCs w:val="24"/>
        </w:rPr>
        <w:t>kierunku prawo</w:t>
      </w:r>
      <w:r w:rsidRPr="005516F5">
        <w:rPr>
          <w:rFonts w:ascii="Garamond" w:hAnsi="Garamond"/>
          <w:sz w:val="24"/>
          <w:szCs w:val="24"/>
        </w:rPr>
        <w:t xml:space="preserve">; </w:t>
      </w:r>
    </w:p>
    <w:p w:rsidR="006A1D0C"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utrwalenie i udostępnienie określonym przez </w:t>
      </w:r>
      <w:r>
        <w:rPr>
          <w:rFonts w:ascii="Garamond" w:hAnsi="Garamond"/>
          <w:sz w:val="24"/>
          <w:szCs w:val="24"/>
        </w:rPr>
        <w:t>Zamawiającego</w:t>
      </w:r>
      <w:r w:rsidRPr="009E5196">
        <w:rPr>
          <w:rFonts w:ascii="Garamond" w:hAnsi="Garamond"/>
          <w:sz w:val="24"/>
          <w:szCs w:val="24"/>
        </w:rPr>
        <w:t xml:space="preserve"> osobom nowych materiałów dydaktycznych i szkoleniowych w zakresie objętym przedmiotem tych zajęć;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zrealizowanie indywidualnych ćwiczeń i dodatkowych konsultacji merytorycznych dotyczących tych zajęć według oryginalnych metod opracowanych przez Wykonawcę;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i utrwalenie tematów, sprawdzianów, zaliczeń i egzaminów, oraz ich przeprowadzenie według wskazówek </w:t>
      </w:r>
      <w:r>
        <w:rPr>
          <w:rFonts w:ascii="Garamond" w:hAnsi="Garamond"/>
          <w:sz w:val="24"/>
          <w:szCs w:val="24"/>
        </w:rPr>
        <w:t>Zamawiającego</w:t>
      </w:r>
      <w:r w:rsidRPr="009E5196">
        <w:rPr>
          <w:rFonts w:ascii="Garamond" w:hAnsi="Garamond"/>
          <w:sz w:val="24"/>
          <w:szCs w:val="24"/>
        </w:rPr>
        <w:t xml:space="preserve">;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dokonanie oceny i recenzji pisemnych prac osób określonych przez </w:t>
      </w:r>
      <w:r>
        <w:rPr>
          <w:rFonts w:ascii="Garamond" w:hAnsi="Garamond"/>
          <w:sz w:val="24"/>
          <w:szCs w:val="24"/>
        </w:rPr>
        <w:t>Zamawiającego</w:t>
      </w:r>
      <w:r w:rsidRPr="009E5196">
        <w:rPr>
          <w:rFonts w:ascii="Garamond" w:hAnsi="Garamond"/>
          <w:sz w:val="24"/>
          <w:szCs w:val="24"/>
        </w:rPr>
        <w:t xml:space="preserve"> 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w:t>
      </w:r>
      <w:r>
        <w:rPr>
          <w:rFonts w:ascii="Garamond" w:hAnsi="Garamond"/>
          <w:sz w:val="24"/>
          <w:szCs w:val="24"/>
        </w:rPr>
        <w:t>e</w:t>
      </w:r>
      <w:r w:rsidRPr="009E5196">
        <w:rPr>
          <w:rFonts w:ascii="Garamond" w:hAnsi="Garamond"/>
          <w:sz w:val="24"/>
          <w:szCs w:val="24"/>
        </w:rPr>
        <w:t xml:space="preserve"> </w:t>
      </w:r>
      <w:r>
        <w:rPr>
          <w:rFonts w:ascii="Garamond" w:hAnsi="Garamond"/>
          <w:sz w:val="24"/>
          <w:szCs w:val="24"/>
        </w:rPr>
        <w:t xml:space="preserve">środków </w:t>
      </w:r>
      <w:r w:rsidRPr="009E5196">
        <w:rPr>
          <w:rFonts w:ascii="Garamond" w:hAnsi="Garamond"/>
          <w:sz w:val="24"/>
          <w:szCs w:val="24"/>
        </w:rPr>
        <w:t>Uni</w:t>
      </w:r>
      <w:r>
        <w:rPr>
          <w:rFonts w:ascii="Garamond" w:hAnsi="Garamond"/>
          <w:sz w:val="24"/>
          <w:szCs w:val="24"/>
        </w:rPr>
        <w:t>i</w:t>
      </w:r>
      <w:r w:rsidRPr="009E5196">
        <w:rPr>
          <w:rFonts w:ascii="Garamond" w:hAnsi="Garamond"/>
          <w:sz w:val="24"/>
          <w:szCs w:val="24"/>
        </w:rPr>
        <w:t xml:space="preserve"> Europejsk</w:t>
      </w:r>
      <w:r>
        <w:rPr>
          <w:rFonts w:ascii="Garamond" w:hAnsi="Garamond"/>
          <w:sz w:val="24"/>
          <w:szCs w:val="24"/>
        </w:rPr>
        <w:t>iej</w:t>
      </w:r>
      <w:r w:rsidRPr="009E5196">
        <w:rPr>
          <w:rFonts w:ascii="Garamond" w:hAnsi="Garamond"/>
          <w:sz w:val="24"/>
          <w:szCs w:val="24"/>
        </w:rPr>
        <w:t xml:space="preserve"> </w:t>
      </w:r>
      <w:r>
        <w:rPr>
          <w:rFonts w:ascii="Garamond" w:hAnsi="Garamond"/>
          <w:sz w:val="24"/>
          <w:szCs w:val="24"/>
        </w:rPr>
        <w:br/>
      </w:r>
      <w:r w:rsidRPr="009E5196">
        <w:rPr>
          <w:rFonts w:ascii="Garamond" w:hAnsi="Garamond"/>
          <w:sz w:val="24"/>
          <w:szCs w:val="24"/>
        </w:rPr>
        <w:t xml:space="preserve">w ramach Europejskiego Funduszu Społecznego. </w:t>
      </w:r>
    </w:p>
    <w:p w:rsidR="006A1D0C" w:rsidRPr="00F72F21" w:rsidRDefault="006A1D0C" w:rsidP="006A1D0C">
      <w:pPr>
        <w:rPr>
          <w:rStyle w:val="Domylnaczcionkaakapitu1"/>
          <w:rFonts w:ascii="Garamond" w:hAnsi="Garamond"/>
        </w:rPr>
      </w:pPr>
      <w:r>
        <w:rPr>
          <w:rFonts w:ascii="Garamond" w:hAnsi="Garamond"/>
        </w:rPr>
        <w:t xml:space="preserve">II. </w:t>
      </w:r>
      <w:r w:rsidRPr="00A7392C">
        <w:rPr>
          <w:rFonts w:ascii="Garamond" w:hAnsi="Garamond"/>
        </w:rPr>
        <w:t xml:space="preserve">W ramach projektu </w:t>
      </w:r>
      <w:r w:rsidRPr="00A7392C">
        <w:rPr>
          <w:rStyle w:val="Domylnaczcionkaakapitu1"/>
          <w:rFonts w:ascii="Garamond" w:hAnsi="Garamond"/>
        </w:rPr>
        <w:t>w roku akademickim 201</w:t>
      </w:r>
      <w:r>
        <w:rPr>
          <w:rStyle w:val="Domylnaczcionkaakapitu1"/>
          <w:rFonts w:ascii="Garamond" w:hAnsi="Garamond"/>
        </w:rPr>
        <w:t>4</w:t>
      </w:r>
      <w:r w:rsidRPr="00A7392C">
        <w:rPr>
          <w:rStyle w:val="Domylnaczcionkaakapitu1"/>
          <w:rFonts w:ascii="Garamond" w:hAnsi="Garamond"/>
        </w:rPr>
        <w:t>/201</w:t>
      </w:r>
      <w:r>
        <w:rPr>
          <w:rStyle w:val="Domylnaczcionkaakapitu1"/>
          <w:rFonts w:ascii="Garamond" w:hAnsi="Garamond"/>
        </w:rPr>
        <w:t>5</w:t>
      </w:r>
      <w:r w:rsidRPr="00A7392C">
        <w:rPr>
          <w:rStyle w:val="Domylnaczcionkaakapitu1"/>
          <w:rFonts w:ascii="Garamond" w:hAnsi="Garamond"/>
        </w:rPr>
        <w:t xml:space="preserve"> </w:t>
      </w:r>
      <w:r w:rsidRPr="00A7392C">
        <w:rPr>
          <w:rFonts w:ascii="Garamond" w:hAnsi="Garamond"/>
        </w:rPr>
        <w:t xml:space="preserve">przewidziano realizację </w:t>
      </w:r>
      <w:r>
        <w:rPr>
          <w:rFonts w:ascii="Garamond" w:hAnsi="Garamond"/>
        </w:rPr>
        <w:t>następującego</w:t>
      </w:r>
      <w:r w:rsidRPr="00A7392C">
        <w:rPr>
          <w:rFonts w:ascii="Garamond" w:hAnsi="Garamond"/>
        </w:rPr>
        <w:t xml:space="preserve"> przedmiotu dla studentów V roku kierunku prawo </w:t>
      </w:r>
      <w:r w:rsidRPr="00A7392C">
        <w:rPr>
          <w:rStyle w:val="Domylnaczcionkaakapitu1"/>
          <w:rFonts w:ascii="Garamond" w:hAnsi="Garamond"/>
        </w:rPr>
        <w:t xml:space="preserve">w </w:t>
      </w:r>
      <w:r w:rsidRPr="00F72F21">
        <w:rPr>
          <w:rStyle w:val="Domylnaczcionkaakapitu1"/>
          <w:rFonts w:ascii="Garamond" w:hAnsi="Garamond"/>
        </w:rPr>
        <w:t xml:space="preserve">ramach modułu: </w:t>
      </w:r>
      <w:r w:rsidRPr="00F72F21">
        <w:rPr>
          <w:rFonts w:ascii="Garamond" w:hAnsi="Garamond"/>
          <w:bCs/>
          <w:u w:val="single"/>
          <w:lang w:eastAsia="pl-PL"/>
        </w:rPr>
        <w:t>„Kazusy i orzecznictwo - prawo publiczne":</w:t>
      </w:r>
    </w:p>
    <w:p w:rsidR="006A1D0C" w:rsidRPr="002041D0" w:rsidRDefault="006A1D0C" w:rsidP="006A1D0C">
      <w:pPr>
        <w:pStyle w:val="Akapitzlist"/>
        <w:numPr>
          <w:ilvl w:val="0"/>
          <w:numId w:val="6"/>
        </w:numPr>
        <w:contextualSpacing/>
        <w:jc w:val="both"/>
        <w:rPr>
          <w:rFonts w:ascii="Garamond" w:hAnsi="Garamond"/>
          <w:b/>
          <w:sz w:val="24"/>
          <w:szCs w:val="24"/>
        </w:rPr>
      </w:pPr>
      <w:r w:rsidRPr="002041D0">
        <w:rPr>
          <w:rFonts w:ascii="Garamond" w:hAnsi="Garamond"/>
          <w:b/>
          <w:bCs/>
          <w:sz w:val="24"/>
          <w:szCs w:val="24"/>
        </w:rPr>
        <w:t xml:space="preserve">Prawo publiczne ustrojowe z punktu widzenia </w:t>
      </w:r>
      <w:r>
        <w:rPr>
          <w:rFonts w:ascii="Garamond" w:hAnsi="Garamond"/>
          <w:b/>
          <w:bCs/>
          <w:sz w:val="24"/>
          <w:szCs w:val="24"/>
        </w:rPr>
        <w:t>s</w:t>
      </w:r>
      <w:r w:rsidRPr="002041D0">
        <w:rPr>
          <w:rFonts w:ascii="Garamond" w:hAnsi="Garamond"/>
          <w:b/>
          <w:bCs/>
          <w:sz w:val="24"/>
          <w:szCs w:val="24"/>
        </w:rPr>
        <w:t xml:space="preserve">ędziego </w:t>
      </w:r>
      <w:r>
        <w:rPr>
          <w:rFonts w:ascii="Garamond" w:hAnsi="Garamond"/>
          <w:b/>
          <w:bCs/>
          <w:sz w:val="24"/>
          <w:szCs w:val="24"/>
        </w:rPr>
        <w:t>S</w:t>
      </w:r>
      <w:r w:rsidRPr="002041D0">
        <w:rPr>
          <w:rFonts w:ascii="Garamond" w:hAnsi="Garamond"/>
          <w:b/>
          <w:bCs/>
          <w:sz w:val="24"/>
          <w:szCs w:val="24"/>
        </w:rPr>
        <w:t xml:space="preserve">ądu </w:t>
      </w:r>
      <w:r>
        <w:rPr>
          <w:rFonts w:ascii="Garamond" w:hAnsi="Garamond"/>
          <w:b/>
          <w:bCs/>
          <w:sz w:val="24"/>
          <w:szCs w:val="24"/>
        </w:rPr>
        <w:t>A</w:t>
      </w:r>
      <w:r w:rsidRPr="002041D0">
        <w:rPr>
          <w:rFonts w:ascii="Garamond" w:hAnsi="Garamond"/>
          <w:b/>
          <w:bCs/>
          <w:sz w:val="24"/>
          <w:szCs w:val="24"/>
        </w:rPr>
        <w:t xml:space="preserve">dministracyjnego </w:t>
      </w:r>
      <w:r w:rsidRPr="002041D0">
        <w:rPr>
          <w:rFonts w:ascii="Garamond" w:hAnsi="Garamond"/>
          <w:bCs/>
          <w:sz w:val="24"/>
          <w:szCs w:val="24"/>
        </w:rPr>
        <w:t xml:space="preserve">– </w:t>
      </w:r>
      <w:r w:rsidRPr="002041D0">
        <w:rPr>
          <w:rFonts w:ascii="Garamond" w:hAnsi="Garamond"/>
          <w:b/>
          <w:bCs/>
          <w:sz w:val="24"/>
          <w:szCs w:val="24"/>
        </w:rPr>
        <w:t>V rok, cztery grupy</w:t>
      </w:r>
      <w:r w:rsidRPr="002041D0">
        <w:rPr>
          <w:rFonts w:ascii="Garamond" w:hAnsi="Garamond"/>
          <w:bCs/>
          <w:sz w:val="24"/>
          <w:szCs w:val="24"/>
        </w:rPr>
        <w:t xml:space="preserve"> (</w:t>
      </w:r>
      <w:r w:rsidRPr="002041D0">
        <w:rPr>
          <w:rFonts w:ascii="Garamond" w:hAnsi="Garamond"/>
          <w:b/>
          <w:sz w:val="24"/>
          <w:szCs w:val="24"/>
        </w:rPr>
        <w:t>30 godz. x 4gr. x 15 os./grupa)</w:t>
      </w:r>
    </w:p>
    <w:tbl>
      <w:tblPr>
        <w:tblW w:w="9870" w:type="dxa"/>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gridCol w:w="2001"/>
      </w:tblGrid>
      <w:tr w:rsidR="006A1D0C" w:rsidRPr="00B44071" w:rsidTr="002E7132">
        <w:trPr>
          <w:trHeight w:val="386"/>
          <w:jc w:val="center"/>
        </w:trPr>
        <w:tc>
          <w:tcPr>
            <w:tcW w:w="7869" w:type="dxa"/>
            <w:shd w:val="clear" w:color="auto" w:fill="auto"/>
            <w:vAlign w:val="center"/>
          </w:tcPr>
          <w:p w:rsidR="006A1D0C" w:rsidRPr="00B44071" w:rsidRDefault="006A1D0C" w:rsidP="002E7132">
            <w:pPr>
              <w:autoSpaceDE w:val="0"/>
              <w:autoSpaceDN w:val="0"/>
              <w:adjustRightInd w:val="0"/>
              <w:ind w:firstLine="425"/>
              <w:jc w:val="center"/>
              <w:rPr>
                <w:rFonts w:ascii="Garamond" w:hAnsi="Garamond"/>
                <w:sz w:val="22"/>
                <w:szCs w:val="22"/>
                <w:lang w:eastAsia="pl-PL"/>
              </w:rPr>
            </w:pPr>
            <w:r w:rsidRPr="00B44071">
              <w:rPr>
                <w:rFonts w:ascii="Garamond" w:hAnsi="Garamond" w:cs="Calibri"/>
                <w:b/>
                <w:sz w:val="22"/>
                <w:szCs w:val="22"/>
              </w:rPr>
              <w:t>Minimalny zakres zajęć/</w:t>
            </w:r>
            <w:r w:rsidRPr="00B44071">
              <w:rPr>
                <w:rFonts w:ascii="Garamond" w:hAnsi="Garamond"/>
                <w:b/>
                <w:sz w:val="22"/>
                <w:szCs w:val="22"/>
                <w:lang w:eastAsia="pl-PL"/>
              </w:rPr>
              <w:t>Tematyka</w:t>
            </w:r>
          </w:p>
        </w:tc>
        <w:tc>
          <w:tcPr>
            <w:tcW w:w="2001" w:type="dxa"/>
            <w:shd w:val="clear" w:color="auto" w:fill="auto"/>
            <w:vAlign w:val="center"/>
          </w:tcPr>
          <w:p w:rsidR="006A1D0C" w:rsidRPr="00B44071" w:rsidRDefault="006A1D0C" w:rsidP="002E7132">
            <w:pPr>
              <w:autoSpaceDE w:val="0"/>
              <w:autoSpaceDN w:val="0"/>
              <w:adjustRightInd w:val="0"/>
              <w:jc w:val="center"/>
              <w:rPr>
                <w:rFonts w:ascii="Garamond" w:hAnsi="Garamond"/>
                <w:sz w:val="22"/>
                <w:szCs w:val="22"/>
                <w:lang w:eastAsia="pl-PL"/>
              </w:rPr>
            </w:pPr>
            <w:r w:rsidRPr="00B44071">
              <w:rPr>
                <w:rFonts w:ascii="Garamond" w:hAnsi="Garamond"/>
                <w:sz w:val="22"/>
                <w:szCs w:val="22"/>
                <w:lang w:eastAsia="pl-PL"/>
              </w:rPr>
              <w:t>Liczba godzin</w:t>
            </w:r>
          </w:p>
        </w:tc>
      </w:tr>
      <w:tr w:rsidR="006A1D0C" w:rsidRPr="002444C1" w:rsidTr="002E7132">
        <w:trPr>
          <w:trHeight w:val="170"/>
          <w:jc w:val="center"/>
        </w:trPr>
        <w:tc>
          <w:tcPr>
            <w:tcW w:w="7869" w:type="dxa"/>
            <w:shd w:val="clear" w:color="auto" w:fill="auto"/>
          </w:tcPr>
          <w:p w:rsidR="006A1D0C" w:rsidRPr="006B3CFA" w:rsidRDefault="006A1D0C" w:rsidP="006A1D0C">
            <w:pPr>
              <w:pStyle w:val="Akapitzlist"/>
              <w:numPr>
                <w:ilvl w:val="0"/>
                <w:numId w:val="9"/>
              </w:numPr>
              <w:tabs>
                <w:tab w:val="left" w:pos="426"/>
              </w:tabs>
              <w:spacing w:after="0" w:line="240" w:lineRule="auto"/>
              <w:contextualSpacing/>
              <w:rPr>
                <w:rFonts w:ascii="Garamond" w:hAnsi="Garamond"/>
                <w:sz w:val="24"/>
                <w:szCs w:val="24"/>
                <w:lang w:eastAsia="pl-PL"/>
              </w:rPr>
            </w:pPr>
            <w:r w:rsidRPr="006B3CFA">
              <w:rPr>
                <w:rFonts w:ascii="Garamond" w:hAnsi="Garamond"/>
                <w:sz w:val="24"/>
                <w:szCs w:val="24"/>
                <w:lang w:eastAsia="pl-PL"/>
              </w:rPr>
              <w:t>Podstawy poprawnej legislacji i planowania legislacyjnego</w:t>
            </w:r>
          </w:p>
        </w:tc>
        <w:tc>
          <w:tcPr>
            <w:tcW w:w="2001" w:type="dxa"/>
            <w:shd w:val="clear" w:color="auto" w:fill="auto"/>
            <w:vAlign w:val="center"/>
          </w:tcPr>
          <w:p w:rsidR="006A1D0C" w:rsidRPr="00894BFB" w:rsidRDefault="006A1D0C" w:rsidP="002E7132">
            <w:pPr>
              <w:autoSpaceDE w:val="0"/>
              <w:autoSpaceDN w:val="0"/>
              <w:adjustRightInd w:val="0"/>
              <w:jc w:val="center"/>
              <w:rPr>
                <w:rFonts w:ascii="Garamond" w:hAnsi="Garamond"/>
                <w:sz w:val="23"/>
                <w:lang w:eastAsia="pl-PL"/>
              </w:rPr>
            </w:pPr>
            <w:r w:rsidRPr="00894BFB">
              <w:rPr>
                <w:rFonts w:ascii="Garamond" w:hAnsi="Garamond"/>
                <w:sz w:val="23"/>
                <w:lang w:eastAsia="pl-PL"/>
              </w:rPr>
              <w:t>6</w:t>
            </w:r>
          </w:p>
        </w:tc>
      </w:tr>
      <w:tr w:rsidR="006A1D0C" w:rsidRPr="002444C1" w:rsidTr="002E7132">
        <w:trPr>
          <w:trHeight w:val="170"/>
          <w:jc w:val="center"/>
        </w:trPr>
        <w:tc>
          <w:tcPr>
            <w:tcW w:w="7869" w:type="dxa"/>
            <w:tcBorders>
              <w:bottom w:val="single" w:sz="4" w:space="0" w:color="auto"/>
            </w:tcBorders>
            <w:shd w:val="clear" w:color="auto" w:fill="auto"/>
          </w:tcPr>
          <w:p w:rsidR="006A1D0C" w:rsidRPr="006B3CFA" w:rsidRDefault="006A1D0C" w:rsidP="006A1D0C">
            <w:pPr>
              <w:pStyle w:val="Akapitzlist"/>
              <w:numPr>
                <w:ilvl w:val="0"/>
                <w:numId w:val="9"/>
              </w:numPr>
              <w:tabs>
                <w:tab w:val="left" w:pos="426"/>
              </w:tabs>
              <w:spacing w:after="0" w:line="240" w:lineRule="auto"/>
              <w:contextualSpacing/>
              <w:rPr>
                <w:rFonts w:ascii="Garamond" w:hAnsi="Garamond"/>
                <w:bCs/>
                <w:sz w:val="24"/>
                <w:szCs w:val="24"/>
              </w:rPr>
            </w:pPr>
            <w:r w:rsidRPr="006B3CFA">
              <w:rPr>
                <w:rFonts w:ascii="Garamond" w:hAnsi="Garamond"/>
                <w:bCs/>
                <w:sz w:val="24"/>
                <w:szCs w:val="24"/>
              </w:rPr>
              <w:t>Podstawy prawa publicznego ustrojowego</w:t>
            </w:r>
          </w:p>
        </w:tc>
        <w:tc>
          <w:tcPr>
            <w:tcW w:w="2001" w:type="dxa"/>
            <w:tcBorders>
              <w:bottom w:val="single" w:sz="4" w:space="0" w:color="auto"/>
            </w:tcBorders>
            <w:shd w:val="clear" w:color="auto" w:fill="auto"/>
            <w:vAlign w:val="center"/>
          </w:tcPr>
          <w:p w:rsidR="006A1D0C" w:rsidRPr="00894BFB" w:rsidRDefault="006A1D0C" w:rsidP="002E7132">
            <w:pPr>
              <w:autoSpaceDE w:val="0"/>
              <w:autoSpaceDN w:val="0"/>
              <w:adjustRightInd w:val="0"/>
              <w:jc w:val="center"/>
              <w:rPr>
                <w:rFonts w:ascii="Garamond" w:hAnsi="Garamond"/>
                <w:sz w:val="23"/>
                <w:lang w:eastAsia="pl-PL"/>
              </w:rPr>
            </w:pPr>
            <w:r w:rsidRPr="00894BFB">
              <w:rPr>
                <w:rFonts w:ascii="Garamond" w:hAnsi="Garamond"/>
                <w:sz w:val="23"/>
                <w:lang w:eastAsia="pl-PL"/>
              </w:rPr>
              <w:t>6</w:t>
            </w:r>
          </w:p>
        </w:tc>
      </w:tr>
      <w:tr w:rsidR="006A1D0C" w:rsidRPr="002444C1" w:rsidTr="002E7132">
        <w:trPr>
          <w:trHeight w:val="170"/>
          <w:jc w:val="center"/>
        </w:trPr>
        <w:tc>
          <w:tcPr>
            <w:tcW w:w="7869" w:type="dxa"/>
            <w:tcBorders>
              <w:bottom w:val="single" w:sz="4" w:space="0" w:color="auto"/>
            </w:tcBorders>
            <w:shd w:val="clear" w:color="auto" w:fill="auto"/>
          </w:tcPr>
          <w:p w:rsidR="006A1D0C" w:rsidRPr="006B3CFA" w:rsidRDefault="006A1D0C" w:rsidP="006A1D0C">
            <w:pPr>
              <w:pStyle w:val="Akapitzlist"/>
              <w:numPr>
                <w:ilvl w:val="0"/>
                <w:numId w:val="9"/>
              </w:numPr>
              <w:tabs>
                <w:tab w:val="left" w:pos="426"/>
              </w:tabs>
              <w:spacing w:after="0" w:line="240" w:lineRule="auto"/>
              <w:contextualSpacing/>
              <w:rPr>
                <w:rFonts w:ascii="Garamond" w:hAnsi="Garamond"/>
                <w:bCs/>
                <w:sz w:val="24"/>
                <w:szCs w:val="24"/>
              </w:rPr>
            </w:pPr>
            <w:r w:rsidRPr="006B3CFA">
              <w:rPr>
                <w:rFonts w:ascii="Garamond" w:hAnsi="Garamond"/>
                <w:bCs/>
                <w:sz w:val="24"/>
                <w:szCs w:val="24"/>
              </w:rPr>
              <w:t>Kazusy z poszczególnych dziedzin prawa publicznego. Stosowanie reguł argumentacji i wykładni</w:t>
            </w:r>
          </w:p>
        </w:tc>
        <w:tc>
          <w:tcPr>
            <w:tcW w:w="2001" w:type="dxa"/>
            <w:tcBorders>
              <w:bottom w:val="single" w:sz="4" w:space="0" w:color="auto"/>
            </w:tcBorders>
            <w:shd w:val="clear" w:color="auto" w:fill="auto"/>
            <w:vAlign w:val="center"/>
          </w:tcPr>
          <w:p w:rsidR="006A1D0C" w:rsidRPr="00894BFB" w:rsidRDefault="006A1D0C" w:rsidP="002E7132">
            <w:pPr>
              <w:autoSpaceDE w:val="0"/>
              <w:autoSpaceDN w:val="0"/>
              <w:adjustRightInd w:val="0"/>
              <w:jc w:val="center"/>
              <w:rPr>
                <w:rFonts w:ascii="Garamond" w:hAnsi="Garamond"/>
                <w:sz w:val="23"/>
                <w:lang w:eastAsia="pl-PL"/>
              </w:rPr>
            </w:pPr>
            <w:r w:rsidRPr="00894BFB">
              <w:rPr>
                <w:rFonts w:ascii="Garamond" w:hAnsi="Garamond"/>
                <w:sz w:val="23"/>
                <w:lang w:eastAsia="pl-PL"/>
              </w:rPr>
              <w:t>6</w:t>
            </w:r>
          </w:p>
        </w:tc>
      </w:tr>
      <w:tr w:rsidR="006A1D0C" w:rsidRPr="002444C1" w:rsidTr="002E7132">
        <w:trPr>
          <w:trHeight w:val="170"/>
          <w:jc w:val="center"/>
        </w:trPr>
        <w:tc>
          <w:tcPr>
            <w:tcW w:w="7869" w:type="dxa"/>
            <w:tcBorders>
              <w:bottom w:val="single" w:sz="4" w:space="0" w:color="auto"/>
            </w:tcBorders>
            <w:shd w:val="clear" w:color="auto" w:fill="auto"/>
          </w:tcPr>
          <w:p w:rsidR="006A1D0C" w:rsidRPr="006B3CFA" w:rsidRDefault="006A1D0C" w:rsidP="006A1D0C">
            <w:pPr>
              <w:pStyle w:val="Akapitzlist"/>
              <w:numPr>
                <w:ilvl w:val="0"/>
                <w:numId w:val="9"/>
              </w:numPr>
              <w:tabs>
                <w:tab w:val="left" w:pos="426"/>
              </w:tabs>
              <w:spacing w:after="0" w:line="240" w:lineRule="auto"/>
              <w:contextualSpacing/>
              <w:rPr>
                <w:rFonts w:ascii="Garamond" w:hAnsi="Garamond"/>
                <w:bCs/>
                <w:sz w:val="24"/>
                <w:szCs w:val="24"/>
              </w:rPr>
            </w:pPr>
            <w:r w:rsidRPr="006B3CFA">
              <w:rPr>
                <w:rFonts w:ascii="Garamond" w:hAnsi="Garamond"/>
                <w:bCs/>
                <w:sz w:val="24"/>
                <w:szCs w:val="24"/>
              </w:rPr>
              <w:t>Kontrola konstytucyjności prawa w aspekcie zasad poprawnej legislacji</w:t>
            </w:r>
          </w:p>
        </w:tc>
        <w:tc>
          <w:tcPr>
            <w:tcW w:w="2001" w:type="dxa"/>
            <w:tcBorders>
              <w:bottom w:val="single" w:sz="4" w:space="0" w:color="auto"/>
            </w:tcBorders>
            <w:shd w:val="clear" w:color="auto" w:fill="auto"/>
            <w:vAlign w:val="center"/>
          </w:tcPr>
          <w:p w:rsidR="006A1D0C" w:rsidRPr="00894BFB" w:rsidRDefault="006A1D0C" w:rsidP="002E7132">
            <w:pPr>
              <w:autoSpaceDE w:val="0"/>
              <w:autoSpaceDN w:val="0"/>
              <w:adjustRightInd w:val="0"/>
              <w:jc w:val="center"/>
              <w:rPr>
                <w:rFonts w:ascii="Garamond" w:hAnsi="Garamond"/>
                <w:sz w:val="23"/>
                <w:lang w:eastAsia="pl-PL"/>
              </w:rPr>
            </w:pPr>
            <w:r w:rsidRPr="00894BFB">
              <w:rPr>
                <w:rFonts w:ascii="Garamond" w:hAnsi="Garamond"/>
                <w:sz w:val="23"/>
                <w:lang w:eastAsia="pl-PL"/>
              </w:rPr>
              <w:t>6</w:t>
            </w:r>
          </w:p>
        </w:tc>
      </w:tr>
      <w:tr w:rsidR="006A1D0C" w:rsidRPr="002444C1" w:rsidTr="002E7132">
        <w:trPr>
          <w:trHeight w:val="398"/>
          <w:jc w:val="center"/>
        </w:trPr>
        <w:tc>
          <w:tcPr>
            <w:tcW w:w="7869" w:type="dxa"/>
            <w:tcBorders>
              <w:bottom w:val="single" w:sz="4" w:space="0" w:color="auto"/>
            </w:tcBorders>
            <w:shd w:val="clear" w:color="auto" w:fill="auto"/>
          </w:tcPr>
          <w:p w:rsidR="006A1D0C" w:rsidRPr="006B3CFA" w:rsidRDefault="006A1D0C" w:rsidP="006A1D0C">
            <w:pPr>
              <w:pStyle w:val="Akapitzlist"/>
              <w:numPr>
                <w:ilvl w:val="0"/>
                <w:numId w:val="9"/>
              </w:numPr>
              <w:tabs>
                <w:tab w:val="left" w:pos="426"/>
              </w:tabs>
              <w:spacing w:after="0" w:line="240" w:lineRule="auto"/>
              <w:contextualSpacing/>
              <w:rPr>
                <w:rFonts w:ascii="Garamond" w:hAnsi="Garamond"/>
                <w:bCs/>
                <w:sz w:val="24"/>
                <w:szCs w:val="24"/>
              </w:rPr>
            </w:pPr>
            <w:r w:rsidRPr="006B3CFA">
              <w:rPr>
                <w:rFonts w:ascii="Garamond" w:hAnsi="Garamond"/>
                <w:bCs/>
                <w:sz w:val="24"/>
                <w:szCs w:val="24"/>
              </w:rPr>
              <w:t>Analiza orzecznictwa Trybunału Konstytucyjnego  i sądów europejskich</w:t>
            </w:r>
          </w:p>
        </w:tc>
        <w:tc>
          <w:tcPr>
            <w:tcW w:w="2001" w:type="dxa"/>
            <w:tcBorders>
              <w:bottom w:val="single" w:sz="4" w:space="0" w:color="auto"/>
            </w:tcBorders>
            <w:shd w:val="clear" w:color="auto" w:fill="auto"/>
            <w:vAlign w:val="center"/>
          </w:tcPr>
          <w:p w:rsidR="006A1D0C" w:rsidRPr="00894BFB" w:rsidRDefault="006A1D0C" w:rsidP="002E7132">
            <w:pPr>
              <w:autoSpaceDE w:val="0"/>
              <w:autoSpaceDN w:val="0"/>
              <w:adjustRightInd w:val="0"/>
              <w:spacing w:line="276" w:lineRule="auto"/>
              <w:jc w:val="center"/>
              <w:rPr>
                <w:rFonts w:ascii="Garamond" w:hAnsi="Garamond"/>
                <w:sz w:val="23"/>
                <w:lang w:eastAsia="pl-PL"/>
              </w:rPr>
            </w:pPr>
            <w:r w:rsidRPr="00894BFB">
              <w:rPr>
                <w:rFonts w:ascii="Garamond" w:hAnsi="Garamond"/>
                <w:sz w:val="23"/>
                <w:lang w:eastAsia="pl-PL"/>
              </w:rPr>
              <w:t>6</w:t>
            </w:r>
          </w:p>
        </w:tc>
      </w:tr>
      <w:tr w:rsidR="006A1D0C" w:rsidRPr="002444C1" w:rsidTr="002E7132">
        <w:trPr>
          <w:trHeight w:val="401"/>
          <w:jc w:val="center"/>
        </w:trPr>
        <w:tc>
          <w:tcPr>
            <w:tcW w:w="7869" w:type="dxa"/>
            <w:tcBorders>
              <w:top w:val="single" w:sz="4" w:space="0" w:color="auto"/>
              <w:left w:val="nil"/>
              <w:bottom w:val="nil"/>
              <w:right w:val="single" w:sz="4" w:space="0" w:color="auto"/>
            </w:tcBorders>
            <w:shd w:val="clear" w:color="auto" w:fill="auto"/>
            <w:vAlign w:val="center"/>
          </w:tcPr>
          <w:p w:rsidR="006A1D0C" w:rsidRPr="00894BFB" w:rsidRDefault="006A1D0C" w:rsidP="002E7132">
            <w:pPr>
              <w:autoSpaceDE w:val="0"/>
              <w:autoSpaceDN w:val="0"/>
              <w:adjustRightInd w:val="0"/>
              <w:spacing w:line="276" w:lineRule="auto"/>
              <w:rPr>
                <w:rFonts w:ascii="Garamond" w:hAnsi="Garamond"/>
                <w:sz w:val="23"/>
                <w:lang w:eastAsia="pl-PL"/>
              </w:rPr>
            </w:pP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6A1D0C" w:rsidRPr="00894BFB" w:rsidRDefault="006A1D0C" w:rsidP="002E7132">
            <w:pPr>
              <w:autoSpaceDE w:val="0"/>
              <w:autoSpaceDN w:val="0"/>
              <w:adjustRightInd w:val="0"/>
              <w:spacing w:line="276" w:lineRule="auto"/>
              <w:jc w:val="center"/>
              <w:rPr>
                <w:rFonts w:ascii="Garamond" w:hAnsi="Garamond"/>
                <w:sz w:val="23"/>
                <w:lang w:eastAsia="pl-PL"/>
              </w:rPr>
            </w:pPr>
            <w:r>
              <w:rPr>
                <w:rFonts w:ascii="Garamond" w:hAnsi="Garamond"/>
                <w:sz w:val="23"/>
                <w:lang w:eastAsia="pl-PL"/>
              </w:rPr>
              <w:t>R</w:t>
            </w:r>
            <w:r w:rsidRPr="00894BFB">
              <w:rPr>
                <w:rFonts w:ascii="Garamond" w:hAnsi="Garamond"/>
                <w:sz w:val="23"/>
                <w:lang w:eastAsia="pl-PL"/>
              </w:rPr>
              <w:t>azem: 30 godz.</w:t>
            </w:r>
          </w:p>
        </w:tc>
      </w:tr>
    </w:tbl>
    <w:p w:rsidR="006A1D0C" w:rsidRPr="000A0D92" w:rsidRDefault="006A1D0C" w:rsidP="006A1D0C">
      <w:pPr>
        <w:spacing w:line="276" w:lineRule="auto"/>
        <w:rPr>
          <w:rFonts w:ascii="Garamond" w:hAnsi="Garamond"/>
          <w:b/>
          <w:bCs/>
        </w:rPr>
      </w:pPr>
      <w:r w:rsidRPr="000A0D92">
        <w:rPr>
          <w:rFonts w:ascii="Garamond" w:hAnsi="Garamond"/>
          <w:sz w:val="22"/>
          <w:szCs w:val="22"/>
          <w:lang w:eastAsia="pl-PL"/>
        </w:rPr>
        <w:t xml:space="preserve">III. </w:t>
      </w:r>
      <w:r w:rsidRPr="0058049D">
        <w:rPr>
          <w:rFonts w:ascii="Garamond" w:hAnsi="Garamond"/>
          <w:bCs/>
        </w:rPr>
        <w:t>Warunki realizacji przedmiotu zamówienia:</w:t>
      </w:r>
    </w:p>
    <w:p w:rsidR="006A1D0C" w:rsidRPr="000A0D92" w:rsidRDefault="006A1D0C" w:rsidP="006A1D0C">
      <w:pPr>
        <w:spacing w:line="276" w:lineRule="auto"/>
        <w:rPr>
          <w:rFonts w:ascii="Garamond" w:hAnsi="Garamond"/>
        </w:rPr>
      </w:pPr>
      <w:r w:rsidRPr="000A0D92">
        <w:rPr>
          <w:rFonts w:ascii="Garamond" w:hAnsi="Garamond"/>
        </w:rPr>
        <w:t>Termin realizacji: październik  2014 – czerwiec 2015. Dokładny termin rozpoczęcia zajęć oraz szczegółowy harmonogram realizacji zajęć Zamawiający ustali z Wykonawcą po podpisaniu umowy.</w:t>
      </w:r>
    </w:p>
    <w:p w:rsidR="006A1D0C" w:rsidRPr="00D50249" w:rsidRDefault="006A1D0C" w:rsidP="006A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b/>
          <w:sz w:val="16"/>
          <w:szCs w:val="16"/>
          <w:lang w:eastAsia="pl-PL"/>
        </w:rPr>
      </w:pPr>
    </w:p>
    <w:p w:rsidR="006A1D0C" w:rsidRPr="00D50249" w:rsidRDefault="006A1D0C" w:rsidP="006A1D0C">
      <w:pPr>
        <w:autoSpaceDE w:val="0"/>
        <w:autoSpaceDN w:val="0"/>
        <w:adjustRightInd w:val="0"/>
        <w:rPr>
          <w:rFonts w:ascii="Garamond" w:hAnsi="Garamond" w:cs="Cambria"/>
          <w:sz w:val="20"/>
          <w:szCs w:val="20"/>
        </w:rPr>
      </w:pPr>
      <w:r w:rsidRPr="00D50249">
        <w:rPr>
          <w:rFonts w:ascii="Garamond" w:hAnsi="Garamond" w:cs="Cambria"/>
          <w:sz w:val="20"/>
          <w:szCs w:val="20"/>
        </w:rPr>
        <w:t>…………………………………… dnia …………………………………2014 r.</w:t>
      </w:r>
    </w:p>
    <w:p w:rsidR="006A1D0C" w:rsidRPr="00D50249" w:rsidRDefault="006A1D0C" w:rsidP="006A1D0C">
      <w:pPr>
        <w:jc w:val="right"/>
        <w:rPr>
          <w:rFonts w:ascii="Garamond" w:hAnsi="Garamond" w:cs="Cambria"/>
          <w:sz w:val="20"/>
          <w:szCs w:val="20"/>
        </w:rPr>
      </w:pPr>
      <w:r w:rsidRPr="00D50249">
        <w:rPr>
          <w:rFonts w:ascii="Garamond" w:hAnsi="Garamond" w:cs="Cambria"/>
          <w:sz w:val="20"/>
          <w:szCs w:val="20"/>
        </w:rPr>
        <w:t>……………………………………………………………….</w:t>
      </w:r>
    </w:p>
    <w:p w:rsidR="006A1D0C" w:rsidRPr="00467DF5" w:rsidRDefault="006A1D0C" w:rsidP="006A1D0C">
      <w:pPr>
        <w:pStyle w:val="Nagwek"/>
        <w:tabs>
          <w:tab w:val="clear" w:pos="4536"/>
          <w:tab w:val="clear" w:pos="9072"/>
        </w:tabs>
        <w:ind w:left="5760"/>
        <w:rPr>
          <w:rFonts w:ascii="Garamond" w:hAnsi="Garamond" w:cs="Cambria"/>
          <w:sz w:val="20"/>
          <w:szCs w:val="20"/>
        </w:rPr>
      </w:pPr>
      <w:r w:rsidRPr="00D50249">
        <w:rPr>
          <w:rFonts w:ascii="Garamond" w:hAnsi="Garamond" w:cs="Cambria"/>
          <w:sz w:val="20"/>
          <w:szCs w:val="20"/>
        </w:rPr>
        <w:t>Podpis i/lub pieczątka osoby/osób upoważnionych do</w:t>
      </w:r>
      <w:r w:rsidRPr="00467DF5">
        <w:rPr>
          <w:rFonts w:ascii="Garamond" w:hAnsi="Garamond" w:cs="Cambria"/>
          <w:sz w:val="20"/>
          <w:szCs w:val="20"/>
        </w:rPr>
        <w:t xml:space="preserve"> reprezentowania Wykonawcy</w:t>
      </w:r>
    </w:p>
    <w:p w:rsidR="006A1D0C" w:rsidRDefault="006A1D0C" w:rsidP="006A1D0C">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5 do SIWZ</w:t>
      </w:r>
    </w:p>
    <w:p w:rsidR="006A1D0C" w:rsidRDefault="006A1D0C" w:rsidP="006A1D0C">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p>
    <w:p w:rsidR="006A1D0C" w:rsidRPr="00D64840" w:rsidRDefault="006A1D0C" w:rsidP="006A1D0C">
      <w:pPr>
        <w:autoSpaceDE w:val="0"/>
        <w:autoSpaceDN w:val="0"/>
        <w:adjustRightInd w:val="0"/>
        <w:ind w:left="3540"/>
        <w:rPr>
          <w:rFonts w:ascii="Cambria" w:hAnsi="Cambria" w:cs="Cambria"/>
          <w:b/>
          <w:bCs/>
          <w:sz w:val="16"/>
          <w:szCs w:val="16"/>
        </w:rPr>
      </w:pPr>
    </w:p>
    <w:p w:rsidR="006A1D0C" w:rsidRPr="00C855B0" w:rsidRDefault="006A1D0C" w:rsidP="006A1D0C">
      <w:pPr>
        <w:pStyle w:val="Nagwek4"/>
        <w:tabs>
          <w:tab w:val="left" w:pos="864"/>
        </w:tabs>
        <w:spacing w:line="276" w:lineRule="auto"/>
        <w:ind w:left="270" w:hanging="360"/>
        <w:rPr>
          <w:rFonts w:ascii="Garamond" w:hAnsi="Garamond" w:cs="Arial"/>
          <w:bCs/>
          <w:i/>
          <w:sz w:val="23"/>
        </w:rPr>
      </w:pPr>
      <w:r w:rsidRPr="00C855B0">
        <w:rPr>
          <w:rFonts w:ascii="Garamond" w:hAnsi="Garamond" w:cs="Cambria"/>
          <w:b w:val="0"/>
          <w:sz w:val="23"/>
        </w:rPr>
        <w:t>Przedmiotem zamówienia jest</w:t>
      </w:r>
      <w:r w:rsidRPr="00C855B0">
        <w:rPr>
          <w:rFonts w:ascii="Garamond" w:hAnsi="Garamond" w:cs="Cambria"/>
          <w:sz w:val="23"/>
        </w:rPr>
        <w:t xml:space="preserve"> </w:t>
      </w:r>
      <w:r w:rsidRPr="00C855B0">
        <w:rPr>
          <w:rFonts w:ascii="Garamond" w:hAnsi="Garamond" w:cs="Arial"/>
          <w:bCs/>
          <w:sz w:val="23"/>
        </w:rPr>
        <w:t xml:space="preserve">Przeprowadzenie ponadprogramowych zajęć specjalistycznych dla studentów kierunku prawo w ramach projektu </w:t>
      </w:r>
      <w:r w:rsidRPr="00C855B0">
        <w:rPr>
          <w:rFonts w:ascii="Garamond" w:hAnsi="Garamond" w:cs="Arial"/>
          <w:bCs/>
          <w:i/>
          <w:sz w:val="23"/>
        </w:rPr>
        <w:t xml:space="preserve">„Najlepsze praktyki” w strategicznej transformacji KUL </w:t>
      </w:r>
    </w:p>
    <w:p w:rsidR="006A1D0C" w:rsidRPr="0030072B" w:rsidRDefault="006A1D0C" w:rsidP="006A1D0C">
      <w:pPr>
        <w:rPr>
          <w:sz w:val="8"/>
        </w:rPr>
      </w:pPr>
    </w:p>
    <w:p w:rsidR="006A1D0C" w:rsidRPr="005C40D8" w:rsidRDefault="006A1D0C" w:rsidP="006A1D0C">
      <w:pPr>
        <w:jc w:val="center"/>
      </w:pPr>
      <w:r>
        <w:rPr>
          <w:b/>
          <w:bCs/>
          <w:i/>
        </w:rPr>
        <w:t xml:space="preserve">Część 5 </w:t>
      </w:r>
      <w:r w:rsidRPr="00507013">
        <w:rPr>
          <w:b/>
          <w:bCs/>
          <w:i/>
        </w:rPr>
        <w:t>Prawo publiczne adm</w:t>
      </w:r>
      <w:r>
        <w:rPr>
          <w:b/>
          <w:bCs/>
          <w:i/>
        </w:rPr>
        <w:t>inistracyjne z punktu widzenia s</w:t>
      </w:r>
      <w:r w:rsidRPr="00507013">
        <w:rPr>
          <w:b/>
          <w:bCs/>
          <w:i/>
        </w:rPr>
        <w:t>ędziego Naczelnego Sądu Administracyjnego</w:t>
      </w:r>
    </w:p>
    <w:p w:rsidR="006A1D0C" w:rsidRPr="009E5196" w:rsidRDefault="006A1D0C" w:rsidP="006A1D0C">
      <w:pPr>
        <w:suppressAutoHyphens w:val="0"/>
        <w:autoSpaceDE w:val="0"/>
        <w:spacing w:line="360" w:lineRule="auto"/>
        <w:rPr>
          <w:rFonts w:ascii="Garamond" w:hAnsi="Garamond"/>
        </w:rPr>
      </w:pPr>
      <w:r>
        <w:rPr>
          <w:rFonts w:ascii="Garamond" w:hAnsi="Garamond"/>
        </w:rPr>
        <w:t xml:space="preserve">I. </w:t>
      </w:r>
      <w:r w:rsidRPr="009E5196">
        <w:rPr>
          <w:rFonts w:ascii="Garamond" w:hAnsi="Garamond"/>
        </w:rPr>
        <w:t xml:space="preserve">Wymagania do </w:t>
      </w:r>
      <w:r w:rsidRPr="009E5196">
        <w:rPr>
          <w:rFonts w:ascii="Garamond" w:hAnsi="Garamond" w:cs="Arial"/>
          <w:bCs/>
        </w:rPr>
        <w:t>przeprowadzenia</w:t>
      </w:r>
      <w:r w:rsidRPr="00653536">
        <w:rPr>
          <w:rFonts w:ascii="Garamond" w:hAnsi="Garamond" w:cs="Arial"/>
          <w:bCs/>
        </w:rPr>
        <w:t xml:space="preserve"> </w:t>
      </w:r>
      <w:r>
        <w:rPr>
          <w:rFonts w:ascii="Garamond" w:hAnsi="Garamond" w:cs="Arial"/>
          <w:bCs/>
        </w:rPr>
        <w:t>ponadprogramowych</w:t>
      </w:r>
      <w:r w:rsidRPr="009E5196">
        <w:rPr>
          <w:rFonts w:ascii="Garamond" w:hAnsi="Garamond" w:cs="Arial"/>
          <w:bCs/>
        </w:rPr>
        <w:t xml:space="preserve"> zajęć specjalistycznych dla studentów kierunku prawo </w:t>
      </w:r>
      <w:r w:rsidRPr="009E5196">
        <w:rPr>
          <w:rFonts w:ascii="Garamond" w:hAnsi="Garamond"/>
        </w:rPr>
        <w:t xml:space="preserve">w ramach projektu </w:t>
      </w:r>
      <w:r w:rsidRPr="009E5196">
        <w:rPr>
          <w:rFonts w:ascii="Garamond" w:hAnsi="Garamond"/>
          <w:i/>
        </w:rPr>
        <w:t>„Najlepsze praktyki” w strategicznej transformacji KUL</w:t>
      </w:r>
      <w:r w:rsidRPr="009E5196">
        <w:rPr>
          <w:rFonts w:ascii="Garamond" w:hAnsi="Garamond"/>
        </w:rPr>
        <w:t xml:space="preserve"> współfinansowanego ze środków Unii Europejskiej w ramach Europejskiego Funduszu Społecznego: </w:t>
      </w:r>
    </w:p>
    <w:p w:rsidR="006A1D0C" w:rsidRPr="00B23AEE" w:rsidRDefault="006A1D0C" w:rsidP="00FF73C0">
      <w:pPr>
        <w:pStyle w:val="Tekstpodstawowy"/>
        <w:numPr>
          <w:ilvl w:val="0"/>
          <w:numId w:val="3"/>
        </w:numPr>
        <w:spacing w:after="0" w:line="276" w:lineRule="auto"/>
        <w:jc w:val="both"/>
        <w:rPr>
          <w:rFonts w:ascii="Garamond" w:hAnsi="Garamond"/>
          <w:sz w:val="24"/>
          <w:szCs w:val="24"/>
        </w:rPr>
      </w:pPr>
      <w:r w:rsidRPr="00B23AEE">
        <w:rPr>
          <w:rFonts w:ascii="Garamond" w:hAnsi="Garamond"/>
          <w:sz w:val="24"/>
          <w:szCs w:val="24"/>
        </w:rPr>
        <w:t>przeprowadzenie zajęć;</w:t>
      </w:r>
      <w:r>
        <w:rPr>
          <w:rFonts w:ascii="Garamond" w:hAnsi="Garamond"/>
          <w:sz w:val="24"/>
          <w:szCs w:val="24"/>
        </w:rPr>
        <w:t xml:space="preserve"> </w:t>
      </w:r>
      <w:r w:rsidRPr="00B23AEE">
        <w:rPr>
          <w:rFonts w:ascii="Garamond" w:hAnsi="Garamond"/>
          <w:sz w:val="24"/>
          <w:szCs w:val="24"/>
        </w:rPr>
        <w:t>opracowanie i utrwalenie programu ponadprogramowych zajęć specjalistycznych mających charakter praktyczny dla studentów V roku</w:t>
      </w:r>
      <w:r>
        <w:rPr>
          <w:rFonts w:ascii="Garamond" w:hAnsi="Garamond"/>
          <w:sz w:val="24"/>
          <w:szCs w:val="24"/>
        </w:rPr>
        <w:t xml:space="preserve"> </w:t>
      </w:r>
      <w:r w:rsidRPr="00892EB5">
        <w:rPr>
          <w:rFonts w:ascii="Garamond" w:hAnsi="Garamond"/>
          <w:sz w:val="24"/>
          <w:szCs w:val="24"/>
        </w:rPr>
        <w:t>kierunku prawo</w:t>
      </w:r>
      <w:r w:rsidRPr="00B23AEE">
        <w:rPr>
          <w:rFonts w:ascii="Garamond" w:hAnsi="Garamond"/>
          <w:sz w:val="24"/>
          <w:szCs w:val="24"/>
        </w:rPr>
        <w:t xml:space="preserve">; </w:t>
      </w:r>
    </w:p>
    <w:p w:rsidR="006A1D0C"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utrwalenie i udostępnienie określonym przez </w:t>
      </w:r>
      <w:r>
        <w:rPr>
          <w:rFonts w:ascii="Garamond" w:hAnsi="Garamond"/>
          <w:sz w:val="24"/>
          <w:szCs w:val="24"/>
        </w:rPr>
        <w:t>Zamawiającego</w:t>
      </w:r>
      <w:r w:rsidRPr="009E5196">
        <w:rPr>
          <w:rFonts w:ascii="Garamond" w:hAnsi="Garamond"/>
          <w:sz w:val="24"/>
          <w:szCs w:val="24"/>
        </w:rPr>
        <w:t xml:space="preserve"> osobom nowych materiałów dydaktycznych i szkoleniowych w zakresie objętym przedmiotem tych zajęć;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zrealizowanie indywidualnych ćwiczeń i dodatkowych konsultacji merytorycznych dotyczących tych zajęć według oryginalnych metod opracowanych przez Wykonawcę;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i utrwalenie tematów, sprawdzianów, zaliczeń i egzaminów, oraz ich przeprowadzenie według wskazówek </w:t>
      </w:r>
      <w:r>
        <w:rPr>
          <w:rFonts w:ascii="Garamond" w:hAnsi="Garamond"/>
          <w:sz w:val="24"/>
          <w:szCs w:val="24"/>
        </w:rPr>
        <w:t>Zamawiającego</w:t>
      </w:r>
      <w:r w:rsidRPr="009E5196">
        <w:rPr>
          <w:rFonts w:ascii="Garamond" w:hAnsi="Garamond"/>
          <w:sz w:val="24"/>
          <w:szCs w:val="24"/>
        </w:rPr>
        <w:t xml:space="preserve">;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dokonanie oceny i recenzji pisemnych prac osób określonych przez </w:t>
      </w:r>
      <w:r>
        <w:rPr>
          <w:rFonts w:ascii="Garamond" w:hAnsi="Garamond"/>
          <w:sz w:val="24"/>
          <w:szCs w:val="24"/>
        </w:rPr>
        <w:t>Zamawiającego</w:t>
      </w:r>
      <w:r w:rsidRPr="009E5196">
        <w:rPr>
          <w:rFonts w:ascii="Garamond" w:hAnsi="Garamond"/>
          <w:sz w:val="24"/>
          <w:szCs w:val="24"/>
        </w:rPr>
        <w:t xml:space="preserve"> 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w:t>
      </w:r>
      <w:r>
        <w:rPr>
          <w:rFonts w:ascii="Garamond" w:hAnsi="Garamond"/>
          <w:sz w:val="24"/>
          <w:szCs w:val="24"/>
        </w:rPr>
        <w:t>e środków</w:t>
      </w:r>
      <w:r w:rsidRPr="009E5196">
        <w:rPr>
          <w:rFonts w:ascii="Garamond" w:hAnsi="Garamond"/>
          <w:sz w:val="24"/>
          <w:szCs w:val="24"/>
        </w:rPr>
        <w:t xml:space="preserve"> Uni</w:t>
      </w:r>
      <w:r>
        <w:rPr>
          <w:rFonts w:ascii="Garamond" w:hAnsi="Garamond"/>
          <w:sz w:val="24"/>
          <w:szCs w:val="24"/>
        </w:rPr>
        <w:t>i</w:t>
      </w:r>
      <w:r w:rsidRPr="009E5196">
        <w:rPr>
          <w:rFonts w:ascii="Garamond" w:hAnsi="Garamond"/>
          <w:sz w:val="24"/>
          <w:szCs w:val="24"/>
        </w:rPr>
        <w:t xml:space="preserve"> Europejsk</w:t>
      </w:r>
      <w:r>
        <w:rPr>
          <w:rFonts w:ascii="Garamond" w:hAnsi="Garamond"/>
          <w:sz w:val="24"/>
          <w:szCs w:val="24"/>
        </w:rPr>
        <w:t>iej</w:t>
      </w:r>
      <w:r w:rsidRPr="009E5196">
        <w:rPr>
          <w:rFonts w:ascii="Garamond" w:hAnsi="Garamond"/>
          <w:sz w:val="24"/>
          <w:szCs w:val="24"/>
        </w:rPr>
        <w:t xml:space="preserve"> </w:t>
      </w:r>
      <w:r>
        <w:rPr>
          <w:rFonts w:ascii="Garamond" w:hAnsi="Garamond"/>
          <w:sz w:val="24"/>
          <w:szCs w:val="24"/>
        </w:rPr>
        <w:br/>
      </w:r>
      <w:r w:rsidRPr="009E5196">
        <w:rPr>
          <w:rFonts w:ascii="Garamond" w:hAnsi="Garamond"/>
          <w:sz w:val="24"/>
          <w:szCs w:val="24"/>
        </w:rPr>
        <w:t xml:space="preserve">w ramach Europejskiego Funduszu Społecznego. </w:t>
      </w:r>
    </w:p>
    <w:p w:rsidR="006A1D0C" w:rsidRPr="006D7246" w:rsidRDefault="006A1D0C" w:rsidP="006A1D0C">
      <w:pPr>
        <w:pStyle w:val="Tekstpodstawowy"/>
        <w:spacing w:after="0" w:line="360" w:lineRule="auto"/>
        <w:rPr>
          <w:rFonts w:ascii="Garamond" w:hAnsi="Garamond"/>
          <w:sz w:val="24"/>
          <w:szCs w:val="24"/>
        </w:rPr>
      </w:pPr>
      <w:r>
        <w:rPr>
          <w:rFonts w:ascii="Garamond" w:hAnsi="Garamond"/>
          <w:sz w:val="24"/>
          <w:szCs w:val="24"/>
        </w:rPr>
        <w:t>II.</w:t>
      </w:r>
      <w:r w:rsidRPr="00A7392C">
        <w:rPr>
          <w:rFonts w:ascii="Garamond" w:hAnsi="Garamond"/>
          <w:sz w:val="24"/>
          <w:szCs w:val="24"/>
        </w:rPr>
        <w:t xml:space="preserve">W ramach projektu </w:t>
      </w:r>
      <w:r w:rsidRPr="00A7392C">
        <w:rPr>
          <w:rStyle w:val="Domylnaczcionkaakapitu1"/>
          <w:rFonts w:ascii="Garamond" w:hAnsi="Garamond"/>
          <w:sz w:val="24"/>
          <w:szCs w:val="24"/>
        </w:rPr>
        <w:t>w roku akademickim 201</w:t>
      </w:r>
      <w:r>
        <w:rPr>
          <w:rStyle w:val="Domylnaczcionkaakapitu1"/>
          <w:rFonts w:ascii="Garamond" w:hAnsi="Garamond"/>
          <w:sz w:val="24"/>
          <w:szCs w:val="24"/>
        </w:rPr>
        <w:t>4</w:t>
      </w:r>
      <w:r w:rsidRPr="00A7392C">
        <w:rPr>
          <w:rStyle w:val="Domylnaczcionkaakapitu1"/>
          <w:rFonts w:ascii="Garamond" w:hAnsi="Garamond"/>
          <w:sz w:val="24"/>
          <w:szCs w:val="24"/>
        </w:rPr>
        <w:t>/201</w:t>
      </w:r>
      <w:r>
        <w:rPr>
          <w:rStyle w:val="Domylnaczcionkaakapitu1"/>
          <w:rFonts w:ascii="Garamond" w:hAnsi="Garamond"/>
          <w:sz w:val="24"/>
          <w:szCs w:val="24"/>
        </w:rPr>
        <w:t>5</w:t>
      </w:r>
      <w:r w:rsidRPr="00A7392C">
        <w:rPr>
          <w:rStyle w:val="Domylnaczcionkaakapitu1"/>
          <w:rFonts w:ascii="Garamond" w:hAnsi="Garamond"/>
          <w:sz w:val="24"/>
          <w:szCs w:val="24"/>
        </w:rPr>
        <w:t xml:space="preserve"> </w:t>
      </w:r>
      <w:r w:rsidRPr="00A7392C">
        <w:rPr>
          <w:rFonts w:ascii="Garamond" w:hAnsi="Garamond"/>
          <w:sz w:val="24"/>
          <w:szCs w:val="24"/>
        </w:rPr>
        <w:t xml:space="preserve">przewidziano realizację </w:t>
      </w:r>
      <w:r>
        <w:rPr>
          <w:rFonts w:ascii="Garamond" w:hAnsi="Garamond"/>
        </w:rPr>
        <w:t>następującego</w:t>
      </w:r>
      <w:r w:rsidRPr="00A7392C">
        <w:rPr>
          <w:rFonts w:ascii="Garamond" w:hAnsi="Garamond"/>
          <w:sz w:val="24"/>
          <w:szCs w:val="24"/>
        </w:rPr>
        <w:t xml:space="preserve"> przedmiotu dla studentów V roku kierunku prawo </w:t>
      </w:r>
      <w:r w:rsidRPr="00A7392C">
        <w:rPr>
          <w:rStyle w:val="Domylnaczcionkaakapitu1"/>
          <w:rFonts w:ascii="Garamond" w:hAnsi="Garamond"/>
          <w:sz w:val="24"/>
          <w:szCs w:val="24"/>
        </w:rPr>
        <w:t xml:space="preserve">w ramach modułu: </w:t>
      </w:r>
      <w:r w:rsidRPr="00A7392C">
        <w:rPr>
          <w:rStyle w:val="Domylnaczcionkaakapitu1"/>
          <w:rFonts w:ascii="Garamond" w:hAnsi="Garamond"/>
          <w:sz w:val="24"/>
          <w:szCs w:val="24"/>
          <w:u w:val="single"/>
        </w:rPr>
        <w:t xml:space="preserve">„Kazusy i orzecznictwo – </w:t>
      </w:r>
      <w:r w:rsidRPr="00901750">
        <w:rPr>
          <w:rStyle w:val="Domylnaczcionkaakapitu1"/>
          <w:rFonts w:ascii="Garamond" w:hAnsi="Garamond"/>
          <w:sz w:val="24"/>
          <w:szCs w:val="24"/>
          <w:u w:val="single"/>
        </w:rPr>
        <w:t xml:space="preserve">prawo </w:t>
      </w:r>
      <w:r w:rsidRPr="00E329AD">
        <w:rPr>
          <w:rStyle w:val="Domylnaczcionkaakapitu1"/>
          <w:rFonts w:ascii="Garamond" w:hAnsi="Garamond"/>
          <w:sz w:val="24"/>
          <w:szCs w:val="24"/>
          <w:u w:val="single"/>
        </w:rPr>
        <w:t>publiczne”:</w:t>
      </w:r>
    </w:p>
    <w:p w:rsidR="006A1D0C" w:rsidRPr="00507013" w:rsidRDefault="006A1D0C" w:rsidP="006A1D0C">
      <w:pPr>
        <w:numPr>
          <w:ilvl w:val="0"/>
          <w:numId w:val="6"/>
        </w:numPr>
        <w:spacing w:line="276" w:lineRule="auto"/>
        <w:jc w:val="both"/>
        <w:rPr>
          <w:b/>
        </w:rPr>
      </w:pPr>
      <w:r w:rsidRPr="00507013">
        <w:rPr>
          <w:b/>
          <w:bCs/>
          <w:i/>
        </w:rPr>
        <w:t xml:space="preserve">Prawo publiczne administracyjne z punktu widzenia </w:t>
      </w:r>
      <w:r>
        <w:rPr>
          <w:b/>
          <w:bCs/>
          <w:i/>
        </w:rPr>
        <w:t>s</w:t>
      </w:r>
      <w:r w:rsidRPr="00507013">
        <w:rPr>
          <w:b/>
          <w:bCs/>
          <w:i/>
        </w:rPr>
        <w:t>ędziego Naczelnego Sądu Administracyjnego</w:t>
      </w:r>
      <w:r w:rsidRPr="00507013">
        <w:rPr>
          <w:b/>
          <w:bCs/>
        </w:rPr>
        <w:t xml:space="preserve"> </w:t>
      </w:r>
      <w:r w:rsidRPr="00507013">
        <w:rPr>
          <w:bCs/>
        </w:rPr>
        <w:t>–</w:t>
      </w:r>
      <w:r>
        <w:rPr>
          <w:bCs/>
        </w:rPr>
        <w:t xml:space="preserve"> </w:t>
      </w:r>
      <w:r w:rsidRPr="00B05AFD">
        <w:rPr>
          <w:b/>
          <w:bCs/>
        </w:rPr>
        <w:t>V rok, 4 grupy</w:t>
      </w:r>
      <w:r w:rsidRPr="00507013">
        <w:rPr>
          <w:bCs/>
        </w:rPr>
        <w:t xml:space="preserve"> (</w:t>
      </w:r>
      <w:r w:rsidRPr="00507013">
        <w:rPr>
          <w:b/>
        </w:rPr>
        <w:t>30 godz. x 4gr. x 15 os./grupa)</w:t>
      </w: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927"/>
      </w:tblGrid>
      <w:tr w:rsidR="006A1D0C" w:rsidRPr="00654D1A" w:rsidTr="002E7132">
        <w:trPr>
          <w:trHeight w:val="170"/>
          <w:jc w:val="center"/>
        </w:trPr>
        <w:tc>
          <w:tcPr>
            <w:tcW w:w="8338" w:type="dxa"/>
            <w:shd w:val="clear" w:color="auto" w:fill="auto"/>
            <w:vAlign w:val="center"/>
          </w:tcPr>
          <w:p w:rsidR="006A1D0C" w:rsidRPr="00507013" w:rsidRDefault="006A1D0C" w:rsidP="002E7132">
            <w:pPr>
              <w:autoSpaceDE w:val="0"/>
              <w:autoSpaceDN w:val="0"/>
              <w:adjustRightInd w:val="0"/>
              <w:ind w:firstLine="425"/>
              <w:jc w:val="center"/>
              <w:rPr>
                <w:lang w:eastAsia="pl-PL"/>
              </w:rPr>
            </w:pPr>
            <w:r w:rsidRPr="00CA7AAA">
              <w:rPr>
                <w:rFonts w:ascii="Garamond" w:hAnsi="Garamond" w:cs="Calibri"/>
                <w:b/>
                <w:sz w:val="22"/>
                <w:szCs w:val="22"/>
              </w:rPr>
              <w:t>Minimalny zakres zajęć</w:t>
            </w:r>
            <w:r w:rsidRPr="00FD2BAC">
              <w:rPr>
                <w:rFonts w:ascii="Garamond" w:hAnsi="Garamond" w:cs="Calibri"/>
                <w:b/>
                <w:sz w:val="22"/>
                <w:szCs w:val="22"/>
              </w:rPr>
              <w:t>/</w:t>
            </w:r>
            <w:r w:rsidRPr="00507013">
              <w:rPr>
                <w:lang w:eastAsia="pl-PL"/>
              </w:rPr>
              <w:t>Tematyka</w:t>
            </w:r>
          </w:p>
        </w:tc>
        <w:tc>
          <w:tcPr>
            <w:tcW w:w="2927" w:type="dxa"/>
            <w:shd w:val="clear" w:color="auto" w:fill="auto"/>
            <w:vAlign w:val="center"/>
          </w:tcPr>
          <w:p w:rsidR="006A1D0C" w:rsidRPr="00507013" w:rsidRDefault="006A1D0C" w:rsidP="002E7132">
            <w:pPr>
              <w:autoSpaceDE w:val="0"/>
              <w:autoSpaceDN w:val="0"/>
              <w:adjustRightInd w:val="0"/>
              <w:jc w:val="center"/>
              <w:rPr>
                <w:lang w:eastAsia="pl-PL"/>
              </w:rPr>
            </w:pPr>
            <w:r>
              <w:rPr>
                <w:lang w:eastAsia="pl-PL"/>
              </w:rPr>
              <w:t>L</w:t>
            </w:r>
            <w:r w:rsidRPr="00507013">
              <w:rPr>
                <w:lang w:eastAsia="pl-PL"/>
              </w:rPr>
              <w:t>iczba godzin</w:t>
            </w:r>
          </w:p>
        </w:tc>
      </w:tr>
      <w:tr w:rsidR="006A1D0C" w:rsidRPr="00654D1A" w:rsidTr="002E7132">
        <w:trPr>
          <w:trHeight w:val="170"/>
          <w:jc w:val="center"/>
        </w:trPr>
        <w:tc>
          <w:tcPr>
            <w:tcW w:w="8338" w:type="dxa"/>
            <w:shd w:val="clear" w:color="auto" w:fill="auto"/>
          </w:tcPr>
          <w:p w:rsidR="006A1D0C" w:rsidRPr="00D64840" w:rsidRDefault="006A1D0C" w:rsidP="006A1D0C">
            <w:pPr>
              <w:pStyle w:val="Akapitzlist"/>
              <w:numPr>
                <w:ilvl w:val="0"/>
                <w:numId w:val="10"/>
              </w:numPr>
              <w:tabs>
                <w:tab w:val="left" w:pos="426"/>
              </w:tabs>
              <w:spacing w:after="0" w:line="360" w:lineRule="auto"/>
              <w:ind w:left="357" w:hanging="357"/>
              <w:contextualSpacing/>
              <w:rPr>
                <w:rFonts w:ascii="Garamond" w:hAnsi="Garamond"/>
                <w:lang w:eastAsia="pl-PL"/>
              </w:rPr>
            </w:pPr>
            <w:r w:rsidRPr="00D64840">
              <w:rPr>
                <w:rFonts w:ascii="Garamond" w:hAnsi="Garamond"/>
                <w:lang w:eastAsia="pl-PL"/>
              </w:rPr>
              <w:t>Postępowania przed organami administracji publicznej</w:t>
            </w:r>
          </w:p>
        </w:tc>
        <w:tc>
          <w:tcPr>
            <w:tcW w:w="2927" w:type="dxa"/>
            <w:shd w:val="clear" w:color="auto" w:fill="auto"/>
            <w:vAlign w:val="center"/>
          </w:tcPr>
          <w:p w:rsidR="006A1D0C" w:rsidRPr="00D64840" w:rsidRDefault="006A1D0C" w:rsidP="002E7132">
            <w:pPr>
              <w:autoSpaceDE w:val="0"/>
              <w:autoSpaceDN w:val="0"/>
              <w:adjustRightInd w:val="0"/>
              <w:spacing w:line="360" w:lineRule="auto"/>
              <w:jc w:val="center"/>
              <w:rPr>
                <w:rFonts w:ascii="Garamond" w:hAnsi="Garamond"/>
                <w:sz w:val="22"/>
                <w:szCs w:val="22"/>
                <w:lang w:eastAsia="pl-PL"/>
              </w:rPr>
            </w:pPr>
            <w:r w:rsidRPr="00D64840">
              <w:rPr>
                <w:rFonts w:ascii="Garamond" w:hAnsi="Garamond"/>
                <w:sz w:val="22"/>
                <w:szCs w:val="22"/>
                <w:lang w:eastAsia="pl-PL"/>
              </w:rPr>
              <w:t>6</w:t>
            </w:r>
          </w:p>
        </w:tc>
      </w:tr>
      <w:tr w:rsidR="006A1D0C" w:rsidRPr="00654D1A" w:rsidTr="002E7132">
        <w:trPr>
          <w:trHeight w:val="170"/>
          <w:jc w:val="center"/>
        </w:trPr>
        <w:tc>
          <w:tcPr>
            <w:tcW w:w="8338" w:type="dxa"/>
            <w:tcBorders>
              <w:bottom w:val="single" w:sz="4" w:space="0" w:color="auto"/>
            </w:tcBorders>
            <w:shd w:val="clear" w:color="auto" w:fill="auto"/>
          </w:tcPr>
          <w:p w:rsidR="006A1D0C" w:rsidRPr="00D64840" w:rsidRDefault="006A1D0C" w:rsidP="006A1D0C">
            <w:pPr>
              <w:pStyle w:val="Akapitzlist"/>
              <w:numPr>
                <w:ilvl w:val="0"/>
                <w:numId w:val="10"/>
              </w:numPr>
              <w:tabs>
                <w:tab w:val="left" w:pos="426"/>
              </w:tabs>
              <w:spacing w:after="0" w:line="360" w:lineRule="auto"/>
              <w:ind w:left="357" w:hanging="357"/>
              <w:contextualSpacing/>
              <w:rPr>
                <w:rFonts w:ascii="Garamond" w:hAnsi="Garamond"/>
                <w:bCs/>
              </w:rPr>
            </w:pPr>
            <w:r w:rsidRPr="00D64840">
              <w:rPr>
                <w:rFonts w:ascii="Garamond" w:hAnsi="Garamond"/>
                <w:bCs/>
              </w:rPr>
              <w:t>Warunki wydania decyzji administracyjnej</w:t>
            </w:r>
          </w:p>
        </w:tc>
        <w:tc>
          <w:tcPr>
            <w:tcW w:w="2927" w:type="dxa"/>
            <w:tcBorders>
              <w:bottom w:val="single" w:sz="4" w:space="0" w:color="auto"/>
            </w:tcBorders>
            <w:shd w:val="clear" w:color="auto" w:fill="auto"/>
            <w:vAlign w:val="center"/>
          </w:tcPr>
          <w:p w:rsidR="006A1D0C" w:rsidRPr="00D64840" w:rsidRDefault="006A1D0C" w:rsidP="002E7132">
            <w:pPr>
              <w:autoSpaceDE w:val="0"/>
              <w:autoSpaceDN w:val="0"/>
              <w:adjustRightInd w:val="0"/>
              <w:spacing w:line="360" w:lineRule="auto"/>
              <w:jc w:val="center"/>
              <w:rPr>
                <w:rFonts w:ascii="Garamond" w:hAnsi="Garamond"/>
                <w:sz w:val="22"/>
                <w:szCs w:val="22"/>
                <w:lang w:eastAsia="pl-PL"/>
              </w:rPr>
            </w:pPr>
            <w:r w:rsidRPr="00D64840">
              <w:rPr>
                <w:rFonts w:ascii="Garamond" w:hAnsi="Garamond"/>
                <w:sz w:val="22"/>
                <w:szCs w:val="22"/>
                <w:lang w:eastAsia="pl-PL"/>
              </w:rPr>
              <w:t>6</w:t>
            </w:r>
          </w:p>
        </w:tc>
      </w:tr>
      <w:tr w:rsidR="006A1D0C" w:rsidRPr="00654D1A" w:rsidTr="002E7132">
        <w:trPr>
          <w:trHeight w:val="170"/>
          <w:jc w:val="center"/>
        </w:trPr>
        <w:tc>
          <w:tcPr>
            <w:tcW w:w="8338" w:type="dxa"/>
            <w:tcBorders>
              <w:bottom w:val="single" w:sz="4" w:space="0" w:color="auto"/>
            </w:tcBorders>
            <w:shd w:val="clear" w:color="auto" w:fill="auto"/>
          </w:tcPr>
          <w:p w:rsidR="006A1D0C" w:rsidRPr="00D64840" w:rsidRDefault="006A1D0C" w:rsidP="006A1D0C">
            <w:pPr>
              <w:pStyle w:val="Akapitzlist"/>
              <w:numPr>
                <w:ilvl w:val="0"/>
                <w:numId w:val="10"/>
              </w:numPr>
              <w:tabs>
                <w:tab w:val="left" w:pos="426"/>
              </w:tabs>
              <w:spacing w:after="0" w:line="360" w:lineRule="auto"/>
              <w:ind w:left="357" w:hanging="357"/>
              <w:contextualSpacing/>
              <w:rPr>
                <w:rFonts w:ascii="Garamond" w:hAnsi="Garamond"/>
                <w:bCs/>
              </w:rPr>
            </w:pPr>
            <w:r w:rsidRPr="00D64840">
              <w:rPr>
                <w:rFonts w:ascii="Garamond" w:hAnsi="Garamond"/>
                <w:bCs/>
              </w:rPr>
              <w:t>Postępowania przed sądami administracyjnymi – zasady</w:t>
            </w:r>
          </w:p>
        </w:tc>
        <w:tc>
          <w:tcPr>
            <w:tcW w:w="2927" w:type="dxa"/>
            <w:tcBorders>
              <w:bottom w:val="single" w:sz="4" w:space="0" w:color="auto"/>
            </w:tcBorders>
            <w:shd w:val="clear" w:color="auto" w:fill="auto"/>
            <w:vAlign w:val="center"/>
          </w:tcPr>
          <w:p w:rsidR="006A1D0C" w:rsidRPr="00D64840" w:rsidRDefault="006A1D0C" w:rsidP="002E7132">
            <w:pPr>
              <w:autoSpaceDE w:val="0"/>
              <w:autoSpaceDN w:val="0"/>
              <w:adjustRightInd w:val="0"/>
              <w:spacing w:line="360" w:lineRule="auto"/>
              <w:jc w:val="center"/>
              <w:rPr>
                <w:rFonts w:ascii="Garamond" w:hAnsi="Garamond"/>
                <w:sz w:val="22"/>
                <w:szCs w:val="22"/>
                <w:lang w:eastAsia="pl-PL"/>
              </w:rPr>
            </w:pPr>
            <w:r w:rsidRPr="00D64840">
              <w:rPr>
                <w:rFonts w:ascii="Garamond" w:hAnsi="Garamond"/>
                <w:sz w:val="22"/>
                <w:szCs w:val="22"/>
                <w:lang w:eastAsia="pl-PL"/>
              </w:rPr>
              <w:t>6</w:t>
            </w:r>
          </w:p>
        </w:tc>
      </w:tr>
      <w:tr w:rsidR="006A1D0C" w:rsidRPr="00654D1A" w:rsidTr="002E7132">
        <w:trPr>
          <w:trHeight w:val="170"/>
          <w:jc w:val="center"/>
        </w:trPr>
        <w:tc>
          <w:tcPr>
            <w:tcW w:w="8338" w:type="dxa"/>
            <w:tcBorders>
              <w:bottom w:val="single" w:sz="4" w:space="0" w:color="auto"/>
            </w:tcBorders>
            <w:shd w:val="clear" w:color="auto" w:fill="auto"/>
          </w:tcPr>
          <w:p w:rsidR="006A1D0C" w:rsidRPr="00D64840" w:rsidRDefault="006A1D0C" w:rsidP="006A1D0C">
            <w:pPr>
              <w:pStyle w:val="Akapitzlist"/>
              <w:numPr>
                <w:ilvl w:val="0"/>
                <w:numId w:val="10"/>
              </w:numPr>
              <w:tabs>
                <w:tab w:val="left" w:pos="426"/>
              </w:tabs>
              <w:spacing w:after="0" w:line="360" w:lineRule="auto"/>
              <w:ind w:left="357" w:hanging="357"/>
              <w:contextualSpacing/>
              <w:rPr>
                <w:rFonts w:ascii="Garamond" w:hAnsi="Garamond"/>
                <w:bCs/>
              </w:rPr>
            </w:pPr>
            <w:r w:rsidRPr="00D64840">
              <w:rPr>
                <w:rFonts w:ascii="Garamond" w:hAnsi="Garamond"/>
                <w:bCs/>
              </w:rPr>
              <w:t>Przebieg i odmienności postępowań przed sądami administracyjnymi</w:t>
            </w:r>
          </w:p>
        </w:tc>
        <w:tc>
          <w:tcPr>
            <w:tcW w:w="2927" w:type="dxa"/>
            <w:tcBorders>
              <w:bottom w:val="single" w:sz="4" w:space="0" w:color="auto"/>
            </w:tcBorders>
            <w:shd w:val="clear" w:color="auto" w:fill="auto"/>
            <w:vAlign w:val="center"/>
          </w:tcPr>
          <w:p w:rsidR="006A1D0C" w:rsidRPr="00D64840" w:rsidRDefault="006A1D0C" w:rsidP="002E7132">
            <w:pPr>
              <w:autoSpaceDE w:val="0"/>
              <w:autoSpaceDN w:val="0"/>
              <w:adjustRightInd w:val="0"/>
              <w:spacing w:line="360" w:lineRule="auto"/>
              <w:jc w:val="center"/>
              <w:rPr>
                <w:rFonts w:ascii="Garamond" w:hAnsi="Garamond"/>
                <w:sz w:val="22"/>
                <w:szCs w:val="22"/>
                <w:lang w:eastAsia="pl-PL"/>
              </w:rPr>
            </w:pPr>
            <w:r w:rsidRPr="00D64840">
              <w:rPr>
                <w:rFonts w:ascii="Garamond" w:hAnsi="Garamond"/>
                <w:sz w:val="22"/>
                <w:szCs w:val="22"/>
                <w:lang w:eastAsia="pl-PL"/>
              </w:rPr>
              <w:t>6</w:t>
            </w:r>
          </w:p>
        </w:tc>
      </w:tr>
      <w:tr w:rsidR="006A1D0C" w:rsidRPr="00654D1A" w:rsidTr="002E7132">
        <w:trPr>
          <w:trHeight w:val="170"/>
          <w:jc w:val="center"/>
        </w:trPr>
        <w:tc>
          <w:tcPr>
            <w:tcW w:w="8338" w:type="dxa"/>
            <w:tcBorders>
              <w:bottom w:val="single" w:sz="4" w:space="0" w:color="auto"/>
            </w:tcBorders>
            <w:shd w:val="clear" w:color="auto" w:fill="auto"/>
          </w:tcPr>
          <w:p w:rsidR="006A1D0C" w:rsidRPr="00D64840" w:rsidRDefault="006A1D0C" w:rsidP="006A1D0C">
            <w:pPr>
              <w:pStyle w:val="Akapitzlist"/>
              <w:numPr>
                <w:ilvl w:val="0"/>
                <w:numId w:val="10"/>
              </w:numPr>
              <w:tabs>
                <w:tab w:val="left" w:pos="426"/>
              </w:tabs>
              <w:spacing w:after="0" w:line="360" w:lineRule="auto"/>
              <w:ind w:left="357" w:hanging="357"/>
              <w:contextualSpacing/>
              <w:rPr>
                <w:rFonts w:ascii="Garamond" w:hAnsi="Garamond"/>
                <w:bCs/>
              </w:rPr>
            </w:pPr>
            <w:r w:rsidRPr="00D64840">
              <w:rPr>
                <w:rFonts w:ascii="Garamond" w:hAnsi="Garamond"/>
                <w:bCs/>
              </w:rPr>
              <w:t>Subsumpcja prawa materialnego administracyjnego w poszczególnych kazusach</w:t>
            </w:r>
          </w:p>
        </w:tc>
        <w:tc>
          <w:tcPr>
            <w:tcW w:w="2927" w:type="dxa"/>
            <w:tcBorders>
              <w:bottom w:val="single" w:sz="4" w:space="0" w:color="auto"/>
            </w:tcBorders>
            <w:shd w:val="clear" w:color="auto" w:fill="auto"/>
            <w:vAlign w:val="center"/>
          </w:tcPr>
          <w:p w:rsidR="006A1D0C" w:rsidRPr="00D64840" w:rsidRDefault="006A1D0C" w:rsidP="002E7132">
            <w:pPr>
              <w:autoSpaceDE w:val="0"/>
              <w:autoSpaceDN w:val="0"/>
              <w:adjustRightInd w:val="0"/>
              <w:spacing w:line="360" w:lineRule="auto"/>
              <w:jc w:val="center"/>
              <w:rPr>
                <w:rFonts w:ascii="Garamond" w:hAnsi="Garamond"/>
                <w:sz w:val="22"/>
                <w:szCs w:val="22"/>
                <w:lang w:eastAsia="pl-PL"/>
              </w:rPr>
            </w:pPr>
            <w:r w:rsidRPr="00D64840">
              <w:rPr>
                <w:rFonts w:ascii="Garamond" w:hAnsi="Garamond"/>
                <w:sz w:val="22"/>
                <w:szCs w:val="22"/>
                <w:lang w:eastAsia="pl-PL"/>
              </w:rPr>
              <w:t>6</w:t>
            </w:r>
          </w:p>
        </w:tc>
      </w:tr>
      <w:tr w:rsidR="006A1D0C" w:rsidRPr="009D5B01" w:rsidTr="002E7132">
        <w:trPr>
          <w:trHeight w:val="567"/>
          <w:jc w:val="center"/>
        </w:trPr>
        <w:tc>
          <w:tcPr>
            <w:tcW w:w="8338" w:type="dxa"/>
            <w:tcBorders>
              <w:top w:val="single" w:sz="4" w:space="0" w:color="auto"/>
              <w:left w:val="nil"/>
              <w:bottom w:val="nil"/>
              <w:right w:val="single" w:sz="4" w:space="0" w:color="auto"/>
            </w:tcBorders>
            <w:shd w:val="clear" w:color="auto" w:fill="auto"/>
            <w:vAlign w:val="center"/>
          </w:tcPr>
          <w:p w:rsidR="006A1D0C" w:rsidRPr="00D64840" w:rsidRDefault="006A1D0C" w:rsidP="002E7132">
            <w:pPr>
              <w:autoSpaceDE w:val="0"/>
              <w:autoSpaceDN w:val="0"/>
              <w:adjustRightInd w:val="0"/>
              <w:spacing w:line="360" w:lineRule="auto"/>
              <w:rPr>
                <w:rFonts w:ascii="Garamond" w:hAnsi="Garamond"/>
                <w:sz w:val="22"/>
                <w:szCs w:val="22"/>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6A1D0C" w:rsidRPr="00D64840" w:rsidRDefault="006A1D0C" w:rsidP="002E7132">
            <w:pPr>
              <w:autoSpaceDE w:val="0"/>
              <w:autoSpaceDN w:val="0"/>
              <w:adjustRightInd w:val="0"/>
              <w:spacing w:line="360" w:lineRule="auto"/>
              <w:jc w:val="center"/>
              <w:rPr>
                <w:rFonts w:ascii="Garamond" w:hAnsi="Garamond"/>
                <w:sz w:val="22"/>
                <w:szCs w:val="22"/>
                <w:lang w:eastAsia="pl-PL"/>
              </w:rPr>
            </w:pPr>
            <w:r w:rsidRPr="00D64840">
              <w:rPr>
                <w:rFonts w:ascii="Garamond" w:hAnsi="Garamond"/>
                <w:sz w:val="22"/>
                <w:szCs w:val="22"/>
                <w:lang w:eastAsia="pl-PL"/>
              </w:rPr>
              <w:t>RAZEM: 30 godz.</w:t>
            </w:r>
          </w:p>
        </w:tc>
      </w:tr>
    </w:tbl>
    <w:p w:rsidR="006A1D0C" w:rsidRPr="000A0D92" w:rsidRDefault="006A1D0C" w:rsidP="006A1D0C">
      <w:pPr>
        <w:spacing w:line="276" w:lineRule="auto"/>
        <w:rPr>
          <w:rFonts w:ascii="Garamond" w:hAnsi="Garamond"/>
          <w:b/>
          <w:bCs/>
        </w:rPr>
      </w:pPr>
      <w:r w:rsidRPr="000A0D92">
        <w:rPr>
          <w:rFonts w:ascii="Garamond" w:hAnsi="Garamond"/>
          <w:sz w:val="22"/>
          <w:szCs w:val="22"/>
          <w:lang w:eastAsia="pl-PL"/>
        </w:rPr>
        <w:t xml:space="preserve">III. </w:t>
      </w:r>
      <w:r w:rsidRPr="000A0D92">
        <w:rPr>
          <w:rFonts w:ascii="Garamond" w:hAnsi="Garamond"/>
          <w:b/>
          <w:bCs/>
        </w:rPr>
        <w:t>Warunki realizacji przedmiotu zamówienia:</w:t>
      </w:r>
    </w:p>
    <w:p w:rsidR="006A1D0C" w:rsidRPr="000A0D92" w:rsidRDefault="006A1D0C" w:rsidP="006A1D0C">
      <w:pPr>
        <w:spacing w:line="276" w:lineRule="auto"/>
        <w:rPr>
          <w:rFonts w:ascii="Garamond" w:hAnsi="Garamond"/>
        </w:rPr>
      </w:pPr>
      <w:r w:rsidRPr="000A0D92">
        <w:rPr>
          <w:rFonts w:ascii="Garamond" w:hAnsi="Garamond"/>
        </w:rPr>
        <w:t>Termin realizacji: październik  2014 – czerwiec 2015. Dokładny termin rozpoczęcia zajęć oraz szczegółowy harmonogram realizacji zajęć Zamawiający ustali z Wykonawcą po podpisaniu umowy.</w:t>
      </w:r>
    </w:p>
    <w:p w:rsidR="006A1D0C" w:rsidRPr="00D50249" w:rsidRDefault="006A1D0C" w:rsidP="006A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b/>
          <w:sz w:val="16"/>
          <w:szCs w:val="16"/>
          <w:lang w:eastAsia="pl-PL"/>
        </w:rPr>
      </w:pPr>
    </w:p>
    <w:p w:rsidR="006A1D0C" w:rsidRPr="00D50249" w:rsidRDefault="006A1D0C" w:rsidP="006A1D0C">
      <w:pPr>
        <w:autoSpaceDE w:val="0"/>
        <w:autoSpaceDN w:val="0"/>
        <w:adjustRightInd w:val="0"/>
        <w:rPr>
          <w:rFonts w:ascii="Garamond" w:hAnsi="Garamond" w:cs="Cambria"/>
          <w:sz w:val="20"/>
          <w:szCs w:val="20"/>
        </w:rPr>
      </w:pPr>
      <w:r w:rsidRPr="00D50249">
        <w:rPr>
          <w:rFonts w:ascii="Garamond" w:hAnsi="Garamond" w:cs="Cambria"/>
          <w:sz w:val="20"/>
          <w:szCs w:val="20"/>
        </w:rPr>
        <w:t>…………………………………… dnia …………………………………2014 r.</w:t>
      </w:r>
    </w:p>
    <w:p w:rsidR="006A1D0C" w:rsidRPr="00D50249" w:rsidRDefault="006A1D0C" w:rsidP="006A1D0C">
      <w:pPr>
        <w:jc w:val="right"/>
        <w:rPr>
          <w:rFonts w:ascii="Garamond" w:hAnsi="Garamond" w:cs="Cambria"/>
          <w:sz w:val="20"/>
          <w:szCs w:val="20"/>
        </w:rPr>
      </w:pPr>
      <w:r w:rsidRPr="00D50249">
        <w:rPr>
          <w:rFonts w:ascii="Garamond" w:hAnsi="Garamond" w:cs="Cambria"/>
          <w:sz w:val="20"/>
          <w:szCs w:val="20"/>
        </w:rPr>
        <w:t>……………………………………………………………….</w:t>
      </w:r>
    </w:p>
    <w:p w:rsidR="006A1D0C" w:rsidRPr="00467DF5" w:rsidRDefault="006A1D0C" w:rsidP="006A1D0C">
      <w:pPr>
        <w:pStyle w:val="Nagwek"/>
        <w:tabs>
          <w:tab w:val="clear" w:pos="4536"/>
          <w:tab w:val="clear" w:pos="9072"/>
        </w:tabs>
        <w:ind w:left="5760"/>
        <w:rPr>
          <w:rFonts w:ascii="Garamond" w:hAnsi="Garamond" w:cs="Cambria"/>
          <w:sz w:val="20"/>
          <w:szCs w:val="20"/>
        </w:rPr>
      </w:pPr>
      <w:r w:rsidRPr="00D50249">
        <w:rPr>
          <w:rFonts w:ascii="Garamond" w:hAnsi="Garamond" w:cs="Cambria"/>
          <w:sz w:val="20"/>
          <w:szCs w:val="20"/>
        </w:rPr>
        <w:t>Podpis i/lub pieczątka osoby/osób upoważnionych do</w:t>
      </w:r>
      <w:r w:rsidRPr="00467DF5">
        <w:rPr>
          <w:rFonts w:ascii="Garamond" w:hAnsi="Garamond" w:cs="Cambria"/>
          <w:sz w:val="20"/>
          <w:szCs w:val="20"/>
        </w:rPr>
        <w:t xml:space="preserve"> reprezentowania Wykonawcy</w:t>
      </w:r>
    </w:p>
    <w:p w:rsidR="006A1D0C" w:rsidRDefault="006A1D0C" w:rsidP="006A1D0C">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6 do SIWZ</w:t>
      </w:r>
    </w:p>
    <w:p w:rsidR="006A1D0C" w:rsidRDefault="006A1D0C" w:rsidP="006A1D0C">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p>
    <w:p w:rsidR="006A1D0C" w:rsidRPr="00446EBF" w:rsidRDefault="006A1D0C" w:rsidP="006A1D0C">
      <w:pPr>
        <w:autoSpaceDE w:val="0"/>
        <w:autoSpaceDN w:val="0"/>
        <w:adjustRightInd w:val="0"/>
        <w:ind w:left="3540"/>
        <w:rPr>
          <w:rFonts w:ascii="Cambria" w:hAnsi="Cambria" w:cs="Cambria"/>
          <w:b/>
          <w:bCs/>
          <w:sz w:val="16"/>
          <w:szCs w:val="16"/>
        </w:rPr>
      </w:pPr>
    </w:p>
    <w:p w:rsidR="006A1D0C" w:rsidRPr="00C855B0" w:rsidRDefault="006A1D0C" w:rsidP="006A1D0C">
      <w:pPr>
        <w:pStyle w:val="Nagwek4"/>
        <w:tabs>
          <w:tab w:val="left" w:pos="864"/>
        </w:tabs>
        <w:spacing w:line="276" w:lineRule="auto"/>
        <w:ind w:left="270" w:hanging="360"/>
        <w:rPr>
          <w:rFonts w:ascii="Garamond" w:hAnsi="Garamond" w:cs="Arial"/>
          <w:bCs/>
          <w:i/>
          <w:sz w:val="23"/>
        </w:rPr>
      </w:pPr>
      <w:r w:rsidRPr="00C855B0">
        <w:rPr>
          <w:rFonts w:ascii="Garamond" w:hAnsi="Garamond" w:cs="Cambria"/>
          <w:b w:val="0"/>
          <w:sz w:val="23"/>
        </w:rPr>
        <w:t>Przedmiotem zamówienia jest</w:t>
      </w:r>
      <w:r w:rsidRPr="00C855B0">
        <w:rPr>
          <w:rFonts w:ascii="Garamond" w:hAnsi="Garamond" w:cs="Cambria"/>
          <w:sz w:val="23"/>
        </w:rPr>
        <w:t xml:space="preserve"> </w:t>
      </w:r>
      <w:r w:rsidRPr="00C855B0">
        <w:rPr>
          <w:rFonts w:ascii="Garamond" w:hAnsi="Garamond" w:cs="Arial"/>
          <w:bCs/>
          <w:sz w:val="23"/>
        </w:rPr>
        <w:t xml:space="preserve">Przeprowadzenie ponadprogramowych zajęć specjalistycznych dla studentów kierunku prawo w ramach projektu </w:t>
      </w:r>
      <w:r w:rsidRPr="00C855B0">
        <w:rPr>
          <w:rFonts w:ascii="Garamond" w:hAnsi="Garamond" w:cs="Arial"/>
          <w:bCs/>
          <w:i/>
          <w:sz w:val="23"/>
        </w:rPr>
        <w:t xml:space="preserve">„Najlepsze praktyki” w strategicznej transformacji KUL </w:t>
      </w:r>
    </w:p>
    <w:p w:rsidR="006A1D0C" w:rsidRPr="002622B1" w:rsidRDefault="006A1D0C" w:rsidP="006A1D0C">
      <w:pPr>
        <w:rPr>
          <w:sz w:val="8"/>
        </w:rPr>
      </w:pPr>
    </w:p>
    <w:p w:rsidR="006A1D0C" w:rsidRDefault="006A1D0C" w:rsidP="006A1D0C">
      <w:pPr>
        <w:jc w:val="center"/>
        <w:rPr>
          <w:b/>
          <w:i/>
        </w:rPr>
      </w:pPr>
      <w:r>
        <w:rPr>
          <w:b/>
          <w:i/>
        </w:rPr>
        <w:t xml:space="preserve">Część 6 </w:t>
      </w:r>
      <w:r w:rsidRPr="005B7F74">
        <w:rPr>
          <w:b/>
          <w:i/>
        </w:rPr>
        <w:t>Odrębne postępowania cywilne z zakresu prawa handlowego i zwalczania nieuczciwej konkurencji z punktu widzenia sędziego Sądu Apelacyjnego</w:t>
      </w:r>
    </w:p>
    <w:p w:rsidR="006A1D0C" w:rsidRPr="002622B1" w:rsidRDefault="006A1D0C" w:rsidP="006A1D0C">
      <w:pPr>
        <w:jc w:val="center"/>
        <w:rPr>
          <w:sz w:val="8"/>
        </w:rPr>
      </w:pPr>
    </w:p>
    <w:p w:rsidR="006A1D0C" w:rsidRPr="009E5196" w:rsidRDefault="006A1D0C" w:rsidP="006A1D0C">
      <w:pPr>
        <w:suppressAutoHyphens w:val="0"/>
        <w:autoSpaceDE w:val="0"/>
        <w:spacing w:line="360" w:lineRule="auto"/>
        <w:rPr>
          <w:rFonts w:ascii="Garamond" w:hAnsi="Garamond"/>
        </w:rPr>
      </w:pPr>
      <w:r>
        <w:rPr>
          <w:rFonts w:ascii="Garamond" w:hAnsi="Garamond"/>
        </w:rPr>
        <w:t xml:space="preserve">I. </w:t>
      </w:r>
      <w:r w:rsidRPr="009E5196">
        <w:rPr>
          <w:rFonts w:ascii="Garamond" w:hAnsi="Garamond"/>
        </w:rPr>
        <w:t xml:space="preserve">Wymagania do </w:t>
      </w:r>
      <w:r w:rsidRPr="009E5196">
        <w:rPr>
          <w:rFonts w:ascii="Garamond" w:hAnsi="Garamond" w:cs="Arial"/>
          <w:bCs/>
        </w:rPr>
        <w:t xml:space="preserve">przeprowadzenia </w:t>
      </w:r>
      <w:r>
        <w:rPr>
          <w:rFonts w:ascii="Garamond" w:hAnsi="Garamond" w:cs="Arial"/>
          <w:bCs/>
        </w:rPr>
        <w:t>ponadprogramowych</w:t>
      </w:r>
      <w:r w:rsidRPr="009E5196">
        <w:rPr>
          <w:rFonts w:ascii="Garamond" w:hAnsi="Garamond" w:cs="Arial"/>
          <w:bCs/>
        </w:rPr>
        <w:t xml:space="preserve"> zajęć specjalistycznych dla studentów kierunku prawo </w:t>
      </w:r>
      <w:r w:rsidRPr="009E5196">
        <w:rPr>
          <w:rFonts w:ascii="Garamond" w:hAnsi="Garamond"/>
        </w:rPr>
        <w:t xml:space="preserve">w ramach projektu </w:t>
      </w:r>
      <w:r w:rsidRPr="009E5196">
        <w:rPr>
          <w:rFonts w:ascii="Garamond" w:hAnsi="Garamond"/>
          <w:i/>
        </w:rPr>
        <w:t>„Najlepsze praktyki” w strategicznej transformacji KUL</w:t>
      </w:r>
      <w:r w:rsidRPr="009E5196">
        <w:rPr>
          <w:rFonts w:ascii="Garamond" w:hAnsi="Garamond"/>
        </w:rPr>
        <w:t xml:space="preserve">, współfinansowanego ze środków Unii Europejskiej w ramach Europejskiego Funduszu Społecznego: </w:t>
      </w:r>
    </w:p>
    <w:p w:rsidR="006A1D0C" w:rsidRPr="00B23AEE" w:rsidRDefault="006A1D0C" w:rsidP="00511F96">
      <w:pPr>
        <w:pStyle w:val="Tekstpodstawowy"/>
        <w:numPr>
          <w:ilvl w:val="0"/>
          <w:numId w:val="3"/>
        </w:numPr>
        <w:spacing w:after="0" w:line="276" w:lineRule="auto"/>
        <w:jc w:val="both"/>
        <w:rPr>
          <w:rFonts w:ascii="Garamond" w:hAnsi="Garamond"/>
          <w:sz w:val="24"/>
          <w:szCs w:val="24"/>
        </w:rPr>
      </w:pPr>
      <w:r w:rsidRPr="00B23AEE">
        <w:rPr>
          <w:rFonts w:ascii="Garamond" w:hAnsi="Garamond"/>
          <w:sz w:val="24"/>
          <w:szCs w:val="24"/>
        </w:rPr>
        <w:t>przeprowadzenie zajęć;</w:t>
      </w:r>
      <w:r>
        <w:rPr>
          <w:rFonts w:ascii="Garamond" w:hAnsi="Garamond"/>
          <w:sz w:val="24"/>
          <w:szCs w:val="24"/>
        </w:rPr>
        <w:t xml:space="preserve"> </w:t>
      </w:r>
      <w:r w:rsidRPr="00B23AEE">
        <w:rPr>
          <w:rFonts w:ascii="Garamond" w:hAnsi="Garamond"/>
          <w:sz w:val="24"/>
          <w:szCs w:val="24"/>
        </w:rPr>
        <w:t>opracowanie i utrwalenie programu ponadprogramowych zajęć specjalistycznych mających charakter praktyczny dla studentów V roku</w:t>
      </w:r>
      <w:r>
        <w:rPr>
          <w:rFonts w:ascii="Garamond" w:hAnsi="Garamond"/>
          <w:sz w:val="24"/>
          <w:szCs w:val="24"/>
        </w:rPr>
        <w:t xml:space="preserve"> </w:t>
      </w:r>
      <w:r w:rsidRPr="00892EB5">
        <w:rPr>
          <w:rFonts w:ascii="Garamond" w:hAnsi="Garamond"/>
          <w:sz w:val="24"/>
          <w:szCs w:val="24"/>
        </w:rPr>
        <w:t>kierunku prawo</w:t>
      </w:r>
      <w:r w:rsidRPr="00B23AEE">
        <w:rPr>
          <w:rFonts w:ascii="Garamond" w:hAnsi="Garamond"/>
          <w:sz w:val="24"/>
          <w:szCs w:val="24"/>
        </w:rPr>
        <w:t xml:space="preserve">; </w:t>
      </w:r>
    </w:p>
    <w:p w:rsidR="006A1D0C"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utrwalenie i udostępnienie określonym przez </w:t>
      </w:r>
      <w:r>
        <w:rPr>
          <w:rFonts w:ascii="Garamond" w:hAnsi="Garamond"/>
          <w:sz w:val="24"/>
          <w:szCs w:val="24"/>
        </w:rPr>
        <w:t>Zamawiającego</w:t>
      </w:r>
      <w:r w:rsidRPr="009E5196">
        <w:rPr>
          <w:rFonts w:ascii="Garamond" w:hAnsi="Garamond"/>
          <w:sz w:val="24"/>
          <w:szCs w:val="24"/>
        </w:rPr>
        <w:t xml:space="preserve"> osobom nowych materiałów dydaktycznych i szkoleniowych w zakresie objętym przedmiotem tych zajęć;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zrealizowanie indywidualnych ćwiczeń i dodatkowych konsultacji merytorycznych dotyczących tych zajęć według oryginalnych metod opracowanych przez Wykonawcę;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i utrwalenie tematów, sprawdzianów, zaliczeń i egzaminów, oraz ich przeprowadzenie według wskazówek </w:t>
      </w:r>
      <w:r>
        <w:rPr>
          <w:rFonts w:ascii="Garamond" w:hAnsi="Garamond"/>
          <w:sz w:val="24"/>
          <w:szCs w:val="24"/>
        </w:rPr>
        <w:t>Zamawiającego</w:t>
      </w:r>
      <w:r w:rsidRPr="009E5196">
        <w:rPr>
          <w:rFonts w:ascii="Garamond" w:hAnsi="Garamond"/>
          <w:sz w:val="24"/>
          <w:szCs w:val="24"/>
        </w:rPr>
        <w:t xml:space="preserve">;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dokonanie oceny i recenzji pisemnych prac osób określonych przez </w:t>
      </w:r>
      <w:r>
        <w:rPr>
          <w:rFonts w:ascii="Garamond" w:hAnsi="Garamond"/>
          <w:sz w:val="24"/>
          <w:szCs w:val="24"/>
        </w:rPr>
        <w:t>Zamawiającego</w:t>
      </w:r>
      <w:r w:rsidRPr="009E5196">
        <w:rPr>
          <w:rFonts w:ascii="Garamond" w:hAnsi="Garamond"/>
          <w:sz w:val="24"/>
          <w:szCs w:val="24"/>
        </w:rPr>
        <w:t xml:space="preserve"> 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w:t>
      </w:r>
      <w:r>
        <w:rPr>
          <w:rFonts w:ascii="Garamond" w:hAnsi="Garamond"/>
          <w:sz w:val="24"/>
          <w:szCs w:val="24"/>
        </w:rPr>
        <w:t>e środków</w:t>
      </w:r>
      <w:r w:rsidRPr="009E5196">
        <w:rPr>
          <w:rFonts w:ascii="Garamond" w:hAnsi="Garamond"/>
          <w:sz w:val="24"/>
          <w:szCs w:val="24"/>
        </w:rPr>
        <w:t xml:space="preserve"> Uni</w:t>
      </w:r>
      <w:r>
        <w:rPr>
          <w:rFonts w:ascii="Garamond" w:hAnsi="Garamond"/>
          <w:sz w:val="24"/>
          <w:szCs w:val="24"/>
        </w:rPr>
        <w:t>i</w:t>
      </w:r>
      <w:r w:rsidRPr="009E5196">
        <w:rPr>
          <w:rFonts w:ascii="Garamond" w:hAnsi="Garamond"/>
          <w:sz w:val="24"/>
          <w:szCs w:val="24"/>
        </w:rPr>
        <w:t xml:space="preserve"> Europejsk</w:t>
      </w:r>
      <w:r>
        <w:rPr>
          <w:rFonts w:ascii="Garamond" w:hAnsi="Garamond"/>
          <w:sz w:val="24"/>
          <w:szCs w:val="24"/>
        </w:rPr>
        <w:t>iej</w:t>
      </w:r>
      <w:r w:rsidRPr="009E5196">
        <w:rPr>
          <w:rFonts w:ascii="Garamond" w:hAnsi="Garamond"/>
          <w:sz w:val="24"/>
          <w:szCs w:val="24"/>
        </w:rPr>
        <w:t xml:space="preserve"> </w:t>
      </w:r>
      <w:r>
        <w:rPr>
          <w:rFonts w:ascii="Garamond" w:hAnsi="Garamond"/>
          <w:sz w:val="24"/>
          <w:szCs w:val="24"/>
        </w:rPr>
        <w:br/>
      </w:r>
      <w:r w:rsidRPr="009E5196">
        <w:rPr>
          <w:rFonts w:ascii="Garamond" w:hAnsi="Garamond"/>
          <w:sz w:val="24"/>
          <w:szCs w:val="24"/>
        </w:rPr>
        <w:t xml:space="preserve">w ramach Europejskiego Funduszu Społecznego. </w:t>
      </w:r>
    </w:p>
    <w:p w:rsidR="006A1D0C" w:rsidRPr="006D7246" w:rsidRDefault="006A1D0C" w:rsidP="006A1D0C">
      <w:pPr>
        <w:pStyle w:val="Tekstpodstawowy"/>
        <w:spacing w:after="0" w:line="360" w:lineRule="auto"/>
        <w:rPr>
          <w:rFonts w:ascii="Garamond" w:hAnsi="Garamond"/>
          <w:sz w:val="24"/>
          <w:szCs w:val="24"/>
        </w:rPr>
      </w:pPr>
      <w:r>
        <w:rPr>
          <w:rFonts w:ascii="Garamond" w:hAnsi="Garamond"/>
          <w:sz w:val="24"/>
          <w:szCs w:val="24"/>
        </w:rPr>
        <w:t>II.</w:t>
      </w:r>
      <w:r w:rsidRPr="00A7392C">
        <w:rPr>
          <w:rFonts w:ascii="Garamond" w:hAnsi="Garamond"/>
          <w:sz w:val="24"/>
          <w:szCs w:val="24"/>
        </w:rPr>
        <w:t xml:space="preserve">W ramach projektu </w:t>
      </w:r>
      <w:r w:rsidRPr="00A7392C">
        <w:rPr>
          <w:rStyle w:val="Domylnaczcionkaakapitu1"/>
          <w:rFonts w:ascii="Garamond" w:hAnsi="Garamond"/>
          <w:sz w:val="24"/>
          <w:szCs w:val="24"/>
        </w:rPr>
        <w:t>w roku akademickim 201</w:t>
      </w:r>
      <w:r>
        <w:rPr>
          <w:rStyle w:val="Domylnaczcionkaakapitu1"/>
          <w:rFonts w:ascii="Garamond" w:hAnsi="Garamond"/>
          <w:sz w:val="24"/>
          <w:szCs w:val="24"/>
        </w:rPr>
        <w:t>4</w:t>
      </w:r>
      <w:r w:rsidRPr="00A7392C">
        <w:rPr>
          <w:rStyle w:val="Domylnaczcionkaakapitu1"/>
          <w:rFonts w:ascii="Garamond" w:hAnsi="Garamond"/>
          <w:sz w:val="24"/>
          <w:szCs w:val="24"/>
        </w:rPr>
        <w:t>/201</w:t>
      </w:r>
      <w:r>
        <w:rPr>
          <w:rStyle w:val="Domylnaczcionkaakapitu1"/>
          <w:rFonts w:ascii="Garamond" w:hAnsi="Garamond"/>
          <w:sz w:val="24"/>
          <w:szCs w:val="24"/>
        </w:rPr>
        <w:t>5</w:t>
      </w:r>
      <w:r w:rsidRPr="00A7392C">
        <w:rPr>
          <w:rStyle w:val="Domylnaczcionkaakapitu1"/>
          <w:rFonts w:ascii="Garamond" w:hAnsi="Garamond"/>
          <w:sz w:val="24"/>
          <w:szCs w:val="24"/>
        </w:rPr>
        <w:t xml:space="preserve"> </w:t>
      </w:r>
      <w:r w:rsidRPr="00A7392C">
        <w:rPr>
          <w:rFonts w:ascii="Garamond" w:hAnsi="Garamond"/>
          <w:sz w:val="24"/>
          <w:szCs w:val="24"/>
        </w:rPr>
        <w:t xml:space="preserve">przewidziano realizację </w:t>
      </w:r>
      <w:r>
        <w:rPr>
          <w:rFonts w:ascii="Garamond" w:hAnsi="Garamond"/>
        </w:rPr>
        <w:t>następującego</w:t>
      </w:r>
      <w:r w:rsidRPr="00A7392C">
        <w:rPr>
          <w:rFonts w:ascii="Garamond" w:hAnsi="Garamond"/>
          <w:sz w:val="24"/>
          <w:szCs w:val="24"/>
        </w:rPr>
        <w:t xml:space="preserve"> przedmiotu dla studentów V roku kierunku prawo </w:t>
      </w:r>
      <w:r w:rsidRPr="00A7392C">
        <w:rPr>
          <w:rStyle w:val="Domylnaczcionkaakapitu1"/>
          <w:rFonts w:ascii="Garamond" w:hAnsi="Garamond"/>
          <w:sz w:val="24"/>
          <w:szCs w:val="24"/>
        </w:rPr>
        <w:t xml:space="preserve">w ramach modułu: </w:t>
      </w:r>
      <w:r w:rsidRPr="00A7392C">
        <w:rPr>
          <w:rStyle w:val="Domylnaczcionkaakapitu1"/>
          <w:rFonts w:ascii="Garamond" w:hAnsi="Garamond"/>
          <w:sz w:val="24"/>
          <w:szCs w:val="24"/>
          <w:u w:val="single"/>
        </w:rPr>
        <w:t xml:space="preserve">„Kazusy i orzecznictwo </w:t>
      </w:r>
      <w:r w:rsidRPr="009B31DA">
        <w:rPr>
          <w:rStyle w:val="Domylnaczcionkaakapitu1"/>
          <w:rFonts w:ascii="Garamond" w:hAnsi="Garamond"/>
          <w:sz w:val="24"/>
          <w:szCs w:val="24"/>
          <w:u w:val="single"/>
        </w:rPr>
        <w:t xml:space="preserve">– </w:t>
      </w:r>
      <w:r w:rsidRPr="009B31DA">
        <w:rPr>
          <w:rFonts w:ascii="Garamond" w:hAnsi="Garamond"/>
          <w:bCs/>
          <w:sz w:val="24"/>
          <w:szCs w:val="24"/>
          <w:u w:val="single"/>
        </w:rPr>
        <w:t>postępowanie cywilne</w:t>
      </w:r>
      <w:r w:rsidRPr="00E329AD">
        <w:rPr>
          <w:rStyle w:val="Domylnaczcionkaakapitu1"/>
          <w:rFonts w:ascii="Garamond" w:hAnsi="Garamond"/>
          <w:sz w:val="24"/>
          <w:szCs w:val="24"/>
          <w:u w:val="single"/>
        </w:rPr>
        <w:t>”:</w:t>
      </w:r>
    </w:p>
    <w:p w:rsidR="006A1D0C" w:rsidRDefault="006A1D0C" w:rsidP="006A1D0C">
      <w:pPr>
        <w:numPr>
          <w:ilvl w:val="0"/>
          <w:numId w:val="6"/>
        </w:numPr>
        <w:jc w:val="both"/>
        <w:rPr>
          <w:b/>
        </w:rPr>
      </w:pPr>
      <w:r w:rsidRPr="005B7F74">
        <w:rPr>
          <w:b/>
          <w:i/>
        </w:rPr>
        <w:t>Odrębne postępowania cywilne z zakresu prawa handlowego i zwalczania nieuczciwej konkurencji z punktu widzenia sędziego Sądu Apelacyjnego</w:t>
      </w:r>
      <w:r w:rsidRPr="002E7031">
        <w:rPr>
          <w:bCs/>
        </w:rPr>
        <w:t xml:space="preserve"> – </w:t>
      </w:r>
      <w:r w:rsidRPr="002E7031">
        <w:rPr>
          <w:b/>
          <w:bCs/>
        </w:rPr>
        <w:t>V rok, 4 grupy</w:t>
      </w:r>
      <w:r w:rsidRPr="002E7031">
        <w:rPr>
          <w:bCs/>
        </w:rPr>
        <w:t xml:space="preserve"> (</w:t>
      </w:r>
      <w:r w:rsidRPr="002E7031">
        <w:rPr>
          <w:b/>
        </w:rPr>
        <w:t>15 godz. x 4gr. x 15 os./grupa)</w:t>
      </w:r>
    </w:p>
    <w:p w:rsidR="006A1D0C" w:rsidRPr="002E7031" w:rsidRDefault="006A1D0C" w:rsidP="006A1D0C">
      <w:pPr>
        <w:rPr>
          <w:b/>
        </w:rPr>
      </w:pPr>
    </w:p>
    <w:tbl>
      <w:tblPr>
        <w:tblW w:w="10723"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gridCol w:w="1805"/>
      </w:tblGrid>
      <w:tr w:rsidR="006A1D0C" w:rsidRPr="00654D1A" w:rsidTr="002E7132">
        <w:trPr>
          <w:trHeight w:val="170"/>
          <w:jc w:val="center"/>
        </w:trPr>
        <w:tc>
          <w:tcPr>
            <w:tcW w:w="8918" w:type="dxa"/>
            <w:shd w:val="clear" w:color="auto" w:fill="auto"/>
            <w:vAlign w:val="center"/>
          </w:tcPr>
          <w:p w:rsidR="006A1D0C" w:rsidRPr="00A246FA" w:rsidRDefault="006A1D0C" w:rsidP="002E7132">
            <w:pPr>
              <w:autoSpaceDE w:val="0"/>
              <w:autoSpaceDN w:val="0"/>
              <w:adjustRightInd w:val="0"/>
              <w:ind w:firstLine="425"/>
              <w:jc w:val="center"/>
              <w:rPr>
                <w:rFonts w:ascii="Garamond" w:hAnsi="Garamond"/>
                <w:sz w:val="22"/>
                <w:szCs w:val="22"/>
                <w:lang w:eastAsia="pl-PL"/>
              </w:rPr>
            </w:pPr>
            <w:r w:rsidRPr="00A246FA">
              <w:rPr>
                <w:rFonts w:ascii="Garamond" w:hAnsi="Garamond" w:cs="Calibri"/>
                <w:b/>
                <w:sz w:val="22"/>
                <w:szCs w:val="22"/>
              </w:rPr>
              <w:t>Minimalny zakres zajęć/</w:t>
            </w:r>
            <w:r w:rsidRPr="00A246FA">
              <w:rPr>
                <w:rFonts w:ascii="Garamond" w:hAnsi="Garamond"/>
                <w:sz w:val="22"/>
                <w:szCs w:val="22"/>
                <w:lang w:eastAsia="pl-PL"/>
              </w:rPr>
              <w:t>Tematyka</w:t>
            </w:r>
          </w:p>
        </w:tc>
        <w:tc>
          <w:tcPr>
            <w:tcW w:w="1805" w:type="dxa"/>
            <w:shd w:val="clear" w:color="auto" w:fill="auto"/>
            <w:vAlign w:val="center"/>
          </w:tcPr>
          <w:p w:rsidR="006A1D0C" w:rsidRPr="00A246FA" w:rsidRDefault="006A1D0C" w:rsidP="002E7132">
            <w:pPr>
              <w:autoSpaceDE w:val="0"/>
              <w:autoSpaceDN w:val="0"/>
              <w:adjustRightInd w:val="0"/>
              <w:jc w:val="center"/>
              <w:rPr>
                <w:rFonts w:ascii="Garamond" w:hAnsi="Garamond"/>
                <w:sz w:val="22"/>
                <w:szCs w:val="22"/>
                <w:lang w:eastAsia="pl-PL"/>
              </w:rPr>
            </w:pPr>
            <w:r w:rsidRPr="00A246FA">
              <w:rPr>
                <w:rFonts w:ascii="Garamond" w:hAnsi="Garamond"/>
                <w:sz w:val="22"/>
                <w:szCs w:val="22"/>
                <w:lang w:eastAsia="pl-PL"/>
              </w:rPr>
              <w:t>Liczba godzin</w:t>
            </w:r>
          </w:p>
        </w:tc>
      </w:tr>
      <w:tr w:rsidR="006A1D0C" w:rsidRPr="00654D1A" w:rsidTr="002E7132">
        <w:trPr>
          <w:trHeight w:val="170"/>
          <w:jc w:val="center"/>
        </w:trPr>
        <w:tc>
          <w:tcPr>
            <w:tcW w:w="8918" w:type="dxa"/>
            <w:shd w:val="clear" w:color="auto" w:fill="auto"/>
          </w:tcPr>
          <w:p w:rsidR="006A1D0C" w:rsidRPr="00A246FA" w:rsidRDefault="006A1D0C" w:rsidP="006A1D0C">
            <w:pPr>
              <w:pStyle w:val="Akapitzlist"/>
              <w:numPr>
                <w:ilvl w:val="0"/>
                <w:numId w:val="11"/>
              </w:numPr>
              <w:tabs>
                <w:tab w:val="left" w:pos="426"/>
              </w:tabs>
              <w:spacing w:after="0" w:line="240" w:lineRule="auto"/>
              <w:contextualSpacing/>
              <w:rPr>
                <w:rFonts w:ascii="Garamond" w:hAnsi="Garamond"/>
                <w:b/>
                <w:lang w:eastAsia="pl-PL"/>
              </w:rPr>
            </w:pPr>
            <w:r w:rsidRPr="00A246FA">
              <w:rPr>
                <w:rFonts w:ascii="Garamond" w:eastAsia="Garamond" w:hAnsi="Garamond"/>
              </w:rPr>
              <w:t>Szczególne aspekty prawa handlowego z uwzględnieniem procesu tworzenia spółek, zasad odpowiedzialności, rozstrzygania sporów ze stosunku spółki i zaskarżania uchwał</w:t>
            </w:r>
          </w:p>
        </w:tc>
        <w:tc>
          <w:tcPr>
            <w:tcW w:w="1805" w:type="dxa"/>
            <w:shd w:val="clear" w:color="auto" w:fill="auto"/>
            <w:vAlign w:val="center"/>
          </w:tcPr>
          <w:p w:rsidR="006A1D0C" w:rsidRPr="00A246FA" w:rsidRDefault="006A1D0C" w:rsidP="002E7132">
            <w:pPr>
              <w:autoSpaceDE w:val="0"/>
              <w:autoSpaceDN w:val="0"/>
              <w:adjustRightInd w:val="0"/>
              <w:jc w:val="center"/>
              <w:rPr>
                <w:rFonts w:ascii="Garamond" w:hAnsi="Garamond"/>
                <w:sz w:val="22"/>
                <w:szCs w:val="22"/>
                <w:lang w:eastAsia="pl-PL"/>
              </w:rPr>
            </w:pPr>
            <w:r w:rsidRPr="00A246FA">
              <w:rPr>
                <w:rFonts w:ascii="Garamond" w:hAnsi="Garamond"/>
                <w:sz w:val="22"/>
                <w:szCs w:val="22"/>
                <w:lang w:eastAsia="pl-PL"/>
              </w:rPr>
              <w:t>5</w:t>
            </w:r>
          </w:p>
        </w:tc>
      </w:tr>
      <w:tr w:rsidR="006A1D0C" w:rsidRPr="00654D1A" w:rsidTr="002E7132">
        <w:trPr>
          <w:trHeight w:val="170"/>
          <w:jc w:val="center"/>
        </w:trPr>
        <w:tc>
          <w:tcPr>
            <w:tcW w:w="8918" w:type="dxa"/>
            <w:tcBorders>
              <w:bottom w:val="single" w:sz="4" w:space="0" w:color="auto"/>
            </w:tcBorders>
            <w:shd w:val="clear" w:color="auto" w:fill="auto"/>
          </w:tcPr>
          <w:p w:rsidR="006A1D0C" w:rsidRPr="00A246FA" w:rsidRDefault="006A1D0C" w:rsidP="006A1D0C">
            <w:pPr>
              <w:pStyle w:val="Akapitzlist"/>
              <w:numPr>
                <w:ilvl w:val="0"/>
                <w:numId w:val="11"/>
              </w:numPr>
              <w:tabs>
                <w:tab w:val="left" w:pos="426"/>
              </w:tabs>
              <w:spacing w:after="0" w:line="240" w:lineRule="auto"/>
              <w:contextualSpacing/>
              <w:rPr>
                <w:rFonts w:ascii="Garamond" w:hAnsi="Garamond"/>
                <w:bCs/>
              </w:rPr>
            </w:pPr>
            <w:r w:rsidRPr="00A246FA">
              <w:rPr>
                <w:rFonts w:ascii="Garamond" w:eastAsia="Garamond" w:hAnsi="Garamond"/>
              </w:rPr>
              <w:t>Podstawy prawa upadłościowego i naprawczego  –  ogłoszenie upadłości i czynności postępowania upadłościowego;</w:t>
            </w:r>
          </w:p>
        </w:tc>
        <w:tc>
          <w:tcPr>
            <w:tcW w:w="1805" w:type="dxa"/>
            <w:tcBorders>
              <w:bottom w:val="single" w:sz="4" w:space="0" w:color="auto"/>
            </w:tcBorders>
            <w:shd w:val="clear" w:color="auto" w:fill="auto"/>
            <w:vAlign w:val="center"/>
          </w:tcPr>
          <w:p w:rsidR="006A1D0C" w:rsidRPr="00A246FA" w:rsidRDefault="006A1D0C" w:rsidP="002E7132">
            <w:pPr>
              <w:autoSpaceDE w:val="0"/>
              <w:autoSpaceDN w:val="0"/>
              <w:adjustRightInd w:val="0"/>
              <w:jc w:val="center"/>
              <w:rPr>
                <w:rFonts w:ascii="Garamond" w:hAnsi="Garamond"/>
                <w:sz w:val="22"/>
                <w:szCs w:val="22"/>
                <w:lang w:eastAsia="pl-PL"/>
              </w:rPr>
            </w:pPr>
            <w:r w:rsidRPr="00A246FA">
              <w:rPr>
                <w:rFonts w:ascii="Garamond" w:hAnsi="Garamond"/>
                <w:sz w:val="22"/>
                <w:szCs w:val="22"/>
                <w:lang w:eastAsia="pl-PL"/>
              </w:rPr>
              <w:t>5</w:t>
            </w:r>
          </w:p>
        </w:tc>
      </w:tr>
      <w:tr w:rsidR="006A1D0C" w:rsidRPr="00654D1A" w:rsidTr="002E7132">
        <w:trPr>
          <w:trHeight w:val="170"/>
          <w:jc w:val="center"/>
        </w:trPr>
        <w:tc>
          <w:tcPr>
            <w:tcW w:w="8918" w:type="dxa"/>
            <w:tcBorders>
              <w:bottom w:val="single" w:sz="4" w:space="0" w:color="auto"/>
            </w:tcBorders>
            <w:shd w:val="clear" w:color="auto" w:fill="auto"/>
          </w:tcPr>
          <w:p w:rsidR="006A1D0C" w:rsidRPr="00A246FA" w:rsidRDefault="006A1D0C" w:rsidP="006A1D0C">
            <w:pPr>
              <w:pStyle w:val="Akapitzlist"/>
              <w:numPr>
                <w:ilvl w:val="0"/>
                <w:numId w:val="11"/>
              </w:numPr>
              <w:tabs>
                <w:tab w:val="left" w:pos="426"/>
              </w:tabs>
              <w:spacing w:after="0" w:line="240" w:lineRule="auto"/>
              <w:contextualSpacing/>
              <w:rPr>
                <w:rFonts w:ascii="Garamond" w:hAnsi="Garamond"/>
                <w:bCs/>
              </w:rPr>
            </w:pPr>
            <w:r w:rsidRPr="00A246FA">
              <w:rPr>
                <w:rFonts w:ascii="Garamond" w:eastAsia="Garamond" w:hAnsi="Garamond"/>
              </w:rPr>
              <w:t>Krajowy Rejestr Sądowy – procedura rejestracji, wybrane zagadnienia z zakresu ochrony własności przemysłowej i zwalczania nieuczciwej konkurencji – dochodzenie ochrony przed sądem.</w:t>
            </w:r>
          </w:p>
        </w:tc>
        <w:tc>
          <w:tcPr>
            <w:tcW w:w="1805" w:type="dxa"/>
            <w:tcBorders>
              <w:bottom w:val="single" w:sz="4" w:space="0" w:color="auto"/>
            </w:tcBorders>
            <w:shd w:val="clear" w:color="auto" w:fill="auto"/>
            <w:vAlign w:val="center"/>
          </w:tcPr>
          <w:p w:rsidR="006A1D0C" w:rsidRPr="00A246FA" w:rsidRDefault="006A1D0C" w:rsidP="002E7132">
            <w:pPr>
              <w:autoSpaceDE w:val="0"/>
              <w:autoSpaceDN w:val="0"/>
              <w:adjustRightInd w:val="0"/>
              <w:jc w:val="center"/>
              <w:rPr>
                <w:rFonts w:ascii="Garamond" w:hAnsi="Garamond"/>
                <w:sz w:val="22"/>
                <w:szCs w:val="22"/>
                <w:lang w:eastAsia="pl-PL"/>
              </w:rPr>
            </w:pPr>
            <w:r w:rsidRPr="00A246FA">
              <w:rPr>
                <w:rFonts w:ascii="Garamond" w:hAnsi="Garamond"/>
                <w:sz w:val="22"/>
                <w:szCs w:val="22"/>
                <w:lang w:eastAsia="pl-PL"/>
              </w:rPr>
              <w:t>5</w:t>
            </w:r>
          </w:p>
        </w:tc>
      </w:tr>
      <w:tr w:rsidR="006A1D0C" w:rsidRPr="00654D1A" w:rsidTr="002E7132">
        <w:trPr>
          <w:trHeight w:val="478"/>
          <w:jc w:val="center"/>
        </w:trPr>
        <w:tc>
          <w:tcPr>
            <w:tcW w:w="8918" w:type="dxa"/>
            <w:tcBorders>
              <w:top w:val="single" w:sz="4" w:space="0" w:color="auto"/>
              <w:left w:val="nil"/>
              <w:bottom w:val="nil"/>
              <w:right w:val="single" w:sz="4" w:space="0" w:color="auto"/>
            </w:tcBorders>
            <w:shd w:val="clear" w:color="auto" w:fill="auto"/>
            <w:vAlign w:val="center"/>
          </w:tcPr>
          <w:p w:rsidR="006A1D0C" w:rsidRPr="00A246FA" w:rsidRDefault="006A1D0C" w:rsidP="002E7132">
            <w:pPr>
              <w:autoSpaceDE w:val="0"/>
              <w:autoSpaceDN w:val="0"/>
              <w:adjustRightInd w:val="0"/>
              <w:rPr>
                <w:rFonts w:ascii="Garamond" w:hAnsi="Garamond"/>
                <w:sz w:val="10"/>
                <w:szCs w:val="22"/>
                <w:lang w:eastAsia="pl-PL"/>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A1D0C" w:rsidRPr="00A246FA" w:rsidRDefault="006A1D0C" w:rsidP="002E7132">
            <w:pPr>
              <w:autoSpaceDE w:val="0"/>
              <w:autoSpaceDN w:val="0"/>
              <w:adjustRightInd w:val="0"/>
              <w:jc w:val="center"/>
              <w:rPr>
                <w:rFonts w:ascii="Garamond" w:hAnsi="Garamond"/>
                <w:sz w:val="22"/>
                <w:szCs w:val="22"/>
                <w:lang w:eastAsia="pl-PL"/>
              </w:rPr>
            </w:pPr>
            <w:r w:rsidRPr="00A246FA">
              <w:rPr>
                <w:rFonts w:ascii="Garamond" w:hAnsi="Garamond"/>
                <w:sz w:val="22"/>
                <w:szCs w:val="22"/>
                <w:lang w:eastAsia="pl-PL"/>
              </w:rPr>
              <w:t>RAZEM: 15 godz.</w:t>
            </w:r>
          </w:p>
        </w:tc>
      </w:tr>
    </w:tbl>
    <w:p w:rsidR="006A1D0C" w:rsidRPr="000A0D92" w:rsidRDefault="006A1D0C" w:rsidP="006A1D0C">
      <w:pPr>
        <w:spacing w:line="276" w:lineRule="auto"/>
        <w:rPr>
          <w:rFonts w:ascii="Garamond" w:hAnsi="Garamond"/>
          <w:b/>
          <w:bCs/>
        </w:rPr>
      </w:pPr>
      <w:r w:rsidRPr="000A0D92">
        <w:rPr>
          <w:rFonts w:ascii="Garamond" w:hAnsi="Garamond"/>
          <w:sz w:val="22"/>
          <w:szCs w:val="22"/>
          <w:lang w:eastAsia="pl-PL"/>
        </w:rPr>
        <w:t xml:space="preserve">III. </w:t>
      </w:r>
      <w:r w:rsidRPr="00881B5B">
        <w:rPr>
          <w:rFonts w:ascii="Garamond" w:hAnsi="Garamond"/>
          <w:bCs/>
        </w:rPr>
        <w:t>Warunki realizacji przedmiotu zamówienia:</w:t>
      </w:r>
    </w:p>
    <w:p w:rsidR="006A1D0C" w:rsidRPr="000A0D92" w:rsidRDefault="006A1D0C" w:rsidP="006A1D0C">
      <w:pPr>
        <w:spacing w:line="276" w:lineRule="auto"/>
        <w:rPr>
          <w:rFonts w:ascii="Garamond" w:hAnsi="Garamond"/>
        </w:rPr>
      </w:pPr>
      <w:r w:rsidRPr="000A0D92">
        <w:rPr>
          <w:rFonts w:ascii="Garamond" w:hAnsi="Garamond"/>
        </w:rPr>
        <w:t>Termin realizacji: październik  2014 – czerwiec 2015. Dokładny termin rozpoczęcia zajęć oraz szczegółowy harmonogram realizacji zajęć Zamawiający ustali z Wykonawcą po podpisaniu umowy.</w:t>
      </w:r>
    </w:p>
    <w:p w:rsidR="006A1D0C" w:rsidRPr="00D50249" w:rsidRDefault="006A1D0C" w:rsidP="006A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b/>
          <w:sz w:val="16"/>
          <w:szCs w:val="16"/>
          <w:lang w:eastAsia="pl-PL"/>
        </w:rPr>
      </w:pPr>
    </w:p>
    <w:p w:rsidR="006A1D0C" w:rsidRPr="00D50249" w:rsidRDefault="006A1D0C" w:rsidP="006A1D0C">
      <w:pPr>
        <w:autoSpaceDE w:val="0"/>
        <w:autoSpaceDN w:val="0"/>
        <w:adjustRightInd w:val="0"/>
        <w:rPr>
          <w:rFonts w:ascii="Garamond" w:hAnsi="Garamond" w:cs="Cambria"/>
          <w:sz w:val="20"/>
          <w:szCs w:val="20"/>
        </w:rPr>
      </w:pPr>
      <w:r w:rsidRPr="00D50249">
        <w:rPr>
          <w:rFonts w:ascii="Garamond" w:hAnsi="Garamond" w:cs="Cambria"/>
          <w:sz w:val="20"/>
          <w:szCs w:val="20"/>
        </w:rPr>
        <w:t>…………………………………… dnia …………………………………2014 r.</w:t>
      </w:r>
    </w:p>
    <w:p w:rsidR="006A1D0C" w:rsidRPr="00D50249" w:rsidRDefault="006A1D0C" w:rsidP="006A1D0C">
      <w:pPr>
        <w:jc w:val="right"/>
        <w:rPr>
          <w:rFonts w:ascii="Garamond" w:hAnsi="Garamond" w:cs="Cambria"/>
          <w:sz w:val="20"/>
          <w:szCs w:val="20"/>
        </w:rPr>
      </w:pPr>
      <w:r w:rsidRPr="00D50249">
        <w:rPr>
          <w:rFonts w:ascii="Garamond" w:hAnsi="Garamond" w:cs="Cambria"/>
          <w:sz w:val="20"/>
          <w:szCs w:val="20"/>
        </w:rPr>
        <w:t>……………………………………………………………….</w:t>
      </w:r>
    </w:p>
    <w:p w:rsidR="006A1D0C" w:rsidRPr="00467DF5" w:rsidRDefault="006A1D0C" w:rsidP="006A1D0C">
      <w:pPr>
        <w:pStyle w:val="Nagwek"/>
        <w:tabs>
          <w:tab w:val="clear" w:pos="4536"/>
          <w:tab w:val="clear" w:pos="9072"/>
        </w:tabs>
        <w:ind w:left="5760"/>
        <w:rPr>
          <w:rFonts w:ascii="Garamond" w:hAnsi="Garamond" w:cs="Cambria"/>
          <w:sz w:val="20"/>
          <w:szCs w:val="20"/>
        </w:rPr>
      </w:pPr>
      <w:r w:rsidRPr="00D50249">
        <w:rPr>
          <w:rFonts w:ascii="Garamond" w:hAnsi="Garamond" w:cs="Cambria"/>
          <w:sz w:val="20"/>
          <w:szCs w:val="20"/>
        </w:rPr>
        <w:t>Podpis i/lub pieczątka osoby/osób upoważnionych do</w:t>
      </w:r>
      <w:r w:rsidRPr="00467DF5">
        <w:rPr>
          <w:rFonts w:ascii="Garamond" w:hAnsi="Garamond" w:cs="Cambria"/>
          <w:sz w:val="20"/>
          <w:szCs w:val="20"/>
        </w:rPr>
        <w:t xml:space="preserve"> reprezentowania Wykonawcy</w:t>
      </w:r>
    </w:p>
    <w:p w:rsidR="006A1D0C" w:rsidRDefault="006A1D0C" w:rsidP="006A1D0C">
      <w:pPr>
        <w:pStyle w:val="Tekstpodstawowy"/>
        <w:pageBreakBefore/>
        <w:spacing w:before="57" w:after="57" w:line="100" w:lineRule="atLeast"/>
        <w:rPr>
          <w:rFonts w:ascii="Cambria" w:hAnsi="Cambria" w:cs="Cambria"/>
          <w:b/>
          <w:bCs/>
          <w:i/>
          <w:iCs/>
          <w:sz w:val="20"/>
        </w:rPr>
      </w:pPr>
      <w:r w:rsidRPr="001177DB">
        <w:rPr>
          <w:rFonts w:ascii="Cambria" w:hAnsi="Cambria" w:cs="Cambria"/>
          <w:b/>
          <w:bCs/>
          <w:i/>
          <w:iCs/>
          <w:sz w:val="20"/>
        </w:rPr>
        <w:lastRenderedPageBreak/>
        <w:t xml:space="preserve">Załącznik nr </w:t>
      </w:r>
      <w:r>
        <w:rPr>
          <w:rFonts w:ascii="Cambria" w:hAnsi="Cambria" w:cs="Cambria"/>
          <w:b/>
          <w:bCs/>
          <w:i/>
          <w:iCs/>
          <w:sz w:val="20"/>
        </w:rPr>
        <w:t>7 do SIWZ</w:t>
      </w:r>
    </w:p>
    <w:p w:rsidR="006A1D0C" w:rsidRDefault="006A1D0C" w:rsidP="006A1D0C">
      <w:pPr>
        <w:autoSpaceDE w:val="0"/>
        <w:autoSpaceDN w:val="0"/>
        <w:adjustRightInd w:val="0"/>
        <w:ind w:left="3540"/>
        <w:rPr>
          <w:rFonts w:ascii="Cambria" w:hAnsi="Cambria" w:cs="Cambria"/>
          <w:b/>
          <w:bCs/>
          <w:sz w:val="22"/>
          <w:szCs w:val="22"/>
        </w:rPr>
      </w:pPr>
      <w:r w:rsidRPr="003A0691">
        <w:rPr>
          <w:rFonts w:ascii="Cambria" w:hAnsi="Cambria" w:cs="Cambria"/>
          <w:b/>
          <w:bCs/>
          <w:sz w:val="22"/>
          <w:szCs w:val="22"/>
        </w:rPr>
        <w:t xml:space="preserve">Opis przedmiotu zamówienia </w:t>
      </w:r>
    </w:p>
    <w:p w:rsidR="006A1D0C" w:rsidRDefault="006A1D0C" w:rsidP="006A1D0C">
      <w:pPr>
        <w:autoSpaceDE w:val="0"/>
        <w:autoSpaceDN w:val="0"/>
        <w:adjustRightInd w:val="0"/>
        <w:ind w:left="3540"/>
        <w:rPr>
          <w:rFonts w:ascii="Cambria" w:hAnsi="Cambria" w:cs="Cambria"/>
          <w:b/>
          <w:bCs/>
          <w:sz w:val="22"/>
          <w:szCs w:val="22"/>
        </w:rPr>
      </w:pPr>
    </w:p>
    <w:p w:rsidR="006A1D0C" w:rsidRPr="00AB2A87" w:rsidRDefault="006A1D0C" w:rsidP="006A1D0C">
      <w:pPr>
        <w:pStyle w:val="Nagwek4"/>
        <w:tabs>
          <w:tab w:val="left" w:pos="864"/>
        </w:tabs>
        <w:spacing w:line="276" w:lineRule="auto"/>
        <w:ind w:left="270" w:hanging="360"/>
        <w:rPr>
          <w:rFonts w:ascii="Garamond" w:hAnsi="Garamond" w:cs="Arial"/>
          <w:bCs/>
          <w:i/>
          <w:sz w:val="23"/>
        </w:rPr>
      </w:pPr>
      <w:r w:rsidRPr="00AB2A87">
        <w:rPr>
          <w:rFonts w:ascii="Garamond" w:hAnsi="Garamond" w:cs="Cambria"/>
          <w:b w:val="0"/>
          <w:sz w:val="23"/>
        </w:rPr>
        <w:t>Przedmiotem zamówienia jest</w:t>
      </w:r>
      <w:r w:rsidRPr="00AB2A87">
        <w:rPr>
          <w:rFonts w:ascii="Garamond" w:hAnsi="Garamond" w:cs="Cambria"/>
          <w:sz w:val="23"/>
        </w:rPr>
        <w:t xml:space="preserve"> </w:t>
      </w:r>
      <w:r w:rsidRPr="00AB2A87">
        <w:rPr>
          <w:rFonts w:ascii="Garamond" w:hAnsi="Garamond" w:cs="Arial"/>
          <w:bCs/>
          <w:sz w:val="23"/>
        </w:rPr>
        <w:t xml:space="preserve">Przeprowadzenie ponadprogramowych zajęć specjalistycznych dla studentów kierunku prawo w ramach projektu </w:t>
      </w:r>
      <w:r w:rsidRPr="00AB2A87">
        <w:rPr>
          <w:rFonts w:ascii="Garamond" w:hAnsi="Garamond" w:cs="Arial"/>
          <w:bCs/>
          <w:i/>
          <w:sz w:val="23"/>
        </w:rPr>
        <w:t xml:space="preserve">„Najlepsze praktyki” w strategicznej transformacji KUL </w:t>
      </w:r>
    </w:p>
    <w:p w:rsidR="006A1D0C" w:rsidRPr="00D466CF" w:rsidRDefault="006A1D0C" w:rsidP="006A1D0C">
      <w:pPr>
        <w:rPr>
          <w:sz w:val="8"/>
        </w:rPr>
      </w:pPr>
    </w:p>
    <w:p w:rsidR="006A1D0C" w:rsidRDefault="006A1D0C" w:rsidP="006A1D0C">
      <w:pPr>
        <w:tabs>
          <w:tab w:val="left" w:pos="426"/>
        </w:tabs>
        <w:jc w:val="center"/>
        <w:rPr>
          <w:bCs/>
        </w:rPr>
      </w:pPr>
      <w:r>
        <w:rPr>
          <w:b/>
          <w:i/>
        </w:rPr>
        <w:t xml:space="preserve">Cześć 7 </w:t>
      </w:r>
      <w:r w:rsidRPr="00537E73">
        <w:rPr>
          <w:b/>
          <w:i/>
        </w:rPr>
        <w:t xml:space="preserve">Odrębne postępowania cywilne z zakresu prawa pracy z punktu widzenia </w:t>
      </w:r>
      <w:r>
        <w:rPr>
          <w:b/>
          <w:i/>
        </w:rPr>
        <w:br/>
        <w:t>s</w:t>
      </w:r>
      <w:r w:rsidRPr="00537E73">
        <w:rPr>
          <w:b/>
          <w:i/>
        </w:rPr>
        <w:t>ędziego Sądu Apelacyjnego</w:t>
      </w:r>
    </w:p>
    <w:p w:rsidR="006A1D0C" w:rsidRPr="00D466CF" w:rsidRDefault="006A1D0C" w:rsidP="006A1D0C">
      <w:pPr>
        <w:tabs>
          <w:tab w:val="left" w:pos="426"/>
        </w:tabs>
        <w:jc w:val="both"/>
        <w:rPr>
          <w:bCs/>
          <w:sz w:val="16"/>
          <w:szCs w:val="16"/>
        </w:rPr>
      </w:pPr>
    </w:p>
    <w:p w:rsidR="006A1D0C" w:rsidRPr="009E5196" w:rsidRDefault="006A1D0C" w:rsidP="006A1D0C">
      <w:pPr>
        <w:suppressAutoHyphens w:val="0"/>
        <w:autoSpaceDE w:val="0"/>
        <w:spacing w:line="360" w:lineRule="auto"/>
        <w:rPr>
          <w:rFonts w:ascii="Garamond" w:hAnsi="Garamond"/>
        </w:rPr>
      </w:pPr>
      <w:r>
        <w:rPr>
          <w:rFonts w:ascii="Garamond" w:hAnsi="Garamond"/>
        </w:rPr>
        <w:t xml:space="preserve">I. </w:t>
      </w:r>
      <w:r w:rsidRPr="009E5196">
        <w:rPr>
          <w:rFonts w:ascii="Garamond" w:hAnsi="Garamond"/>
        </w:rPr>
        <w:t xml:space="preserve">Wymagania do </w:t>
      </w:r>
      <w:r w:rsidRPr="009E5196">
        <w:rPr>
          <w:rFonts w:ascii="Garamond" w:hAnsi="Garamond" w:cs="Arial"/>
          <w:bCs/>
        </w:rPr>
        <w:t xml:space="preserve">przeprowadzenia </w:t>
      </w:r>
      <w:r>
        <w:rPr>
          <w:rFonts w:ascii="Garamond" w:hAnsi="Garamond" w:cs="Arial"/>
          <w:bCs/>
        </w:rPr>
        <w:t>ponadprogramowych</w:t>
      </w:r>
      <w:r w:rsidRPr="009E5196">
        <w:rPr>
          <w:rFonts w:ascii="Garamond" w:hAnsi="Garamond" w:cs="Arial"/>
          <w:bCs/>
        </w:rPr>
        <w:t xml:space="preserve"> zajęć specjalistycznych dla studentów kierunku prawo </w:t>
      </w:r>
      <w:r w:rsidRPr="009E5196">
        <w:rPr>
          <w:rFonts w:ascii="Garamond" w:hAnsi="Garamond"/>
        </w:rPr>
        <w:t xml:space="preserve">w ramach projektu </w:t>
      </w:r>
      <w:r w:rsidRPr="009E5196">
        <w:rPr>
          <w:rFonts w:ascii="Garamond" w:hAnsi="Garamond"/>
          <w:i/>
        </w:rPr>
        <w:t>„Najlepsze praktyki” w strategicznej transformacji KUL</w:t>
      </w:r>
      <w:r w:rsidRPr="009E5196">
        <w:rPr>
          <w:rFonts w:ascii="Garamond" w:hAnsi="Garamond"/>
        </w:rPr>
        <w:t xml:space="preserve">, współfinansowanego ze środków Unii Europejskiej w ramach Europejskiego Funduszu Społecznego: </w:t>
      </w:r>
    </w:p>
    <w:p w:rsidR="006A1D0C" w:rsidRPr="00B23AEE" w:rsidRDefault="006A1D0C" w:rsidP="006A1D0C">
      <w:pPr>
        <w:pStyle w:val="Tekstpodstawowy"/>
        <w:numPr>
          <w:ilvl w:val="0"/>
          <w:numId w:val="3"/>
        </w:numPr>
        <w:spacing w:after="0" w:line="360" w:lineRule="auto"/>
        <w:jc w:val="both"/>
        <w:rPr>
          <w:rFonts w:ascii="Garamond" w:hAnsi="Garamond"/>
          <w:sz w:val="24"/>
          <w:szCs w:val="24"/>
        </w:rPr>
      </w:pPr>
      <w:r w:rsidRPr="00B23AEE">
        <w:rPr>
          <w:rFonts w:ascii="Garamond" w:hAnsi="Garamond"/>
          <w:sz w:val="24"/>
          <w:szCs w:val="24"/>
        </w:rPr>
        <w:t>przeprowadzenie zajęć;</w:t>
      </w:r>
      <w:r>
        <w:rPr>
          <w:rFonts w:ascii="Garamond" w:hAnsi="Garamond"/>
          <w:sz w:val="24"/>
          <w:szCs w:val="24"/>
        </w:rPr>
        <w:t xml:space="preserve"> </w:t>
      </w:r>
      <w:r w:rsidRPr="00B23AEE">
        <w:rPr>
          <w:rFonts w:ascii="Garamond" w:hAnsi="Garamond"/>
          <w:sz w:val="24"/>
          <w:szCs w:val="24"/>
        </w:rPr>
        <w:t>opracowanie i utrwalenie programu ponadprogramowych zajęć specjalistycznych mających charakter praktyczny dla studentów V roku</w:t>
      </w:r>
      <w:r>
        <w:rPr>
          <w:rFonts w:ascii="Garamond" w:hAnsi="Garamond"/>
          <w:sz w:val="24"/>
          <w:szCs w:val="24"/>
        </w:rPr>
        <w:t xml:space="preserve"> </w:t>
      </w:r>
      <w:r w:rsidRPr="00892EB5">
        <w:rPr>
          <w:rFonts w:ascii="Garamond" w:hAnsi="Garamond"/>
          <w:sz w:val="24"/>
          <w:szCs w:val="24"/>
        </w:rPr>
        <w:t>kierunku prawo</w:t>
      </w:r>
      <w:r w:rsidRPr="00B23AEE">
        <w:rPr>
          <w:rFonts w:ascii="Garamond" w:hAnsi="Garamond"/>
          <w:sz w:val="24"/>
          <w:szCs w:val="24"/>
        </w:rPr>
        <w:t xml:space="preserve">; </w:t>
      </w:r>
    </w:p>
    <w:p w:rsidR="006A1D0C"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utrwalenie i udostępnienie określonym przez </w:t>
      </w:r>
      <w:r>
        <w:rPr>
          <w:rFonts w:ascii="Garamond" w:hAnsi="Garamond"/>
          <w:sz w:val="24"/>
          <w:szCs w:val="24"/>
        </w:rPr>
        <w:t>Zamawiającego</w:t>
      </w:r>
      <w:r w:rsidRPr="009E5196">
        <w:rPr>
          <w:rFonts w:ascii="Garamond" w:hAnsi="Garamond"/>
          <w:sz w:val="24"/>
          <w:szCs w:val="24"/>
        </w:rPr>
        <w:t xml:space="preserve"> osobom nowych materiałów dydaktycznych i szkoleniowych w zakresie objętym przedmiotem tych zajęć;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zrealizowanie indywidualnych ćwiczeń i dodatkowych konsultacji merytorycznych dotyczących tych zajęć według oryginalnych metod opracowanych przez Wykonawcę;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opracowanie i utrwalenie tematów, sprawdzianów, zaliczeń i egzaminów, oraz ich przeprowadzenie według wskazówek </w:t>
      </w:r>
      <w:r>
        <w:rPr>
          <w:rFonts w:ascii="Garamond" w:hAnsi="Garamond"/>
          <w:sz w:val="24"/>
          <w:szCs w:val="24"/>
        </w:rPr>
        <w:t>Zamawiającego</w:t>
      </w:r>
      <w:r w:rsidRPr="009E5196">
        <w:rPr>
          <w:rFonts w:ascii="Garamond" w:hAnsi="Garamond"/>
          <w:sz w:val="24"/>
          <w:szCs w:val="24"/>
        </w:rPr>
        <w:t xml:space="preserve">; </w:t>
      </w:r>
    </w:p>
    <w:p w:rsidR="006A1D0C" w:rsidRPr="009E5196" w:rsidRDefault="006A1D0C" w:rsidP="006A1D0C">
      <w:pPr>
        <w:pStyle w:val="Tekstpodstawowy"/>
        <w:numPr>
          <w:ilvl w:val="0"/>
          <w:numId w:val="3"/>
        </w:numPr>
        <w:spacing w:after="0" w:line="360" w:lineRule="auto"/>
        <w:jc w:val="both"/>
        <w:rPr>
          <w:rFonts w:ascii="Garamond" w:hAnsi="Garamond"/>
          <w:sz w:val="24"/>
          <w:szCs w:val="24"/>
        </w:rPr>
      </w:pPr>
      <w:r w:rsidRPr="009E5196">
        <w:rPr>
          <w:rFonts w:ascii="Garamond" w:hAnsi="Garamond"/>
          <w:sz w:val="24"/>
          <w:szCs w:val="24"/>
        </w:rPr>
        <w:t xml:space="preserve">dokonanie oceny i recenzji pisemnych prac osób określonych przez </w:t>
      </w:r>
      <w:r>
        <w:rPr>
          <w:rFonts w:ascii="Garamond" w:hAnsi="Garamond"/>
          <w:sz w:val="24"/>
          <w:szCs w:val="24"/>
        </w:rPr>
        <w:t>Zamawiającego</w:t>
      </w:r>
      <w:r w:rsidRPr="009E5196">
        <w:rPr>
          <w:rFonts w:ascii="Garamond" w:hAnsi="Garamond"/>
          <w:sz w:val="24"/>
          <w:szCs w:val="24"/>
        </w:rPr>
        <w:t xml:space="preserve"> w ramach projektu </w:t>
      </w:r>
      <w:r w:rsidRPr="009E5196">
        <w:rPr>
          <w:rFonts w:ascii="Garamond" w:hAnsi="Garamond"/>
          <w:i/>
          <w:sz w:val="24"/>
          <w:szCs w:val="24"/>
        </w:rPr>
        <w:t>„Najlepsze praktyki” w strategicznej transformacji KUL</w:t>
      </w:r>
      <w:r w:rsidRPr="009E5196">
        <w:rPr>
          <w:rFonts w:ascii="Garamond" w:hAnsi="Garamond"/>
          <w:sz w:val="24"/>
          <w:szCs w:val="24"/>
        </w:rPr>
        <w:t xml:space="preserve"> współfinansowanego z</w:t>
      </w:r>
      <w:r>
        <w:rPr>
          <w:rFonts w:ascii="Garamond" w:hAnsi="Garamond"/>
          <w:sz w:val="24"/>
          <w:szCs w:val="24"/>
        </w:rPr>
        <w:t>e środków</w:t>
      </w:r>
      <w:r w:rsidRPr="009E5196">
        <w:rPr>
          <w:rFonts w:ascii="Garamond" w:hAnsi="Garamond"/>
          <w:sz w:val="24"/>
          <w:szCs w:val="24"/>
        </w:rPr>
        <w:t xml:space="preserve"> Uni</w:t>
      </w:r>
      <w:r>
        <w:rPr>
          <w:rFonts w:ascii="Garamond" w:hAnsi="Garamond"/>
          <w:sz w:val="24"/>
          <w:szCs w:val="24"/>
        </w:rPr>
        <w:t>i</w:t>
      </w:r>
      <w:r w:rsidRPr="009E5196">
        <w:rPr>
          <w:rFonts w:ascii="Garamond" w:hAnsi="Garamond"/>
          <w:sz w:val="24"/>
          <w:szCs w:val="24"/>
        </w:rPr>
        <w:t xml:space="preserve"> Europejsk</w:t>
      </w:r>
      <w:r>
        <w:rPr>
          <w:rFonts w:ascii="Garamond" w:hAnsi="Garamond"/>
          <w:sz w:val="24"/>
          <w:szCs w:val="24"/>
        </w:rPr>
        <w:t>iej</w:t>
      </w:r>
      <w:r w:rsidRPr="009E5196">
        <w:rPr>
          <w:rFonts w:ascii="Garamond" w:hAnsi="Garamond"/>
          <w:sz w:val="24"/>
          <w:szCs w:val="24"/>
        </w:rPr>
        <w:t xml:space="preserve"> </w:t>
      </w:r>
      <w:r>
        <w:rPr>
          <w:rFonts w:ascii="Garamond" w:hAnsi="Garamond"/>
          <w:sz w:val="24"/>
          <w:szCs w:val="24"/>
        </w:rPr>
        <w:br/>
      </w:r>
      <w:r w:rsidRPr="009E5196">
        <w:rPr>
          <w:rFonts w:ascii="Garamond" w:hAnsi="Garamond"/>
          <w:sz w:val="24"/>
          <w:szCs w:val="24"/>
        </w:rPr>
        <w:t xml:space="preserve">w ramach Europejskiego Funduszu Społecznego. </w:t>
      </w:r>
    </w:p>
    <w:p w:rsidR="006A1D0C" w:rsidRPr="006D7246" w:rsidRDefault="006A1D0C" w:rsidP="006A1D0C">
      <w:pPr>
        <w:pStyle w:val="Tekstpodstawowy"/>
        <w:spacing w:after="0" w:line="360" w:lineRule="auto"/>
        <w:rPr>
          <w:rFonts w:ascii="Garamond" w:hAnsi="Garamond"/>
          <w:sz w:val="24"/>
          <w:szCs w:val="24"/>
        </w:rPr>
      </w:pPr>
      <w:r>
        <w:rPr>
          <w:rFonts w:ascii="Garamond" w:hAnsi="Garamond"/>
          <w:sz w:val="24"/>
          <w:szCs w:val="24"/>
        </w:rPr>
        <w:t>II.</w:t>
      </w:r>
      <w:r w:rsidRPr="00A7392C">
        <w:rPr>
          <w:rFonts w:ascii="Garamond" w:hAnsi="Garamond"/>
          <w:sz w:val="24"/>
          <w:szCs w:val="24"/>
        </w:rPr>
        <w:t xml:space="preserve">W ramach projektu </w:t>
      </w:r>
      <w:r w:rsidRPr="00A7392C">
        <w:rPr>
          <w:rStyle w:val="Domylnaczcionkaakapitu1"/>
          <w:rFonts w:ascii="Garamond" w:hAnsi="Garamond"/>
          <w:sz w:val="24"/>
          <w:szCs w:val="24"/>
        </w:rPr>
        <w:t>w roku akademickim 201</w:t>
      </w:r>
      <w:r>
        <w:rPr>
          <w:rStyle w:val="Domylnaczcionkaakapitu1"/>
          <w:rFonts w:ascii="Garamond" w:hAnsi="Garamond"/>
          <w:sz w:val="24"/>
          <w:szCs w:val="24"/>
        </w:rPr>
        <w:t>4</w:t>
      </w:r>
      <w:r w:rsidRPr="00A7392C">
        <w:rPr>
          <w:rStyle w:val="Domylnaczcionkaakapitu1"/>
          <w:rFonts w:ascii="Garamond" w:hAnsi="Garamond"/>
          <w:sz w:val="24"/>
          <w:szCs w:val="24"/>
        </w:rPr>
        <w:t>/201</w:t>
      </w:r>
      <w:r>
        <w:rPr>
          <w:rStyle w:val="Domylnaczcionkaakapitu1"/>
          <w:rFonts w:ascii="Garamond" w:hAnsi="Garamond"/>
          <w:sz w:val="24"/>
          <w:szCs w:val="24"/>
        </w:rPr>
        <w:t>5</w:t>
      </w:r>
      <w:r w:rsidRPr="00A7392C">
        <w:rPr>
          <w:rStyle w:val="Domylnaczcionkaakapitu1"/>
          <w:rFonts w:ascii="Garamond" w:hAnsi="Garamond"/>
          <w:sz w:val="24"/>
          <w:szCs w:val="24"/>
        </w:rPr>
        <w:t xml:space="preserve"> </w:t>
      </w:r>
      <w:r w:rsidRPr="00A7392C">
        <w:rPr>
          <w:rFonts w:ascii="Garamond" w:hAnsi="Garamond"/>
          <w:sz w:val="24"/>
          <w:szCs w:val="24"/>
        </w:rPr>
        <w:t xml:space="preserve">przewidziano realizację </w:t>
      </w:r>
      <w:r>
        <w:rPr>
          <w:rFonts w:ascii="Garamond" w:hAnsi="Garamond"/>
        </w:rPr>
        <w:t>następującego</w:t>
      </w:r>
      <w:r w:rsidRPr="00A7392C">
        <w:rPr>
          <w:rFonts w:ascii="Garamond" w:hAnsi="Garamond"/>
          <w:sz w:val="24"/>
          <w:szCs w:val="24"/>
        </w:rPr>
        <w:t xml:space="preserve"> przedmiotu dla studentów V roku kierunku prawo </w:t>
      </w:r>
      <w:r w:rsidRPr="00A7392C">
        <w:rPr>
          <w:rStyle w:val="Domylnaczcionkaakapitu1"/>
          <w:rFonts w:ascii="Garamond" w:hAnsi="Garamond"/>
          <w:sz w:val="24"/>
          <w:szCs w:val="24"/>
        </w:rPr>
        <w:t xml:space="preserve">w ramach modułu: </w:t>
      </w:r>
      <w:r w:rsidRPr="00A7392C">
        <w:rPr>
          <w:rStyle w:val="Domylnaczcionkaakapitu1"/>
          <w:rFonts w:ascii="Garamond" w:hAnsi="Garamond"/>
          <w:sz w:val="24"/>
          <w:szCs w:val="24"/>
          <w:u w:val="single"/>
        </w:rPr>
        <w:t xml:space="preserve">„Kazusy i orzecznictwo </w:t>
      </w:r>
      <w:r w:rsidRPr="009B31DA">
        <w:rPr>
          <w:rStyle w:val="Domylnaczcionkaakapitu1"/>
          <w:rFonts w:ascii="Garamond" w:hAnsi="Garamond"/>
          <w:sz w:val="24"/>
          <w:szCs w:val="24"/>
          <w:u w:val="single"/>
        </w:rPr>
        <w:t xml:space="preserve">– </w:t>
      </w:r>
      <w:r w:rsidRPr="009B31DA">
        <w:rPr>
          <w:rFonts w:ascii="Garamond" w:hAnsi="Garamond"/>
          <w:bCs/>
          <w:sz w:val="24"/>
          <w:szCs w:val="24"/>
          <w:u w:val="single"/>
        </w:rPr>
        <w:t>postępowanie cywilne</w:t>
      </w:r>
      <w:r w:rsidRPr="00E329AD">
        <w:rPr>
          <w:rStyle w:val="Domylnaczcionkaakapitu1"/>
          <w:rFonts w:ascii="Garamond" w:hAnsi="Garamond"/>
          <w:sz w:val="24"/>
          <w:szCs w:val="24"/>
          <w:u w:val="single"/>
        </w:rPr>
        <w:t>”:</w:t>
      </w:r>
    </w:p>
    <w:p w:rsidR="006A1D0C" w:rsidRPr="00537E73" w:rsidRDefault="006A1D0C" w:rsidP="006A1D0C">
      <w:pPr>
        <w:numPr>
          <w:ilvl w:val="0"/>
          <w:numId w:val="6"/>
        </w:numPr>
        <w:spacing w:line="276" w:lineRule="auto"/>
        <w:jc w:val="both"/>
        <w:rPr>
          <w:b/>
          <w:bCs/>
        </w:rPr>
      </w:pPr>
      <w:r w:rsidRPr="00537E73">
        <w:rPr>
          <w:b/>
          <w:i/>
        </w:rPr>
        <w:t xml:space="preserve">Odrębne postępowania cywilne z zakresu prawa pracy z punktu widzenia </w:t>
      </w:r>
      <w:r>
        <w:rPr>
          <w:b/>
          <w:i/>
        </w:rPr>
        <w:t>s</w:t>
      </w:r>
      <w:r w:rsidRPr="00537E73">
        <w:rPr>
          <w:b/>
          <w:i/>
        </w:rPr>
        <w:t>ędziego Sądu Apelacyjnego</w:t>
      </w:r>
      <w:r w:rsidRPr="00537E73">
        <w:rPr>
          <w:b/>
          <w:bCs/>
        </w:rPr>
        <w:t>–</w:t>
      </w:r>
      <w:r>
        <w:rPr>
          <w:b/>
          <w:bCs/>
        </w:rPr>
        <w:t xml:space="preserve"> V rok, 4 grupy</w:t>
      </w:r>
      <w:r w:rsidRPr="00537E73">
        <w:rPr>
          <w:b/>
          <w:bCs/>
        </w:rPr>
        <w:t xml:space="preserve"> </w:t>
      </w:r>
      <w:r w:rsidRPr="00537E73">
        <w:rPr>
          <w:bCs/>
        </w:rPr>
        <w:t>(</w:t>
      </w:r>
      <w:r w:rsidRPr="00537E73">
        <w:rPr>
          <w:b/>
        </w:rPr>
        <w:t>15 godz. x 4gr. x 15 os./grupa)</w:t>
      </w:r>
    </w:p>
    <w:tbl>
      <w:tblPr>
        <w:tblW w:w="10581"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2927"/>
      </w:tblGrid>
      <w:tr w:rsidR="006A1D0C" w:rsidRPr="00537E73" w:rsidTr="002E7132">
        <w:trPr>
          <w:trHeight w:val="170"/>
          <w:jc w:val="center"/>
        </w:trPr>
        <w:tc>
          <w:tcPr>
            <w:tcW w:w="7654" w:type="dxa"/>
            <w:shd w:val="clear" w:color="auto" w:fill="auto"/>
            <w:vAlign w:val="center"/>
          </w:tcPr>
          <w:p w:rsidR="006A1D0C" w:rsidRPr="0021192F" w:rsidRDefault="006A1D0C" w:rsidP="002E7132">
            <w:pPr>
              <w:autoSpaceDE w:val="0"/>
              <w:autoSpaceDN w:val="0"/>
              <w:adjustRightInd w:val="0"/>
              <w:ind w:left="720"/>
              <w:jc w:val="center"/>
              <w:rPr>
                <w:rFonts w:ascii="Garamond" w:hAnsi="Garamond"/>
                <w:sz w:val="22"/>
                <w:szCs w:val="22"/>
                <w:lang w:eastAsia="pl-PL"/>
              </w:rPr>
            </w:pPr>
            <w:r w:rsidRPr="00CA7AAA">
              <w:rPr>
                <w:rFonts w:ascii="Garamond" w:hAnsi="Garamond" w:cs="Calibri"/>
                <w:b/>
                <w:sz w:val="22"/>
                <w:szCs w:val="22"/>
              </w:rPr>
              <w:t>Minimalny zakres zajęć</w:t>
            </w:r>
            <w:r w:rsidRPr="00FD2BAC">
              <w:rPr>
                <w:rFonts w:ascii="Garamond" w:hAnsi="Garamond" w:cs="Calibri"/>
                <w:b/>
                <w:sz w:val="22"/>
                <w:szCs w:val="22"/>
              </w:rPr>
              <w:t>/</w:t>
            </w:r>
            <w:r w:rsidRPr="0021192F">
              <w:rPr>
                <w:rFonts w:ascii="Garamond" w:hAnsi="Garamond"/>
                <w:sz w:val="22"/>
                <w:szCs w:val="22"/>
                <w:lang w:eastAsia="pl-PL"/>
              </w:rPr>
              <w:t>Tematyka</w:t>
            </w:r>
          </w:p>
        </w:tc>
        <w:tc>
          <w:tcPr>
            <w:tcW w:w="2927" w:type="dxa"/>
            <w:shd w:val="clear" w:color="auto" w:fill="auto"/>
            <w:vAlign w:val="center"/>
          </w:tcPr>
          <w:p w:rsidR="006A1D0C" w:rsidRPr="0021192F" w:rsidRDefault="006A1D0C" w:rsidP="002E7132">
            <w:pPr>
              <w:autoSpaceDE w:val="0"/>
              <w:autoSpaceDN w:val="0"/>
              <w:adjustRightInd w:val="0"/>
              <w:ind w:left="360"/>
              <w:rPr>
                <w:rFonts w:ascii="Garamond" w:hAnsi="Garamond"/>
                <w:sz w:val="22"/>
                <w:szCs w:val="22"/>
                <w:lang w:eastAsia="pl-PL"/>
              </w:rPr>
            </w:pPr>
            <w:r w:rsidRPr="0021192F">
              <w:rPr>
                <w:rFonts w:ascii="Garamond" w:hAnsi="Garamond"/>
                <w:sz w:val="22"/>
                <w:szCs w:val="22"/>
                <w:lang w:eastAsia="pl-PL"/>
              </w:rPr>
              <w:t>Sugerowana liczba godzin</w:t>
            </w:r>
          </w:p>
        </w:tc>
      </w:tr>
      <w:tr w:rsidR="006A1D0C" w:rsidRPr="00537E73" w:rsidTr="002E7132">
        <w:trPr>
          <w:trHeight w:val="522"/>
          <w:jc w:val="center"/>
        </w:trPr>
        <w:tc>
          <w:tcPr>
            <w:tcW w:w="7654" w:type="dxa"/>
            <w:shd w:val="clear" w:color="auto" w:fill="auto"/>
            <w:vAlign w:val="center"/>
          </w:tcPr>
          <w:p w:rsidR="006A1D0C" w:rsidRPr="0021192F" w:rsidRDefault="006A1D0C" w:rsidP="006A1D0C">
            <w:pPr>
              <w:pStyle w:val="Akapitzlist"/>
              <w:numPr>
                <w:ilvl w:val="0"/>
                <w:numId w:val="5"/>
              </w:numPr>
              <w:spacing w:after="0" w:line="240" w:lineRule="auto"/>
              <w:contextualSpacing/>
              <w:jc w:val="both"/>
              <w:rPr>
                <w:rFonts w:ascii="Garamond" w:hAnsi="Garamond"/>
                <w:lang w:eastAsia="pl-PL"/>
              </w:rPr>
            </w:pPr>
            <w:r w:rsidRPr="0021192F">
              <w:rPr>
                <w:rFonts w:ascii="Garamond" w:hAnsi="Garamond"/>
                <w:lang w:eastAsia="pl-PL"/>
              </w:rPr>
              <w:t>Postępowania odrębne z zakresu prawa pracy</w:t>
            </w:r>
          </w:p>
        </w:tc>
        <w:tc>
          <w:tcPr>
            <w:tcW w:w="2927" w:type="dxa"/>
            <w:shd w:val="clear" w:color="auto" w:fill="auto"/>
            <w:vAlign w:val="center"/>
          </w:tcPr>
          <w:p w:rsidR="006A1D0C" w:rsidRPr="0021192F" w:rsidRDefault="006A1D0C" w:rsidP="002E7132">
            <w:pPr>
              <w:autoSpaceDE w:val="0"/>
              <w:autoSpaceDN w:val="0"/>
              <w:adjustRightInd w:val="0"/>
              <w:ind w:left="720"/>
              <w:jc w:val="center"/>
              <w:rPr>
                <w:rFonts w:ascii="Garamond" w:hAnsi="Garamond"/>
                <w:sz w:val="22"/>
                <w:szCs w:val="22"/>
                <w:lang w:eastAsia="pl-PL"/>
              </w:rPr>
            </w:pPr>
            <w:r w:rsidRPr="0021192F">
              <w:rPr>
                <w:rFonts w:ascii="Garamond" w:hAnsi="Garamond"/>
                <w:sz w:val="22"/>
                <w:szCs w:val="22"/>
                <w:lang w:eastAsia="pl-PL"/>
              </w:rPr>
              <w:t>5</w:t>
            </w:r>
          </w:p>
        </w:tc>
      </w:tr>
      <w:tr w:rsidR="006A1D0C" w:rsidRPr="00537E73" w:rsidTr="002E7132">
        <w:trPr>
          <w:trHeight w:val="560"/>
          <w:jc w:val="center"/>
        </w:trPr>
        <w:tc>
          <w:tcPr>
            <w:tcW w:w="7654" w:type="dxa"/>
            <w:tcBorders>
              <w:bottom w:val="single" w:sz="4" w:space="0" w:color="auto"/>
            </w:tcBorders>
            <w:shd w:val="clear" w:color="auto" w:fill="auto"/>
            <w:vAlign w:val="center"/>
          </w:tcPr>
          <w:p w:rsidR="006A1D0C" w:rsidRPr="0021192F" w:rsidRDefault="006A1D0C" w:rsidP="006A1D0C">
            <w:pPr>
              <w:pStyle w:val="Akapitzlist"/>
              <w:numPr>
                <w:ilvl w:val="0"/>
                <w:numId w:val="5"/>
              </w:numPr>
              <w:tabs>
                <w:tab w:val="left" w:pos="426"/>
              </w:tabs>
              <w:spacing w:after="0" w:line="240" w:lineRule="auto"/>
              <w:contextualSpacing/>
              <w:jc w:val="both"/>
              <w:rPr>
                <w:rFonts w:ascii="Garamond" w:hAnsi="Garamond"/>
                <w:bCs/>
              </w:rPr>
            </w:pPr>
            <w:r w:rsidRPr="0021192F">
              <w:rPr>
                <w:rFonts w:ascii="Garamond" w:hAnsi="Garamond"/>
                <w:bCs/>
              </w:rPr>
              <w:t>Odrębności postępowania z zakresu ubezpieczeń społecznych</w:t>
            </w:r>
          </w:p>
        </w:tc>
        <w:tc>
          <w:tcPr>
            <w:tcW w:w="2927" w:type="dxa"/>
            <w:tcBorders>
              <w:bottom w:val="single" w:sz="4" w:space="0" w:color="auto"/>
            </w:tcBorders>
            <w:shd w:val="clear" w:color="auto" w:fill="auto"/>
            <w:vAlign w:val="center"/>
          </w:tcPr>
          <w:p w:rsidR="006A1D0C" w:rsidRPr="0021192F" w:rsidRDefault="006A1D0C" w:rsidP="002E7132">
            <w:pPr>
              <w:autoSpaceDE w:val="0"/>
              <w:autoSpaceDN w:val="0"/>
              <w:adjustRightInd w:val="0"/>
              <w:ind w:left="720"/>
              <w:jc w:val="center"/>
              <w:rPr>
                <w:rFonts w:ascii="Garamond" w:hAnsi="Garamond"/>
                <w:sz w:val="22"/>
                <w:szCs w:val="22"/>
                <w:lang w:eastAsia="pl-PL"/>
              </w:rPr>
            </w:pPr>
            <w:r w:rsidRPr="0021192F">
              <w:rPr>
                <w:rFonts w:ascii="Garamond" w:hAnsi="Garamond"/>
                <w:sz w:val="22"/>
                <w:szCs w:val="22"/>
                <w:lang w:eastAsia="pl-PL"/>
              </w:rPr>
              <w:t>5</w:t>
            </w:r>
          </w:p>
        </w:tc>
      </w:tr>
      <w:tr w:rsidR="006A1D0C" w:rsidRPr="00537E73" w:rsidTr="002E7132">
        <w:trPr>
          <w:trHeight w:val="553"/>
          <w:jc w:val="center"/>
        </w:trPr>
        <w:tc>
          <w:tcPr>
            <w:tcW w:w="7654" w:type="dxa"/>
            <w:tcBorders>
              <w:bottom w:val="single" w:sz="4" w:space="0" w:color="auto"/>
            </w:tcBorders>
            <w:shd w:val="clear" w:color="auto" w:fill="auto"/>
            <w:vAlign w:val="center"/>
          </w:tcPr>
          <w:p w:rsidR="006A1D0C" w:rsidRPr="0021192F" w:rsidRDefault="006A1D0C" w:rsidP="006A1D0C">
            <w:pPr>
              <w:pStyle w:val="Akapitzlist"/>
              <w:numPr>
                <w:ilvl w:val="0"/>
                <w:numId w:val="5"/>
              </w:numPr>
              <w:tabs>
                <w:tab w:val="left" w:pos="426"/>
              </w:tabs>
              <w:spacing w:after="0" w:line="240" w:lineRule="auto"/>
              <w:contextualSpacing/>
              <w:jc w:val="both"/>
              <w:rPr>
                <w:rFonts w:ascii="Garamond" w:hAnsi="Garamond"/>
                <w:bCs/>
              </w:rPr>
            </w:pPr>
            <w:r w:rsidRPr="0021192F">
              <w:rPr>
                <w:rFonts w:ascii="Garamond" w:hAnsi="Garamond"/>
                <w:bCs/>
              </w:rPr>
              <w:t>Podstawy prawa materialnego – praw pracy i ubezpieczeń społecznych</w:t>
            </w:r>
          </w:p>
        </w:tc>
        <w:tc>
          <w:tcPr>
            <w:tcW w:w="2927" w:type="dxa"/>
            <w:tcBorders>
              <w:bottom w:val="single" w:sz="4" w:space="0" w:color="auto"/>
            </w:tcBorders>
            <w:shd w:val="clear" w:color="auto" w:fill="auto"/>
            <w:vAlign w:val="center"/>
          </w:tcPr>
          <w:p w:rsidR="006A1D0C" w:rsidRPr="0021192F" w:rsidRDefault="006A1D0C" w:rsidP="002E7132">
            <w:pPr>
              <w:autoSpaceDE w:val="0"/>
              <w:autoSpaceDN w:val="0"/>
              <w:adjustRightInd w:val="0"/>
              <w:ind w:left="720"/>
              <w:jc w:val="center"/>
              <w:rPr>
                <w:rFonts w:ascii="Garamond" w:hAnsi="Garamond"/>
                <w:sz w:val="22"/>
                <w:szCs w:val="22"/>
                <w:lang w:eastAsia="pl-PL"/>
              </w:rPr>
            </w:pPr>
            <w:r w:rsidRPr="0021192F">
              <w:rPr>
                <w:rFonts w:ascii="Garamond" w:hAnsi="Garamond"/>
                <w:sz w:val="22"/>
                <w:szCs w:val="22"/>
                <w:lang w:eastAsia="pl-PL"/>
              </w:rPr>
              <w:t>5</w:t>
            </w:r>
          </w:p>
        </w:tc>
      </w:tr>
      <w:tr w:rsidR="006A1D0C" w:rsidRPr="00537E73" w:rsidTr="002E7132">
        <w:trPr>
          <w:trHeight w:val="268"/>
          <w:jc w:val="center"/>
        </w:trPr>
        <w:tc>
          <w:tcPr>
            <w:tcW w:w="7654" w:type="dxa"/>
            <w:tcBorders>
              <w:top w:val="single" w:sz="4" w:space="0" w:color="auto"/>
              <w:left w:val="nil"/>
              <w:bottom w:val="nil"/>
              <w:right w:val="single" w:sz="4" w:space="0" w:color="auto"/>
            </w:tcBorders>
            <w:shd w:val="clear" w:color="auto" w:fill="auto"/>
            <w:vAlign w:val="center"/>
          </w:tcPr>
          <w:p w:rsidR="006A1D0C" w:rsidRPr="0021192F" w:rsidRDefault="006A1D0C" w:rsidP="002E7132">
            <w:pPr>
              <w:autoSpaceDE w:val="0"/>
              <w:autoSpaceDN w:val="0"/>
              <w:adjustRightInd w:val="0"/>
              <w:rPr>
                <w:rFonts w:ascii="Garamond" w:hAnsi="Garamond"/>
                <w:sz w:val="22"/>
                <w:szCs w:val="22"/>
                <w:lang w:eastAsia="pl-PL"/>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6A1D0C" w:rsidRPr="0021192F" w:rsidRDefault="006A1D0C" w:rsidP="002E7132">
            <w:pPr>
              <w:autoSpaceDE w:val="0"/>
              <w:autoSpaceDN w:val="0"/>
              <w:adjustRightInd w:val="0"/>
              <w:ind w:left="720"/>
              <w:rPr>
                <w:rFonts w:ascii="Garamond" w:hAnsi="Garamond"/>
                <w:sz w:val="22"/>
                <w:szCs w:val="22"/>
                <w:lang w:eastAsia="pl-PL"/>
              </w:rPr>
            </w:pPr>
            <w:r w:rsidRPr="0021192F">
              <w:rPr>
                <w:rFonts w:ascii="Garamond" w:hAnsi="Garamond"/>
                <w:sz w:val="22"/>
                <w:szCs w:val="22"/>
                <w:lang w:eastAsia="pl-PL"/>
              </w:rPr>
              <w:t>RAZEM: 15 godz.</w:t>
            </w:r>
          </w:p>
        </w:tc>
      </w:tr>
    </w:tbl>
    <w:p w:rsidR="006A1D0C" w:rsidRPr="00B00DD1" w:rsidRDefault="006A1D0C" w:rsidP="006A1D0C">
      <w:pPr>
        <w:spacing w:line="276" w:lineRule="auto"/>
        <w:rPr>
          <w:rFonts w:ascii="Garamond" w:hAnsi="Garamond"/>
          <w:b/>
          <w:bCs/>
        </w:rPr>
      </w:pPr>
      <w:r w:rsidRPr="00D466CF">
        <w:rPr>
          <w:rFonts w:ascii="Garamond" w:hAnsi="Garamond"/>
          <w:bCs/>
        </w:rPr>
        <w:t>III.</w:t>
      </w:r>
      <w:r w:rsidRPr="00B00DD1">
        <w:rPr>
          <w:rFonts w:ascii="Garamond" w:hAnsi="Garamond"/>
          <w:b/>
          <w:bCs/>
        </w:rPr>
        <w:t xml:space="preserve"> </w:t>
      </w:r>
      <w:r w:rsidRPr="00D466CF">
        <w:rPr>
          <w:rFonts w:ascii="Garamond" w:hAnsi="Garamond"/>
          <w:bCs/>
        </w:rPr>
        <w:t>Warunki realizacji przedmiotu zamówienia:</w:t>
      </w:r>
    </w:p>
    <w:p w:rsidR="006A1D0C" w:rsidRPr="00B00DD1" w:rsidRDefault="006A1D0C" w:rsidP="006A1D0C">
      <w:pPr>
        <w:spacing w:line="276" w:lineRule="auto"/>
        <w:rPr>
          <w:rFonts w:ascii="Garamond" w:hAnsi="Garamond"/>
        </w:rPr>
      </w:pPr>
      <w:r w:rsidRPr="00B00DD1">
        <w:rPr>
          <w:rFonts w:ascii="Garamond" w:hAnsi="Garamond"/>
        </w:rPr>
        <w:t>Termin realizacji: październik  2014 – czerwiec 2015. Dokładny termin rozpoczęcia zajęć oraz szczegółowy harmonogram realizacji zajęć Zamawiający ustali z Wykonawcą po podpisaniu umowy.</w:t>
      </w:r>
    </w:p>
    <w:p w:rsidR="006A1D0C" w:rsidRPr="00511F96" w:rsidRDefault="006A1D0C" w:rsidP="006A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02"/>
        <w:rPr>
          <w:b/>
          <w:sz w:val="16"/>
          <w:szCs w:val="16"/>
          <w:lang w:eastAsia="pl-PL"/>
        </w:rPr>
      </w:pPr>
    </w:p>
    <w:p w:rsidR="006A1D0C" w:rsidRPr="00404EEB" w:rsidRDefault="006A1D0C" w:rsidP="006A1D0C">
      <w:pPr>
        <w:autoSpaceDE w:val="0"/>
        <w:autoSpaceDN w:val="0"/>
        <w:adjustRightInd w:val="0"/>
        <w:rPr>
          <w:rFonts w:ascii="Garamond" w:hAnsi="Garamond" w:cs="Cambria"/>
          <w:sz w:val="22"/>
          <w:szCs w:val="22"/>
        </w:rPr>
      </w:pPr>
      <w:r w:rsidRPr="00404EEB">
        <w:rPr>
          <w:rFonts w:ascii="Garamond" w:hAnsi="Garamond" w:cs="Cambria"/>
          <w:sz w:val="22"/>
          <w:szCs w:val="22"/>
        </w:rPr>
        <w:t>…………………………………………… dnia …………………………………201</w:t>
      </w:r>
      <w:r>
        <w:rPr>
          <w:rFonts w:ascii="Garamond" w:hAnsi="Garamond" w:cs="Cambria"/>
          <w:sz w:val="22"/>
          <w:szCs w:val="22"/>
        </w:rPr>
        <w:t>4</w:t>
      </w:r>
      <w:r w:rsidRPr="00404EEB">
        <w:rPr>
          <w:rFonts w:ascii="Garamond" w:hAnsi="Garamond" w:cs="Cambria"/>
          <w:sz w:val="22"/>
          <w:szCs w:val="22"/>
        </w:rPr>
        <w:t xml:space="preserve"> r.</w:t>
      </w:r>
    </w:p>
    <w:p w:rsidR="006A1D0C" w:rsidRPr="00511F96" w:rsidRDefault="006A1D0C" w:rsidP="006A1D0C">
      <w:pPr>
        <w:autoSpaceDE w:val="0"/>
        <w:autoSpaceDN w:val="0"/>
        <w:adjustRightInd w:val="0"/>
        <w:ind w:left="502"/>
        <w:rPr>
          <w:rFonts w:ascii="Garamond" w:hAnsi="Garamond" w:cs="Cambria"/>
          <w:sz w:val="10"/>
          <w:szCs w:val="16"/>
        </w:rPr>
      </w:pPr>
    </w:p>
    <w:p w:rsidR="006A1D0C" w:rsidRPr="00404EEB" w:rsidRDefault="006A1D0C" w:rsidP="006A1D0C">
      <w:pPr>
        <w:ind w:left="4822" w:firstLine="218"/>
        <w:jc w:val="center"/>
        <w:rPr>
          <w:rFonts w:ascii="Garamond" w:hAnsi="Garamond" w:cs="Cambria"/>
          <w:sz w:val="22"/>
          <w:szCs w:val="22"/>
        </w:rPr>
      </w:pPr>
      <w:r w:rsidRPr="00404EEB">
        <w:rPr>
          <w:rFonts w:ascii="Garamond" w:hAnsi="Garamond" w:cs="Cambria"/>
          <w:sz w:val="22"/>
          <w:szCs w:val="22"/>
        </w:rPr>
        <w:t>……………………………………………………………….</w:t>
      </w:r>
    </w:p>
    <w:p w:rsidR="006A1D0C" w:rsidRPr="00404EEB" w:rsidRDefault="006A1D0C" w:rsidP="006A1D0C">
      <w:pPr>
        <w:pStyle w:val="Nagwek"/>
        <w:tabs>
          <w:tab w:val="clear" w:pos="4536"/>
          <w:tab w:val="clear" w:pos="9072"/>
        </w:tabs>
        <w:ind w:left="4320" w:firstLine="720"/>
        <w:rPr>
          <w:rFonts w:ascii="Garamond" w:hAnsi="Garamond" w:cs="Cambria"/>
          <w:sz w:val="20"/>
          <w:szCs w:val="20"/>
        </w:rPr>
      </w:pPr>
      <w:r w:rsidRPr="00404EEB">
        <w:rPr>
          <w:rFonts w:ascii="Garamond" w:hAnsi="Garamond" w:cs="Cambria"/>
          <w:sz w:val="20"/>
          <w:szCs w:val="20"/>
        </w:rPr>
        <w:t>Podpis i/lub pieczątka osoby/osób</w:t>
      </w:r>
    </w:p>
    <w:p w:rsidR="006A1D0C" w:rsidRPr="00404EEB" w:rsidRDefault="006A1D0C" w:rsidP="006A1D0C">
      <w:pPr>
        <w:pStyle w:val="Nagwek"/>
        <w:tabs>
          <w:tab w:val="clear" w:pos="4536"/>
          <w:tab w:val="clear" w:pos="9072"/>
        </w:tabs>
        <w:ind w:left="2880" w:firstLine="720"/>
        <w:jc w:val="center"/>
        <w:rPr>
          <w:rFonts w:ascii="Garamond" w:hAnsi="Garamond" w:cs="Cambria"/>
          <w:sz w:val="20"/>
          <w:szCs w:val="20"/>
        </w:rPr>
      </w:pPr>
      <w:r w:rsidRPr="00404EEB">
        <w:rPr>
          <w:rFonts w:ascii="Garamond" w:hAnsi="Garamond" w:cs="Cambria"/>
          <w:sz w:val="20"/>
          <w:szCs w:val="20"/>
        </w:rPr>
        <w:t>upoważnionych do reprezentowania Wykonawcy</w:t>
      </w:r>
    </w:p>
    <w:p w:rsidR="006A1D0C" w:rsidRPr="00CA4EEA" w:rsidRDefault="006A1D0C" w:rsidP="006A1D0C">
      <w:pPr>
        <w:autoSpaceDE w:val="0"/>
        <w:spacing w:line="360" w:lineRule="auto"/>
        <w:rPr>
          <w:rFonts w:ascii="Garamond" w:hAnsi="Garamond" w:cs="Arial"/>
          <w:i/>
          <w:sz w:val="22"/>
          <w:szCs w:val="22"/>
        </w:rPr>
      </w:pPr>
      <w:r w:rsidRPr="00CA4EEA">
        <w:rPr>
          <w:rFonts w:ascii="Garamond" w:hAnsi="Garamond" w:cs="Arial"/>
          <w:b/>
          <w:bCs/>
          <w:i/>
          <w:sz w:val="22"/>
          <w:szCs w:val="22"/>
        </w:rPr>
        <w:lastRenderedPageBreak/>
        <w:t xml:space="preserve">Załącznik nr </w:t>
      </w:r>
      <w:r>
        <w:rPr>
          <w:rFonts w:ascii="Garamond" w:hAnsi="Garamond" w:cs="Arial"/>
          <w:b/>
          <w:bCs/>
          <w:i/>
          <w:sz w:val="22"/>
          <w:szCs w:val="22"/>
        </w:rPr>
        <w:t>8</w:t>
      </w:r>
      <w:r w:rsidRPr="00CA4EEA">
        <w:rPr>
          <w:rFonts w:ascii="Garamond" w:hAnsi="Garamond" w:cs="Arial"/>
          <w:b/>
          <w:bCs/>
          <w:i/>
          <w:sz w:val="22"/>
          <w:szCs w:val="22"/>
        </w:rPr>
        <w:t xml:space="preserve"> do SIWZ</w:t>
      </w:r>
    </w:p>
    <w:p w:rsidR="006A1D0C" w:rsidRPr="005A432F" w:rsidRDefault="006A1D0C" w:rsidP="006A1D0C">
      <w:pPr>
        <w:pStyle w:val="Tekstpodstawowy32"/>
        <w:jc w:val="center"/>
        <w:rPr>
          <w:rFonts w:ascii="Garamond" w:hAnsi="Garamond" w:cs="Arial"/>
          <w:b/>
          <w:szCs w:val="24"/>
        </w:rPr>
      </w:pPr>
      <w:r w:rsidRPr="005A432F">
        <w:rPr>
          <w:rFonts w:ascii="Garamond" w:hAnsi="Garamond" w:cs="Arial"/>
          <w:b/>
          <w:szCs w:val="24"/>
        </w:rPr>
        <w:t xml:space="preserve">OFERTA WYKONAWCY </w:t>
      </w:r>
    </w:p>
    <w:p w:rsidR="006A1D0C" w:rsidRPr="005A432F" w:rsidRDefault="006A1D0C" w:rsidP="006A1D0C">
      <w:pPr>
        <w:pStyle w:val="Tekstpodstawowy32"/>
        <w:jc w:val="center"/>
        <w:rPr>
          <w:rFonts w:ascii="Garamond" w:hAnsi="Garamond" w:cs="Arial"/>
          <w:b/>
          <w:szCs w:val="24"/>
        </w:rPr>
      </w:pPr>
    </w:p>
    <w:p w:rsidR="006A1D0C" w:rsidRPr="005A432F" w:rsidRDefault="006A1D0C" w:rsidP="006A1D0C">
      <w:pPr>
        <w:tabs>
          <w:tab w:val="left" w:pos="142"/>
        </w:tabs>
        <w:spacing w:line="276" w:lineRule="auto"/>
        <w:jc w:val="both"/>
        <w:rPr>
          <w:rFonts w:ascii="Garamond" w:eastAsia="Arial" w:hAnsi="Garamond" w:cs="Arial"/>
          <w:b/>
        </w:rPr>
      </w:pPr>
      <w:r>
        <w:rPr>
          <w:rFonts w:ascii="Garamond" w:hAnsi="Garamond" w:cs="Arial"/>
          <w:b/>
        </w:rPr>
        <w:t>Nazwa Wykonawcy</w:t>
      </w:r>
      <w:r w:rsidRPr="005A432F">
        <w:rPr>
          <w:rFonts w:ascii="Garamond" w:hAnsi="Garamond" w:cs="Arial"/>
          <w:b/>
        </w:rPr>
        <w:t xml:space="preserve"> </w:t>
      </w:r>
      <w:r w:rsidRPr="005A432F">
        <w:rPr>
          <w:rFonts w:ascii="Garamond" w:hAnsi="Garamond" w:cs="Arial"/>
        </w:rPr>
        <w:t>……………………………………………………………………………….</w:t>
      </w:r>
    </w:p>
    <w:p w:rsidR="006A1D0C" w:rsidRPr="005A432F" w:rsidRDefault="006A1D0C" w:rsidP="006A1D0C">
      <w:pPr>
        <w:tabs>
          <w:tab w:val="left" w:pos="142"/>
        </w:tabs>
        <w:spacing w:line="276" w:lineRule="auto"/>
        <w:jc w:val="both"/>
        <w:rPr>
          <w:rFonts w:ascii="Garamond" w:eastAsia="Arial" w:hAnsi="Garamond" w:cs="Arial"/>
        </w:rPr>
      </w:pPr>
      <w:r w:rsidRPr="005A432F">
        <w:rPr>
          <w:rFonts w:ascii="Garamond" w:hAnsi="Garamond" w:cs="Arial"/>
          <w:b/>
        </w:rPr>
        <w:t xml:space="preserve">Adres siedziby </w:t>
      </w:r>
      <w:r w:rsidRPr="005A432F">
        <w:rPr>
          <w:rFonts w:ascii="Garamond" w:hAnsi="Garamond" w:cs="Arial"/>
        </w:rPr>
        <w:t>…………………………………………………………………………………….</w:t>
      </w:r>
    </w:p>
    <w:p w:rsidR="006A1D0C" w:rsidRPr="005A432F" w:rsidRDefault="006A1D0C" w:rsidP="006A1D0C">
      <w:pPr>
        <w:tabs>
          <w:tab w:val="left" w:pos="142"/>
        </w:tabs>
        <w:spacing w:line="276" w:lineRule="auto"/>
        <w:jc w:val="both"/>
        <w:rPr>
          <w:rFonts w:ascii="Garamond" w:eastAsia="Arial" w:hAnsi="Garamond" w:cs="Arial"/>
          <w:b/>
        </w:rPr>
      </w:pPr>
      <w:r w:rsidRPr="005A432F">
        <w:rPr>
          <w:rFonts w:ascii="Garamond" w:hAnsi="Garamond" w:cs="Arial"/>
          <w:b/>
        </w:rPr>
        <w:t xml:space="preserve">Adres do korespondencji </w:t>
      </w:r>
      <w:r w:rsidRPr="005A432F">
        <w:rPr>
          <w:rFonts w:ascii="Garamond" w:hAnsi="Garamond" w:cs="Arial"/>
        </w:rPr>
        <w:t>………………………………………………………………………..</w:t>
      </w:r>
    </w:p>
    <w:p w:rsidR="006A1D0C" w:rsidRPr="005A432F" w:rsidRDefault="006A1D0C" w:rsidP="006A1D0C">
      <w:pPr>
        <w:tabs>
          <w:tab w:val="left" w:pos="142"/>
        </w:tabs>
        <w:spacing w:line="276" w:lineRule="auto"/>
        <w:jc w:val="both"/>
        <w:rPr>
          <w:rFonts w:ascii="Garamond" w:hAnsi="Garamond" w:cs="Arial"/>
        </w:rPr>
      </w:pPr>
      <w:r w:rsidRPr="005A432F">
        <w:rPr>
          <w:rFonts w:ascii="Garamond" w:eastAsia="Arial" w:hAnsi="Garamond" w:cs="Arial"/>
        </w:rPr>
        <w:t>………………………………………………………………………………………………………</w:t>
      </w:r>
      <w:r w:rsidRPr="005A432F">
        <w:rPr>
          <w:rFonts w:ascii="Garamond" w:hAnsi="Garamond" w:cs="Arial"/>
        </w:rPr>
        <w:t>.,</w:t>
      </w:r>
    </w:p>
    <w:p w:rsidR="006A1D0C" w:rsidRPr="005A432F" w:rsidRDefault="006A1D0C" w:rsidP="006A1D0C">
      <w:pPr>
        <w:tabs>
          <w:tab w:val="left" w:pos="142"/>
        </w:tabs>
        <w:spacing w:line="276" w:lineRule="auto"/>
        <w:jc w:val="both"/>
        <w:rPr>
          <w:rFonts w:ascii="Garamond" w:hAnsi="Garamond" w:cs="Arial"/>
          <w:b/>
        </w:rPr>
      </w:pPr>
      <w:r w:rsidRPr="005A432F">
        <w:rPr>
          <w:rFonts w:ascii="Garamond" w:hAnsi="Garamond" w:cs="Arial"/>
          <w:b/>
        </w:rPr>
        <w:t xml:space="preserve">Nr tel. - </w:t>
      </w:r>
      <w:r w:rsidRPr="00211F01">
        <w:rPr>
          <w:rFonts w:ascii="Garamond" w:hAnsi="Garamond" w:cs="Arial"/>
        </w:rPr>
        <w:t>.........................................................,</w:t>
      </w:r>
      <w:r w:rsidRPr="005A432F">
        <w:rPr>
          <w:rFonts w:ascii="Garamond" w:hAnsi="Garamond" w:cs="Arial"/>
          <w:b/>
        </w:rPr>
        <w:t xml:space="preserve"> Nr fax - </w:t>
      </w:r>
      <w:r w:rsidRPr="00211F01">
        <w:rPr>
          <w:rFonts w:ascii="Garamond" w:hAnsi="Garamond" w:cs="Arial"/>
        </w:rPr>
        <w:t>............................................................</w:t>
      </w:r>
    </w:p>
    <w:p w:rsidR="006A1D0C" w:rsidRPr="00211F01" w:rsidRDefault="006A1D0C" w:rsidP="006A1D0C">
      <w:pPr>
        <w:tabs>
          <w:tab w:val="left" w:pos="142"/>
        </w:tabs>
        <w:spacing w:line="276" w:lineRule="auto"/>
        <w:jc w:val="both"/>
        <w:rPr>
          <w:rFonts w:ascii="Garamond" w:hAnsi="Garamond" w:cs="Arial"/>
          <w:lang w:val="en-US"/>
        </w:rPr>
      </w:pPr>
      <w:r w:rsidRPr="005A432F">
        <w:rPr>
          <w:rFonts w:ascii="Garamond" w:hAnsi="Garamond" w:cs="Arial"/>
          <w:b/>
          <w:lang w:val="en-US"/>
        </w:rPr>
        <w:t xml:space="preserve">E-mail: </w:t>
      </w:r>
      <w:r w:rsidRPr="00211F01">
        <w:rPr>
          <w:rFonts w:ascii="Garamond" w:hAnsi="Garamond" w:cs="Arial"/>
          <w:lang w:val="en-US"/>
        </w:rPr>
        <w:t>..............................................................,</w:t>
      </w:r>
      <w:r w:rsidRPr="005A432F">
        <w:rPr>
          <w:rFonts w:ascii="Garamond" w:hAnsi="Garamond" w:cs="Arial"/>
          <w:b/>
          <w:lang w:val="en-US"/>
        </w:rPr>
        <w:t xml:space="preserve"> http://www</w:t>
      </w:r>
      <w:r w:rsidRPr="00211F01">
        <w:rPr>
          <w:rFonts w:ascii="Garamond" w:hAnsi="Garamond" w:cs="Arial"/>
          <w:lang w:val="en-US"/>
        </w:rPr>
        <w:t>.………………………….......…,</w:t>
      </w:r>
    </w:p>
    <w:p w:rsidR="006A1D0C" w:rsidRPr="00211F01" w:rsidRDefault="006A1D0C" w:rsidP="006A1D0C">
      <w:pPr>
        <w:tabs>
          <w:tab w:val="left" w:pos="142"/>
        </w:tabs>
        <w:spacing w:line="276" w:lineRule="auto"/>
        <w:jc w:val="both"/>
        <w:rPr>
          <w:rFonts w:ascii="Garamond" w:hAnsi="Garamond" w:cs="Arial"/>
          <w:lang w:val="en-US"/>
        </w:rPr>
      </w:pPr>
      <w:r w:rsidRPr="005A432F">
        <w:rPr>
          <w:rFonts w:ascii="Garamond" w:hAnsi="Garamond" w:cs="Arial"/>
          <w:b/>
          <w:lang w:val="en-US"/>
        </w:rPr>
        <w:t xml:space="preserve">NIP - </w:t>
      </w:r>
      <w:r w:rsidRPr="00211F01">
        <w:rPr>
          <w:rFonts w:ascii="Garamond" w:hAnsi="Garamond" w:cs="Arial"/>
          <w:lang w:val="en-US"/>
        </w:rPr>
        <w:t>........................................................,</w:t>
      </w:r>
      <w:r w:rsidRPr="005A432F">
        <w:rPr>
          <w:rFonts w:ascii="Garamond" w:hAnsi="Garamond" w:cs="Arial"/>
          <w:b/>
          <w:lang w:val="en-US"/>
        </w:rPr>
        <w:t xml:space="preserve"> REGON - </w:t>
      </w:r>
      <w:r w:rsidRPr="00211F01">
        <w:rPr>
          <w:rFonts w:ascii="Garamond" w:hAnsi="Garamond" w:cs="Arial"/>
          <w:lang w:val="en-US"/>
        </w:rPr>
        <w:t>.............................................................,</w:t>
      </w:r>
    </w:p>
    <w:p w:rsidR="006A1D0C" w:rsidRPr="00051048" w:rsidRDefault="006A1D0C" w:rsidP="006A1D0C">
      <w:pPr>
        <w:rPr>
          <w:rFonts w:ascii="Arial" w:hAnsi="Arial" w:cs="Arial"/>
          <w:b/>
          <w:sz w:val="16"/>
          <w:szCs w:val="16"/>
          <w:lang w:val="en-US"/>
        </w:rPr>
      </w:pPr>
    </w:p>
    <w:p w:rsidR="006A1D0C" w:rsidRPr="00A563BB" w:rsidRDefault="006A1D0C" w:rsidP="006A1D0C">
      <w:pPr>
        <w:suppressAutoHyphens w:val="0"/>
        <w:autoSpaceDE w:val="0"/>
        <w:spacing w:line="360" w:lineRule="auto"/>
        <w:jc w:val="both"/>
        <w:rPr>
          <w:rFonts w:ascii="Garamond" w:hAnsi="Garamond" w:cs="Arial"/>
          <w:b/>
        </w:rPr>
      </w:pPr>
      <w:r w:rsidRPr="00A563BB">
        <w:rPr>
          <w:rFonts w:ascii="Garamond" w:hAnsi="Garamond" w:cs="Arial"/>
        </w:rPr>
        <w:t xml:space="preserve">W odpowiedzi na ogłoszenie, </w:t>
      </w:r>
      <w:r w:rsidRPr="00A563BB">
        <w:rPr>
          <w:rFonts w:ascii="Garamond" w:hAnsi="Garamond" w:cs="Arial"/>
          <w:bCs/>
        </w:rPr>
        <w:t>które ukazało si</w:t>
      </w:r>
      <w:r w:rsidRPr="00A563BB">
        <w:rPr>
          <w:rFonts w:ascii="Garamond" w:eastAsia="TimesNewRoman" w:hAnsi="Garamond" w:cs="Arial"/>
          <w:bCs/>
        </w:rPr>
        <w:t xml:space="preserve">ę </w:t>
      </w:r>
      <w:r w:rsidRPr="00A563BB">
        <w:rPr>
          <w:rFonts w:ascii="Garamond" w:hAnsi="Garamond" w:cs="Arial"/>
          <w:bCs/>
        </w:rPr>
        <w:t xml:space="preserve">w Biuletynie Zamówień Publicznych w sprawie przetargu nieograniczonego, na </w:t>
      </w:r>
      <w:r w:rsidRPr="00A563BB">
        <w:rPr>
          <w:rFonts w:ascii="Garamond" w:hAnsi="Garamond" w:cs="Arial"/>
          <w:b/>
          <w:bCs/>
        </w:rPr>
        <w:t xml:space="preserve">przeprowadzenie </w:t>
      </w:r>
      <w:r>
        <w:rPr>
          <w:rFonts w:ascii="Garamond" w:hAnsi="Garamond" w:cs="Arial"/>
          <w:b/>
          <w:bCs/>
        </w:rPr>
        <w:t xml:space="preserve">ponadprogramowych </w:t>
      </w:r>
      <w:r w:rsidRPr="00A563BB">
        <w:rPr>
          <w:rFonts w:ascii="Garamond" w:hAnsi="Garamond" w:cs="Arial"/>
          <w:b/>
          <w:bCs/>
        </w:rPr>
        <w:t xml:space="preserve">zajęć specjalistycznych dla studentów kierunku prawo  w ramach projektu „Najlepsze praktyki” </w:t>
      </w:r>
      <w:r w:rsidRPr="00A563BB">
        <w:rPr>
          <w:rFonts w:ascii="Garamond" w:hAnsi="Garamond" w:cs="Arial"/>
          <w:b/>
          <w:bCs/>
          <w:i/>
          <w:iCs/>
        </w:rPr>
        <w:t>w strategicznej transformacji KUL</w:t>
      </w:r>
      <w:r w:rsidRPr="00A563BB">
        <w:rPr>
          <w:rFonts w:ascii="Garamond" w:hAnsi="Garamond" w:cs="Arial"/>
          <w:b/>
          <w:bCs/>
        </w:rPr>
        <w:t xml:space="preserve"> </w:t>
      </w:r>
      <w:r w:rsidRPr="00A563BB">
        <w:rPr>
          <w:rFonts w:ascii="Garamond" w:hAnsi="Garamond" w:cs="Arial"/>
        </w:rPr>
        <w:t>składamy sporządzoną na podstawie pobranej specyfikacji istotnych warunków zamówienia ofertę skierowaną do:</w:t>
      </w:r>
    </w:p>
    <w:p w:rsidR="006A1D0C" w:rsidRPr="00051048" w:rsidRDefault="006A1D0C" w:rsidP="006A1D0C">
      <w:pPr>
        <w:rPr>
          <w:rFonts w:ascii="Arial" w:hAnsi="Arial" w:cs="Arial"/>
          <w:b/>
          <w:sz w:val="12"/>
          <w:szCs w:val="22"/>
        </w:rPr>
      </w:pPr>
    </w:p>
    <w:p w:rsidR="006A1D0C" w:rsidRPr="00A563BB" w:rsidRDefault="006A1D0C" w:rsidP="006A1D0C">
      <w:pPr>
        <w:suppressAutoHyphens w:val="0"/>
        <w:autoSpaceDE w:val="0"/>
        <w:spacing w:line="360" w:lineRule="auto"/>
        <w:jc w:val="center"/>
        <w:rPr>
          <w:rFonts w:ascii="Garamond" w:hAnsi="Garamond" w:cs="Arial"/>
          <w:b/>
        </w:rPr>
      </w:pPr>
      <w:r w:rsidRPr="00A563BB">
        <w:rPr>
          <w:rFonts w:ascii="Garamond" w:hAnsi="Garamond" w:cs="Arial"/>
          <w:b/>
        </w:rPr>
        <w:t>KATOLICKIEGO UNIWERSYTETU LUBELSKIEGO JANA PAWŁA II,</w:t>
      </w:r>
    </w:p>
    <w:p w:rsidR="006A1D0C" w:rsidRDefault="006A1D0C" w:rsidP="006A1D0C">
      <w:pPr>
        <w:suppressAutoHyphens w:val="0"/>
        <w:autoSpaceDE w:val="0"/>
        <w:spacing w:line="360" w:lineRule="auto"/>
        <w:jc w:val="center"/>
        <w:rPr>
          <w:rFonts w:ascii="Garamond" w:hAnsi="Garamond" w:cs="Arial"/>
          <w:b/>
        </w:rPr>
      </w:pPr>
      <w:r w:rsidRPr="00A563BB">
        <w:rPr>
          <w:rFonts w:ascii="Garamond" w:hAnsi="Garamond" w:cs="Arial"/>
          <w:b/>
        </w:rPr>
        <w:t>Al. Racławickie 14, 20-950 Lublin</w:t>
      </w:r>
    </w:p>
    <w:p w:rsidR="006A1D0C" w:rsidRPr="00930474" w:rsidRDefault="006A1D0C" w:rsidP="006A1D0C">
      <w:pPr>
        <w:suppressAutoHyphens w:val="0"/>
        <w:autoSpaceDE w:val="0"/>
        <w:spacing w:line="360" w:lineRule="auto"/>
        <w:jc w:val="both"/>
        <w:rPr>
          <w:rFonts w:ascii="Garamond" w:hAnsi="Garamond"/>
          <w:b/>
          <w:bCs/>
          <w:i/>
        </w:rPr>
      </w:pPr>
      <w:r w:rsidRPr="00A42D4E">
        <w:rPr>
          <w:rFonts w:ascii="Garamond" w:hAnsi="Garamond" w:cs="Arial"/>
          <w:b/>
        </w:rPr>
        <w:t xml:space="preserve">część </w:t>
      </w:r>
      <w:r>
        <w:rPr>
          <w:rFonts w:ascii="Garamond" w:hAnsi="Garamond" w:cs="Arial"/>
          <w:b/>
        </w:rPr>
        <w:t>1</w:t>
      </w:r>
      <w:r w:rsidRPr="00930474">
        <w:rPr>
          <w:rFonts w:ascii="Garamond" w:hAnsi="Garamond" w:cs="Arial"/>
          <w:b/>
          <w:i/>
        </w:rPr>
        <w:t xml:space="preserve"> – </w:t>
      </w:r>
      <w:r w:rsidRPr="00930474">
        <w:rPr>
          <w:b/>
          <w:bCs/>
          <w:i/>
        </w:rPr>
        <w:t xml:space="preserve">Postępowanie karne przed sądem I Instancji z punktu widzenia </w:t>
      </w:r>
      <w:r>
        <w:rPr>
          <w:b/>
          <w:bCs/>
          <w:i/>
        </w:rPr>
        <w:t>s</w:t>
      </w:r>
      <w:r w:rsidRPr="00930474">
        <w:rPr>
          <w:b/>
          <w:bCs/>
          <w:i/>
        </w:rPr>
        <w:t>ędziego Sądu Rejonowego</w:t>
      </w:r>
      <w:r w:rsidRPr="00930474">
        <w:rPr>
          <w:rFonts w:ascii="Garamond" w:hAnsi="Garamond"/>
          <w:b/>
          <w:bCs/>
          <w:i/>
        </w:rPr>
        <w:t xml:space="preserve"> </w:t>
      </w:r>
    </w:p>
    <w:p w:rsidR="006A1D0C" w:rsidRPr="00EF72D0" w:rsidRDefault="006A1D0C" w:rsidP="006A1D0C">
      <w:pPr>
        <w:suppressAutoHyphens w:val="0"/>
        <w:autoSpaceDE w:val="0"/>
        <w:spacing w:line="360" w:lineRule="auto"/>
        <w:ind w:left="142"/>
        <w:jc w:val="both"/>
        <w:rPr>
          <w:rFonts w:ascii="Garamond" w:eastAsia="Arial" w:hAnsi="Garamond" w:cs="Arial"/>
        </w:rPr>
      </w:pPr>
      <w:r w:rsidRPr="00EF72D0">
        <w:rPr>
          <w:rFonts w:ascii="Garamond" w:eastAsia="Arial" w:hAnsi="Garamond" w:cs="Arial"/>
          <w:b/>
          <w:bCs/>
        </w:rPr>
        <w:t>C</w:t>
      </w:r>
      <w:r w:rsidRPr="00EF72D0">
        <w:rPr>
          <w:rFonts w:ascii="Garamond" w:hAnsi="Garamond" w:cs="Arial"/>
        </w:rPr>
        <w:t>ena brutto za godzinę zajęć wynosi: ....................................................... zł,</w:t>
      </w:r>
    </w:p>
    <w:p w:rsidR="006A1D0C" w:rsidRDefault="006A1D0C" w:rsidP="006A1D0C">
      <w:pPr>
        <w:tabs>
          <w:tab w:val="left" w:pos="851"/>
        </w:tabs>
        <w:suppressAutoHyphens w:val="0"/>
        <w:autoSpaceDE w:val="0"/>
        <w:spacing w:line="360" w:lineRule="auto"/>
        <w:ind w:left="142"/>
        <w:jc w:val="both"/>
        <w:rPr>
          <w:rFonts w:ascii="Garamond" w:hAnsi="Garamond" w:cs="Arial"/>
        </w:rPr>
      </w:pPr>
      <w:r w:rsidRPr="00EF72D0">
        <w:rPr>
          <w:rFonts w:ascii="Garamond" w:hAnsi="Garamond" w:cs="Arial"/>
        </w:rPr>
        <w:t>(słownie: ......................................................................................................................zł).</w:t>
      </w:r>
    </w:p>
    <w:p w:rsidR="006A1D0C" w:rsidRDefault="006A1D0C" w:rsidP="006A1D0C">
      <w:pPr>
        <w:spacing w:after="200"/>
        <w:jc w:val="both"/>
        <w:rPr>
          <w:b/>
          <w:bCs/>
        </w:rPr>
      </w:pPr>
      <w:r w:rsidRPr="00EF72D0">
        <w:rPr>
          <w:rFonts w:ascii="Garamond" w:hAnsi="Garamond" w:cs="Arial"/>
          <w:b/>
        </w:rPr>
        <w:t xml:space="preserve">część </w:t>
      </w:r>
      <w:r>
        <w:rPr>
          <w:rFonts w:ascii="Garamond" w:hAnsi="Garamond" w:cs="Arial"/>
          <w:b/>
        </w:rPr>
        <w:t xml:space="preserve">2 </w:t>
      </w:r>
      <w:r w:rsidRPr="00EF72D0">
        <w:rPr>
          <w:rFonts w:ascii="Garamond" w:hAnsi="Garamond" w:cs="Arial"/>
          <w:b/>
        </w:rPr>
        <w:t xml:space="preserve">– </w:t>
      </w:r>
      <w:r w:rsidRPr="00A0599C">
        <w:rPr>
          <w:b/>
          <w:bCs/>
          <w:i/>
        </w:rPr>
        <w:t>Prawo karne materialne z punktu widzenia sędziego Sądu Okręgowego</w:t>
      </w:r>
      <w:r w:rsidRPr="00A0599C">
        <w:rPr>
          <w:b/>
          <w:bCs/>
        </w:rPr>
        <w:t xml:space="preserve"> </w:t>
      </w:r>
    </w:p>
    <w:p w:rsidR="006A1D0C" w:rsidRPr="00EF72D0" w:rsidRDefault="006A1D0C" w:rsidP="006A1D0C">
      <w:pPr>
        <w:suppressAutoHyphens w:val="0"/>
        <w:autoSpaceDE w:val="0"/>
        <w:spacing w:line="360" w:lineRule="auto"/>
        <w:ind w:left="142"/>
        <w:jc w:val="both"/>
        <w:rPr>
          <w:rFonts w:ascii="Garamond" w:eastAsia="Arial" w:hAnsi="Garamond" w:cs="Arial"/>
        </w:rPr>
      </w:pPr>
      <w:r w:rsidRPr="00EF72D0">
        <w:rPr>
          <w:rFonts w:ascii="Garamond" w:eastAsia="Arial" w:hAnsi="Garamond" w:cs="Arial"/>
          <w:b/>
          <w:bCs/>
        </w:rPr>
        <w:t>C</w:t>
      </w:r>
      <w:r w:rsidRPr="00EF72D0">
        <w:rPr>
          <w:rFonts w:ascii="Garamond" w:hAnsi="Garamond" w:cs="Arial"/>
        </w:rPr>
        <w:t>ena brutto za godzinę zajęć wynosi: ....................................................... zł,</w:t>
      </w:r>
    </w:p>
    <w:p w:rsidR="006A1D0C" w:rsidRDefault="006A1D0C" w:rsidP="006A1D0C">
      <w:pPr>
        <w:tabs>
          <w:tab w:val="left" w:pos="851"/>
        </w:tabs>
        <w:suppressAutoHyphens w:val="0"/>
        <w:autoSpaceDE w:val="0"/>
        <w:spacing w:line="360" w:lineRule="auto"/>
        <w:ind w:left="142"/>
        <w:jc w:val="both"/>
        <w:rPr>
          <w:rFonts w:ascii="Garamond" w:hAnsi="Garamond" w:cs="Arial"/>
        </w:rPr>
      </w:pPr>
      <w:r w:rsidRPr="00EF72D0">
        <w:rPr>
          <w:rFonts w:ascii="Garamond" w:hAnsi="Garamond" w:cs="Arial"/>
        </w:rPr>
        <w:t>(słownie: ......................................................................................................................zł).</w:t>
      </w:r>
    </w:p>
    <w:p w:rsidR="006A1D0C" w:rsidRDefault="006A1D0C" w:rsidP="006A1D0C">
      <w:pPr>
        <w:rPr>
          <w:b/>
          <w:bCs/>
          <w:i/>
        </w:rPr>
      </w:pPr>
      <w:r w:rsidRPr="00EF72D0">
        <w:rPr>
          <w:rFonts w:ascii="Garamond" w:hAnsi="Garamond" w:cs="Arial"/>
          <w:b/>
        </w:rPr>
        <w:t xml:space="preserve">część </w:t>
      </w:r>
      <w:r>
        <w:rPr>
          <w:rFonts w:ascii="Garamond" w:hAnsi="Garamond" w:cs="Arial"/>
          <w:b/>
        </w:rPr>
        <w:t xml:space="preserve">3 </w:t>
      </w:r>
      <w:r w:rsidRPr="00EF72D0">
        <w:rPr>
          <w:rFonts w:ascii="Garamond" w:hAnsi="Garamond" w:cs="Arial"/>
          <w:b/>
        </w:rPr>
        <w:t xml:space="preserve">– </w:t>
      </w:r>
      <w:r w:rsidRPr="00AA7D9F">
        <w:rPr>
          <w:b/>
          <w:bCs/>
          <w:i/>
        </w:rPr>
        <w:t xml:space="preserve">Postępowanie przed Sądem Najwyższym z punktu widzenia </w:t>
      </w:r>
      <w:r>
        <w:rPr>
          <w:b/>
          <w:bCs/>
          <w:i/>
        </w:rPr>
        <w:t>s</w:t>
      </w:r>
      <w:r w:rsidRPr="00AA7D9F">
        <w:rPr>
          <w:b/>
          <w:bCs/>
          <w:i/>
        </w:rPr>
        <w:t>ędziego Sądu Najwyższego</w:t>
      </w:r>
    </w:p>
    <w:p w:rsidR="006A1D0C" w:rsidRPr="00EF72D0" w:rsidRDefault="006A1D0C" w:rsidP="006A1D0C">
      <w:pPr>
        <w:suppressAutoHyphens w:val="0"/>
        <w:autoSpaceDE w:val="0"/>
        <w:spacing w:line="360" w:lineRule="auto"/>
        <w:ind w:left="142"/>
        <w:jc w:val="both"/>
        <w:rPr>
          <w:rFonts w:ascii="Garamond" w:eastAsia="Arial" w:hAnsi="Garamond" w:cs="Arial"/>
        </w:rPr>
      </w:pPr>
      <w:r w:rsidRPr="00EF72D0">
        <w:rPr>
          <w:rFonts w:ascii="Garamond" w:eastAsia="Arial" w:hAnsi="Garamond" w:cs="Arial"/>
          <w:b/>
          <w:bCs/>
        </w:rPr>
        <w:t>C</w:t>
      </w:r>
      <w:r w:rsidRPr="00EF72D0">
        <w:rPr>
          <w:rFonts w:ascii="Garamond" w:hAnsi="Garamond" w:cs="Arial"/>
        </w:rPr>
        <w:t>ena brutto za godzinę zajęć wynosi: ....................................................... zł,</w:t>
      </w:r>
    </w:p>
    <w:p w:rsidR="006A1D0C" w:rsidRDefault="006A1D0C" w:rsidP="006A1D0C">
      <w:pPr>
        <w:tabs>
          <w:tab w:val="left" w:pos="851"/>
        </w:tabs>
        <w:suppressAutoHyphens w:val="0"/>
        <w:autoSpaceDE w:val="0"/>
        <w:spacing w:line="360" w:lineRule="auto"/>
        <w:ind w:left="142"/>
        <w:jc w:val="both"/>
        <w:rPr>
          <w:rFonts w:ascii="Garamond" w:hAnsi="Garamond" w:cs="Arial"/>
        </w:rPr>
      </w:pPr>
      <w:r w:rsidRPr="00EF72D0">
        <w:rPr>
          <w:rFonts w:ascii="Garamond" w:hAnsi="Garamond" w:cs="Arial"/>
        </w:rPr>
        <w:t>(słownie: ......................................................................................................................zł).</w:t>
      </w:r>
    </w:p>
    <w:p w:rsidR="006A1D0C" w:rsidRDefault="006A1D0C" w:rsidP="006A1D0C">
      <w:pPr>
        <w:tabs>
          <w:tab w:val="left" w:pos="284"/>
          <w:tab w:val="left" w:pos="709"/>
          <w:tab w:val="left" w:pos="1134"/>
          <w:tab w:val="left" w:pos="1276"/>
        </w:tabs>
        <w:spacing w:after="200"/>
        <w:rPr>
          <w:b/>
          <w:bCs/>
        </w:rPr>
      </w:pPr>
      <w:r w:rsidRPr="00EF72D0">
        <w:rPr>
          <w:rFonts w:ascii="Garamond" w:hAnsi="Garamond" w:cs="Arial"/>
          <w:b/>
        </w:rPr>
        <w:t xml:space="preserve">część </w:t>
      </w:r>
      <w:r>
        <w:rPr>
          <w:rFonts w:ascii="Garamond" w:hAnsi="Garamond" w:cs="Arial"/>
          <w:b/>
        </w:rPr>
        <w:t xml:space="preserve">4 </w:t>
      </w:r>
      <w:r w:rsidRPr="00EF72D0">
        <w:rPr>
          <w:rFonts w:ascii="Garamond" w:hAnsi="Garamond" w:cs="Arial"/>
          <w:b/>
        </w:rPr>
        <w:t xml:space="preserve">– </w:t>
      </w:r>
      <w:r w:rsidRPr="00A0599C">
        <w:rPr>
          <w:b/>
          <w:bCs/>
          <w:i/>
        </w:rPr>
        <w:t>Prawo publiczne us</w:t>
      </w:r>
      <w:r>
        <w:rPr>
          <w:b/>
          <w:bCs/>
          <w:i/>
        </w:rPr>
        <w:t>trojowe z punktu widzenia s</w:t>
      </w:r>
      <w:r w:rsidRPr="00A0599C">
        <w:rPr>
          <w:b/>
          <w:bCs/>
          <w:i/>
        </w:rPr>
        <w:t>ędziego Sądu Administracyjnego</w:t>
      </w:r>
      <w:r w:rsidRPr="00A0599C">
        <w:rPr>
          <w:b/>
          <w:bCs/>
        </w:rPr>
        <w:t xml:space="preserve"> </w:t>
      </w:r>
    </w:p>
    <w:p w:rsidR="006A1D0C" w:rsidRPr="00EF72D0" w:rsidRDefault="006A1D0C" w:rsidP="006A1D0C">
      <w:pPr>
        <w:suppressAutoHyphens w:val="0"/>
        <w:autoSpaceDE w:val="0"/>
        <w:spacing w:line="360" w:lineRule="auto"/>
        <w:ind w:left="142"/>
        <w:jc w:val="both"/>
        <w:rPr>
          <w:rFonts w:ascii="Garamond" w:eastAsia="Arial" w:hAnsi="Garamond" w:cs="Arial"/>
        </w:rPr>
      </w:pPr>
      <w:r w:rsidRPr="00EF72D0">
        <w:rPr>
          <w:rFonts w:ascii="Garamond" w:eastAsia="Arial" w:hAnsi="Garamond" w:cs="Arial"/>
          <w:b/>
          <w:bCs/>
        </w:rPr>
        <w:t>C</w:t>
      </w:r>
      <w:r w:rsidRPr="00EF72D0">
        <w:rPr>
          <w:rFonts w:ascii="Garamond" w:hAnsi="Garamond" w:cs="Arial"/>
        </w:rPr>
        <w:t>ena brutto za godzinę zajęć wynosi: ....................................................... zł,</w:t>
      </w:r>
    </w:p>
    <w:p w:rsidR="006A1D0C" w:rsidRDefault="006A1D0C" w:rsidP="006A1D0C">
      <w:pPr>
        <w:tabs>
          <w:tab w:val="left" w:pos="851"/>
        </w:tabs>
        <w:suppressAutoHyphens w:val="0"/>
        <w:autoSpaceDE w:val="0"/>
        <w:spacing w:line="360" w:lineRule="auto"/>
        <w:ind w:left="142"/>
        <w:jc w:val="both"/>
        <w:rPr>
          <w:rFonts w:ascii="Garamond" w:hAnsi="Garamond" w:cs="Arial"/>
        </w:rPr>
      </w:pPr>
      <w:r w:rsidRPr="00EF72D0">
        <w:rPr>
          <w:rFonts w:ascii="Garamond" w:hAnsi="Garamond" w:cs="Arial"/>
        </w:rPr>
        <w:t>(słownie: ......................................................................................................................zł).</w:t>
      </w:r>
    </w:p>
    <w:p w:rsidR="006A1D0C" w:rsidRDefault="006A1D0C" w:rsidP="006A1D0C">
      <w:pPr>
        <w:spacing w:line="276" w:lineRule="auto"/>
        <w:jc w:val="both"/>
        <w:rPr>
          <w:b/>
          <w:bCs/>
          <w:i/>
        </w:rPr>
      </w:pPr>
      <w:r w:rsidRPr="00EF72D0">
        <w:rPr>
          <w:rFonts w:ascii="Garamond" w:hAnsi="Garamond" w:cs="Arial"/>
          <w:b/>
        </w:rPr>
        <w:t xml:space="preserve">część </w:t>
      </w:r>
      <w:r>
        <w:rPr>
          <w:rFonts w:ascii="Garamond" w:hAnsi="Garamond" w:cs="Arial"/>
          <w:b/>
        </w:rPr>
        <w:t xml:space="preserve">5 </w:t>
      </w:r>
      <w:r w:rsidRPr="00EF72D0">
        <w:rPr>
          <w:rFonts w:ascii="Garamond" w:hAnsi="Garamond" w:cs="Arial"/>
          <w:b/>
        </w:rPr>
        <w:t xml:space="preserve">– </w:t>
      </w:r>
      <w:r w:rsidRPr="00507013">
        <w:rPr>
          <w:b/>
          <w:bCs/>
          <w:i/>
        </w:rPr>
        <w:t xml:space="preserve">Prawo publiczne administracyjne z punktu widzenia </w:t>
      </w:r>
      <w:r>
        <w:rPr>
          <w:b/>
          <w:bCs/>
          <w:i/>
        </w:rPr>
        <w:t>s</w:t>
      </w:r>
      <w:r w:rsidRPr="00507013">
        <w:rPr>
          <w:b/>
          <w:bCs/>
          <w:i/>
        </w:rPr>
        <w:t>ędziego Naczelnego Sądu Administracyjnego</w:t>
      </w:r>
    </w:p>
    <w:p w:rsidR="006A1D0C" w:rsidRPr="00EF72D0" w:rsidRDefault="006A1D0C" w:rsidP="006A1D0C">
      <w:pPr>
        <w:suppressAutoHyphens w:val="0"/>
        <w:autoSpaceDE w:val="0"/>
        <w:spacing w:line="360" w:lineRule="auto"/>
        <w:ind w:left="142"/>
        <w:jc w:val="both"/>
        <w:rPr>
          <w:rFonts w:ascii="Garamond" w:eastAsia="Arial" w:hAnsi="Garamond" w:cs="Arial"/>
        </w:rPr>
      </w:pPr>
      <w:r w:rsidRPr="00EF72D0">
        <w:rPr>
          <w:rFonts w:ascii="Garamond" w:eastAsia="Arial" w:hAnsi="Garamond" w:cs="Arial"/>
          <w:b/>
          <w:bCs/>
        </w:rPr>
        <w:t>C</w:t>
      </w:r>
      <w:r w:rsidRPr="00EF72D0">
        <w:rPr>
          <w:rFonts w:ascii="Garamond" w:hAnsi="Garamond" w:cs="Arial"/>
        </w:rPr>
        <w:t>ena brutto za godzinę zajęć wynosi: ....................................................... zł,</w:t>
      </w:r>
    </w:p>
    <w:p w:rsidR="006A1D0C" w:rsidRDefault="006A1D0C" w:rsidP="006A1D0C">
      <w:pPr>
        <w:tabs>
          <w:tab w:val="left" w:pos="851"/>
        </w:tabs>
        <w:suppressAutoHyphens w:val="0"/>
        <w:autoSpaceDE w:val="0"/>
        <w:spacing w:line="360" w:lineRule="auto"/>
        <w:ind w:left="142"/>
        <w:jc w:val="both"/>
        <w:rPr>
          <w:rFonts w:ascii="Garamond" w:hAnsi="Garamond" w:cs="Arial"/>
        </w:rPr>
      </w:pPr>
      <w:r w:rsidRPr="00EF72D0">
        <w:rPr>
          <w:rFonts w:ascii="Garamond" w:hAnsi="Garamond" w:cs="Arial"/>
        </w:rPr>
        <w:t>(słownie: ......................................................................................................................zł).</w:t>
      </w:r>
    </w:p>
    <w:p w:rsidR="006A1D0C" w:rsidRDefault="006A1D0C" w:rsidP="006A1D0C">
      <w:pPr>
        <w:spacing w:after="200"/>
        <w:jc w:val="both"/>
        <w:rPr>
          <w:bCs/>
        </w:rPr>
      </w:pPr>
      <w:r w:rsidRPr="00EF72D0">
        <w:rPr>
          <w:rFonts w:ascii="Garamond" w:hAnsi="Garamond" w:cs="Arial"/>
          <w:b/>
        </w:rPr>
        <w:t xml:space="preserve">część </w:t>
      </w:r>
      <w:r>
        <w:rPr>
          <w:rFonts w:ascii="Garamond" w:hAnsi="Garamond" w:cs="Arial"/>
          <w:b/>
        </w:rPr>
        <w:t xml:space="preserve">6 </w:t>
      </w:r>
      <w:r w:rsidRPr="00EF72D0">
        <w:rPr>
          <w:rFonts w:ascii="Garamond" w:hAnsi="Garamond" w:cs="Arial"/>
          <w:b/>
        </w:rPr>
        <w:t xml:space="preserve">– </w:t>
      </w:r>
      <w:r w:rsidRPr="00A0599C">
        <w:rPr>
          <w:b/>
          <w:i/>
        </w:rPr>
        <w:t xml:space="preserve">Odrębne postępowania cywilne z zakresu prawa handlowego i zwalczania nieuczciwej konkurencji z punktu widzenia </w:t>
      </w:r>
      <w:r>
        <w:rPr>
          <w:b/>
          <w:i/>
        </w:rPr>
        <w:t>s</w:t>
      </w:r>
      <w:r w:rsidRPr="00A0599C">
        <w:rPr>
          <w:b/>
          <w:i/>
        </w:rPr>
        <w:t>ędziego Sądu Apelacyjnego</w:t>
      </w:r>
      <w:r w:rsidRPr="00A0599C">
        <w:rPr>
          <w:bCs/>
        </w:rPr>
        <w:t xml:space="preserve"> </w:t>
      </w:r>
    </w:p>
    <w:p w:rsidR="006A1D0C" w:rsidRPr="00EF72D0" w:rsidRDefault="006A1D0C" w:rsidP="006A1D0C">
      <w:pPr>
        <w:suppressAutoHyphens w:val="0"/>
        <w:autoSpaceDE w:val="0"/>
        <w:spacing w:line="360" w:lineRule="auto"/>
        <w:ind w:left="142"/>
        <w:jc w:val="both"/>
        <w:rPr>
          <w:rFonts w:ascii="Garamond" w:eastAsia="Arial" w:hAnsi="Garamond" w:cs="Arial"/>
        </w:rPr>
      </w:pPr>
      <w:r w:rsidRPr="00EF72D0">
        <w:rPr>
          <w:rFonts w:ascii="Garamond" w:eastAsia="Arial" w:hAnsi="Garamond" w:cs="Arial"/>
          <w:b/>
          <w:bCs/>
        </w:rPr>
        <w:t>C</w:t>
      </w:r>
      <w:r w:rsidRPr="00EF72D0">
        <w:rPr>
          <w:rFonts w:ascii="Garamond" w:hAnsi="Garamond" w:cs="Arial"/>
        </w:rPr>
        <w:t>ena brutto za godzinę zajęć wynosi: ....................................................... zł,</w:t>
      </w:r>
    </w:p>
    <w:p w:rsidR="006A1D0C" w:rsidRDefault="006A1D0C" w:rsidP="006A1D0C">
      <w:pPr>
        <w:tabs>
          <w:tab w:val="left" w:pos="851"/>
        </w:tabs>
        <w:suppressAutoHyphens w:val="0"/>
        <w:autoSpaceDE w:val="0"/>
        <w:spacing w:line="360" w:lineRule="auto"/>
        <w:ind w:left="142"/>
        <w:jc w:val="both"/>
        <w:rPr>
          <w:rFonts w:ascii="Garamond" w:hAnsi="Garamond" w:cs="Arial"/>
        </w:rPr>
      </w:pPr>
      <w:r w:rsidRPr="00EF72D0">
        <w:rPr>
          <w:rFonts w:ascii="Garamond" w:hAnsi="Garamond" w:cs="Arial"/>
        </w:rPr>
        <w:t>(słownie: ......................................................................................................................zł).</w:t>
      </w:r>
    </w:p>
    <w:p w:rsidR="006A1D0C" w:rsidRPr="00537E73" w:rsidRDefault="006A1D0C" w:rsidP="006A1D0C">
      <w:pPr>
        <w:spacing w:line="276" w:lineRule="auto"/>
        <w:jc w:val="both"/>
        <w:rPr>
          <w:b/>
          <w:bCs/>
        </w:rPr>
      </w:pPr>
      <w:r w:rsidRPr="00EF72D0">
        <w:rPr>
          <w:rFonts w:ascii="Garamond" w:hAnsi="Garamond" w:cs="Arial"/>
          <w:b/>
        </w:rPr>
        <w:lastRenderedPageBreak/>
        <w:t xml:space="preserve">część </w:t>
      </w:r>
      <w:r>
        <w:rPr>
          <w:rFonts w:ascii="Garamond" w:hAnsi="Garamond" w:cs="Arial"/>
          <w:b/>
        </w:rPr>
        <w:t xml:space="preserve">7 </w:t>
      </w:r>
      <w:r w:rsidRPr="00EF72D0">
        <w:rPr>
          <w:rFonts w:ascii="Garamond" w:hAnsi="Garamond" w:cs="Arial"/>
          <w:b/>
        </w:rPr>
        <w:t xml:space="preserve">– </w:t>
      </w:r>
      <w:r w:rsidRPr="00537E73">
        <w:rPr>
          <w:b/>
          <w:i/>
        </w:rPr>
        <w:t xml:space="preserve">Odrębne postępowania cywilne z zakresu prawa pracy z punktu widzenia </w:t>
      </w:r>
      <w:r>
        <w:rPr>
          <w:b/>
          <w:i/>
        </w:rPr>
        <w:t>s</w:t>
      </w:r>
      <w:r w:rsidRPr="00537E73">
        <w:rPr>
          <w:b/>
          <w:i/>
        </w:rPr>
        <w:t>ędziego Sądu Apelacyjnego</w:t>
      </w:r>
    </w:p>
    <w:p w:rsidR="006A1D0C" w:rsidRPr="00EF72D0" w:rsidRDefault="006A1D0C" w:rsidP="006A1D0C">
      <w:pPr>
        <w:suppressAutoHyphens w:val="0"/>
        <w:autoSpaceDE w:val="0"/>
        <w:spacing w:line="360" w:lineRule="auto"/>
        <w:ind w:left="142"/>
        <w:jc w:val="both"/>
        <w:rPr>
          <w:rFonts w:ascii="Garamond" w:eastAsia="Arial" w:hAnsi="Garamond" w:cs="Arial"/>
        </w:rPr>
      </w:pPr>
      <w:r w:rsidRPr="00EF72D0">
        <w:rPr>
          <w:rFonts w:ascii="Garamond" w:eastAsia="Arial" w:hAnsi="Garamond" w:cs="Arial"/>
          <w:b/>
          <w:bCs/>
        </w:rPr>
        <w:t>C</w:t>
      </w:r>
      <w:r w:rsidRPr="00EF72D0">
        <w:rPr>
          <w:rFonts w:ascii="Garamond" w:hAnsi="Garamond" w:cs="Arial"/>
        </w:rPr>
        <w:t>ena brutto za godzinę zajęć wynosi: ....................................................... zł,</w:t>
      </w:r>
    </w:p>
    <w:p w:rsidR="006A1D0C" w:rsidRDefault="006A1D0C" w:rsidP="006A1D0C">
      <w:pPr>
        <w:tabs>
          <w:tab w:val="left" w:pos="851"/>
        </w:tabs>
        <w:suppressAutoHyphens w:val="0"/>
        <w:autoSpaceDE w:val="0"/>
        <w:spacing w:line="360" w:lineRule="auto"/>
        <w:ind w:left="142"/>
        <w:jc w:val="both"/>
        <w:rPr>
          <w:rFonts w:ascii="Garamond" w:hAnsi="Garamond" w:cs="Arial"/>
        </w:rPr>
      </w:pPr>
      <w:r w:rsidRPr="00EF72D0">
        <w:rPr>
          <w:rFonts w:ascii="Garamond" w:hAnsi="Garamond" w:cs="Arial"/>
        </w:rPr>
        <w:t>(słownie: ......................................................................................................................zł).</w:t>
      </w:r>
    </w:p>
    <w:p w:rsidR="006A1D0C" w:rsidRPr="00C075F4" w:rsidRDefault="006A1D0C" w:rsidP="006A1D0C">
      <w:pPr>
        <w:pStyle w:val="Akapitzlist"/>
        <w:numPr>
          <w:ilvl w:val="0"/>
          <w:numId w:val="2"/>
        </w:numPr>
        <w:autoSpaceDE w:val="0"/>
        <w:spacing w:after="0" w:line="360" w:lineRule="auto"/>
        <w:contextualSpacing/>
        <w:rPr>
          <w:rFonts w:ascii="Garamond" w:hAnsi="Garamond" w:cs="Arial"/>
          <w:sz w:val="24"/>
          <w:szCs w:val="24"/>
        </w:rPr>
      </w:pPr>
      <w:r w:rsidRPr="00C075F4">
        <w:rPr>
          <w:rFonts w:ascii="Garamond" w:hAnsi="Garamond" w:cs="Arial"/>
          <w:sz w:val="24"/>
          <w:szCs w:val="24"/>
        </w:rPr>
        <w:t>Zobowi</w:t>
      </w:r>
      <w:r w:rsidRPr="00C075F4">
        <w:rPr>
          <w:rFonts w:ascii="Garamond" w:eastAsia="TimesNewRoman" w:hAnsi="Garamond" w:cs="Arial"/>
          <w:sz w:val="24"/>
          <w:szCs w:val="24"/>
        </w:rPr>
        <w:t>ą</w:t>
      </w:r>
      <w:r w:rsidRPr="00C075F4">
        <w:rPr>
          <w:rFonts w:ascii="Garamond" w:hAnsi="Garamond" w:cs="Arial"/>
          <w:sz w:val="24"/>
          <w:szCs w:val="24"/>
        </w:rPr>
        <w:t>zujemy si</w:t>
      </w:r>
      <w:r w:rsidRPr="00C075F4">
        <w:rPr>
          <w:rFonts w:ascii="Garamond" w:eastAsia="TimesNewRoman" w:hAnsi="Garamond" w:cs="Arial"/>
          <w:sz w:val="24"/>
          <w:szCs w:val="24"/>
        </w:rPr>
        <w:t xml:space="preserve">ę </w:t>
      </w:r>
      <w:r w:rsidRPr="00C075F4">
        <w:rPr>
          <w:rFonts w:ascii="Garamond" w:hAnsi="Garamond" w:cs="Arial"/>
          <w:sz w:val="24"/>
          <w:szCs w:val="24"/>
        </w:rPr>
        <w:t>do wykonania zamówienia zgodnie z warunkami podanymi w SIWZ.</w:t>
      </w:r>
    </w:p>
    <w:p w:rsidR="006A1D0C" w:rsidRPr="00C075F4" w:rsidRDefault="006A1D0C" w:rsidP="006A1D0C">
      <w:pPr>
        <w:pStyle w:val="Akapitzlist"/>
        <w:numPr>
          <w:ilvl w:val="0"/>
          <w:numId w:val="2"/>
        </w:numPr>
        <w:autoSpaceDE w:val="0"/>
        <w:spacing w:after="0" w:line="360" w:lineRule="auto"/>
        <w:contextualSpacing/>
        <w:jc w:val="both"/>
        <w:rPr>
          <w:rFonts w:ascii="Garamond" w:hAnsi="Garamond" w:cs="Arial"/>
          <w:sz w:val="24"/>
          <w:szCs w:val="24"/>
        </w:rPr>
      </w:pPr>
      <w:r w:rsidRPr="00C075F4">
        <w:rPr>
          <w:rFonts w:ascii="Garamond" w:hAnsi="Garamond" w:cs="Arial"/>
          <w:sz w:val="24"/>
          <w:szCs w:val="24"/>
        </w:rPr>
        <w:t>Oświadczamy, że spełniamy warunki udziału w post</w:t>
      </w:r>
      <w:r w:rsidRPr="00C075F4">
        <w:rPr>
          <w:rFonts w:ascii="Garamond" w:eastAsia="TimesNewRoman" w:hAnsi="Garamond" w:cs="Arial"/>
          <w:sz w:val="24"/>
          <w:szCs w:val="24"/>
        </w:rPr>
        <w:t>ę</w:t>
      </w:r>
      <w:r w:rsidRPr="00C075F4">
        <w:rPr>
          <w:rFonts w:ascii="Garamond" w:hAnsi="Garamond" w:cs="Arial"/>
          <w:sz w:val="24"/>
          <w:szCs w:val="24"/>
        </w:rPr>
        <w:t>powaniu określone przez Zamawiającego,  a na potwierdzenie spełniania tych warunków złożyliśmy w ofercie wszystkie wymagane dokumenty.</w:t>
      </w:r>
    </w:p>
    <w:p w:rsidR="006A1D0C" w:rsidRPr="00C075F4" w:rsidRDefault="006A1D0C" w:rsidP="006A1D0C">
      <w:pPr>
        <w:pStyle w:val="Akapitzlist"/>
        <w:numPr>
          <w:ilvl w:val="0"/>
          <w:numId w:val="2"/>
        </w:numPr>
        <w:autoSpaceDE w:val="0"/>
        <w:spacing w:after="0" w:line="360" w:lineRule="auto"/>
        <w:contextualSpacing/>
        <w:jc w:val="both"/>
        <w:rPr>
          <w:rFonts w:ascii="Garamond" w:hAnsi="Garamond" w:cs="Arial"/>
          <w:sz w:val="24"/>
          <w:szCs w:val="24"/>
        </w:rPr>
      </w:pPr>
      <w:r w:rsidRPr="00C075F4">
        <w:rPr>
          <w:rFonts w:ascii="Garamond" w:hAnsi="Garamond" w:cs="Arial"/>
          <w:sz w:val="24"/>
          <w:szCs w:val="24"/>
        </w:rPr>
        <w:t>Oświadczamy, że zapoznaliśmy się ze specyfikacj</w:t>
      </w:r>
      <w:r w:rsidRPr="00C075F4">
        <w:rPr>
          <w:rFonts w:ascii="Garamond" w:eastAsia="TimesNewRoman" w:hAnsi="Garamond" w:cs="Arial"/>
          <w:sz w:val="24"/>
          <w:szCs w:val="24"/>
        </w:rPr>
        <w:t xml:space="preserve">ą </w:t>
      </w:r>
      <w:r w:rsidRPr="00C075F4">
        <w:rPr>
          <w:rFonts w:ascii="Garamond" w:hAnsi="Garamond" w:cs="Arial"/>
          <w:sz w:val="24"/>
          <w:szCs w:val="24"/>
        </w:rPr>
        <w:t>istotnych warunków zamówienia i nie wnosimy do niej zastrzeże</w:t>
      </w:r>
      <w:r w:rsidRPr="00C075F4">
        <w:rPr>
          <w:rFonts w:ascii="Garamond" w:eastAsia="TimesNewRoman" w:hAnsi="Garamond" w:cs="Arial"/>
          <w:sz w:val="24"/>
          <w:szCs w:val="24"/>
        </w:rPr>
        <w:t>ń</w:t>
      </w:r>
      <w:r w:rsidRPr="00C075F4">
        <w:rPr>
          <w:rFonts w:ascii="Garamond" w:hAnsi="Garamond" w:cs="Arial"/>
          <w:sz w:val="24"/>
          <w:szCs w:val="24"/>
        </w:rPr>
        <w:t xml:space="preserve">. </w:t>
      </w:r>
    </w:p>
    <w:p w:rsidR="006A1D0C" w:rsidRPr="00C075F4" w:rsidRDefault="006A1D0C" w:rsidP="006A1D0C">
      <w:pPr>
        <w:pStyle w:val="Akapitzlist"/>
        <w:numPr>
          <w:ilvl w:val="0"/>
          <w:numId w:val="2"/>
        </w:numPr>
        <w:autoSpaceDE w:val="0"/>
        <w:spacing w:after="0" w:line="360" w:lineRule="auto"/>
        <w:contextualSpacing/>
        <w:jc w:val="both"/>
        <w:rPr>
          <w:rFonts w:ascii="Garamond" w:hAnsi="Garamond" w:cs="Arial"/>
          <w:sz w:val="24"/>
          <w:szCs w:val="24"/>
        </w:rPr>
      </w:pPr>
      <w:r w:rsidRPr="00C075F4">
        <w:rPr>
          <w:rFonts w:ascii="Garamond" w:hAnsi="Garamond" w:cs="Arial"/>
          <w:sz w:val="24"/>
          <w:szCs w:val="24"/>
        </w:rPr>
        <w:t>O</w:t>
      </w:r>
      <w:r w:rsidRPr="00C075F4">
        <w:rPr>
          <w:rFonts w:ascii="Garamond" w:eastAsia="TimesNewRoman" w:hAnsi="Garamond" w:cs="Arial"/>
          <w:sz w:val="24"/>
          <w:szCs w:val="24"/>
        </w:rPr>
        <w:t>ś</w:t>
      </w:r>
      <w:r w:rsidRPr="00C075F4">
        <w:rPr>
          <w:rFonts w:ascii="Garamond" w:hAnsi="Garamond" w:cs="Arial"/>
          <w:sz w:val="24"/>
          <w:szCs w:val="24"/>
        </w:rPr>
        <w:t>wiadczamy, że uwa</w:t>
      </w:r>
      <w:r w:rsidRPr="00C075F4">
        <w:rPr>
          <w:rFonts w:ascii="Garamond" w:eastAsia="TimesNewRoman" w:hAnsi="Garamond" w:cs="Arial"/>
          <w:sz w:val="24"/>
          <w:szCs w:val="24"/>
        </w:rPr>
        <w:t>ż</w:t>
      </w:r>
      <w:r w:rsidRPr="00C075F4">
        <w:rPr>
          <w:rFonts w:ascii="Garamond" w:hAnsi="Garamond" w:cs="Arial"/>
          <w:sz w:val="24"/>
          <w:szCs w:val="24"/>
        </w:rPr>
        <w:t>amy si</w:t>
      </w:r>
      <w:r w:rsidRPr="00C075F4">
        <w:rPr>
          <w:rFonts w:ascii="Garamond" w:eastAsia="TimesNewRoman" w:hAnsi="Garamond" w:cs="Arial"/>
          <w:sz w:val="24"/>
          <w:szCs w:val="24"/>
        </w:rPr>
        <w:t xml:space="preserve">ę </w:t>
      </w:r>
      <w:r w:rsidRPr="00C075F4">
        <w:rPr>
          <w:rFonts w:ascii="Garamond" w:hAnsi="Garamond" w:cs="Arial"/>
          <w:sz w:val="24"/>
          <w:szCs w:val="24"/>
        </w:rPr>
        <w:t>za zwi</w:t>
      </w:r>
      <w:r w:rsidRPr="00C075F4">
        <w:rPr>
          <w:rFonts w:ascii="Garamond" w:eastAsia="TimesNewRoman" w:hAnsi="Garamond" w:cs="Arial"/>
          <w:sz w:val="24"/>
          <w:szCs w:val="24"/>
        </w:rPr>
        <w:t>ą</w:t>
      </w:r>
      <w:r w:rsidRPr="00C075F4">
        <w:rPr>
          <w:rFonts w:ascii="Garamond" w:hAnsi="Garamond" w:cs="Arial"/>
          <w:sz w:val="24"/>
          <w:szCs w:val="24"/>
        </w:rPr>
        <w:t>zanych niniejsz</w:t>
      </w:r>
      <w:r w:rsidRPr="00C075F4">
        <w:rPr>
          <w:rFonts w:ascii="Garamond" w:eastAsia="TimesNewRoman" w:hAnsi="Garamond" w:cs="Arial"/>
          <w:sz w:val="24"/>
          <w:szCs w:val="24"/>
        </w:rPr>
        <w:t xml:space="preserve">ą </w:t>
      </w:r>
      <w:r w:rsidRPr="00C075F4">
        <w:rPr>
          <w:rFonts w:ascii="Garamond" w:hAnsi="Garamond" w:cs="Arial"/>
          <w:sz w:val="24"/>
          <w:szCs w:val="24"/>
        </w:rPr>
        <w:t>ofert</w:t>
      </w:r>
      <w:r w:rsidRPr="00C075F4">
        <w:rPr>
          <w:rFonts w:ascii="Garamond" w:eastAsia="TimesNewRoman" w:hAnsi="Garamond" w:cs="Arial"/>
          <w:sz w:val="24"/>
          <w:szCs w:val="24"/>
        </w:rPr>
        <w:t xml:space="preserve">ą </w:t>
      </w:r>
      <w:r w:rsidRPr="00C075F4">
        <w:rPr>
          <w:rFonts w:ascii="Garamond" w:hAnsi="Garamond" w:cs="Arial"/>
          <w:sz w:val="24"/>
          <w:szCs w:val="24"/>
        </w:rPr>
        <w:t>przez czas wskazany w specyfikacji istotnych warunków zamówienia.</w:t>
      </w:r>
    </w:p>
    <w:p w:rsidR="006A1D0C" w:rsidRPr="00C075F4" w:rsidRDefault="006A1D0C" w:rsidP="006A1D0C">
      <w:pPr>
        <w:pStyle w:val="Akapitzlist"/>
        <w:numPr>
          <w:ilvl w:val="0"/>
          <w:numId w:val="2"/>
        </w:numPr>
        <w:autoSpaceDE w:val="0"/>
        <w:spacing w:after="0" w:line="360" w:lineRule="auto"/>
        <w:contextualSpacing/>
        <w:jc w:val="both"/>
        <w:rPr>
          <w:rFonts w:ascii="Garamond" w:hAnsi="Garamond" w:cs="Arial"/>
          <w:sz w:val="24"/>
          <w:szCs w:val="24"/>
        </w:rPr>
      </w:pPr>
      <w:r w:rsidRPr="00C075F4">
        <w:rPr>
          <w:rFonts w:ascii="Garamond" w:hAnsi="Garamond" w:cs="Arial"/>
          <w:sz w:val="24"/>
          <w:szCs w:val="24"/>
        </w:rPr>
        <w:t>W przypadku wyboru naszej oferty, jako najkorzystniejszej zobowiązujemy się do zawarcia umowy na warunkach okre</w:t>
      </w:r>
      <w:r w:rsidRPr="00C075F4">
        <w:rPr>
          <w:rFonts w:ascii="Garamond" w:eastAsia="TimesNewRoman" w:hAnsi="Garamond" w:cs="Arial"/>
          <w:sz w:val="24"/>
          <w:szCs w:val="24"/>
        </w:rPr>
        <w:t>ś</w:t>
      </w:r>
      <w:r w:rsidRPr="00C075F4">
        <w:rPr>
          <w:rFonts w:ascii="Garamond" w:hAnsi="Garamond" w:cs="Arial"/>
          <w:sz w:val="24"/>
          <w:szCs w:val="24"/>
        </w:rPr>
        <w:t>lonych we wzorze umowy stanowi</w:t>
      </w:r>
      <w:r w:rsidRPr="00C075F4">
        <w:rPr>
          <w:rFonts w:ascii="Garamond" w:eastAsia="TimesNewRoman" w:hAnsi="Garamond" w:cs="Arial"/>
          <w:sz w:val="24"/>
          <w:szCs w:val="24"/>
        </w:rPr>
        <w:t>ą</w:t>
      </w:r>
      <w:r w:rsidRPr="00C075F4">
        <w:rPr>
          <w:rFonts w:ascii="Garamond" w:hAnsi="Garamond" w:cs="Arial"/>
          <w:sz w:val="24"/>
          <w:szCs w:val="24"/>
        </w:rPr>
        <w:t xml:space="preserve">cej </w:t>
      </w:r>
      <w:r w:rsidRPr="00C075F4">
        <w:rPr>
          <w:rFonts w:ascii="Garamond" w:hAnsi="Garamond" w:cs="Arial"/>
          <w:b/>
          <w:sz w:val="24"/>
          <w:szCs w:val="24"/>
        </w:rPr>
        <w:t>zał</w:t>
      </w:r>
      <w:r w:rsidRPr="00C075F4">
        <w:rPr>
          <w:rFonts w:ascii="Garamond" w:eastAsia="TimesNewRoman" w:hAnsi="Garamond" w:cs="Arial"/>
          <w:b/>
          <w:sz w:val="24"/>
          <w:szCs w:val="24"/>
        </w:rPr>
        <w:t>ą</w:t>
      </w:r>
      <w:r w:rsidRPr="00C075F4">
        <w:rPr>
          <w:rFonts w:ascii="Garamond" w:hAnsi="Garamond" w:cs="Arial"/>
          <w:b/>
          <w:sz w:val="24"/>
          <w:szCs w:val="24"/>
        </w:rPr>
        <w:t xml:space="preserve">cznik nr </w:t>
      </w:r>
      <w:r>
        <w:rPr>
          <w:rFonts w:ascii="Garamond" w:hAnsi="Garamond" w:cs="Arial"/>
          <w:b/>
          <w:sz w:val="24"/>
          <w:szCs w:val="24"/>
        </w:rPr>
        <w:t>16</w:t>
      </w:r>
      <w:r w:rsidRPr="00C075F4">
        <w:rPr>
          <w:rFonts w:ascii="Garamond" w:hAnsi="Garamond" w:cs="Arial"/>
          <w:b/>
          <w:sz w:val="24"/>
          <w:szCs w:val="24"/>
        </w:rPr>
        <w:t xml:space="preserve"> </w:t>
      </w:r>
      <w:r w:rsidRPr="00C075F4">
        <w:rPr>
          <w:rFonts w:ascii="Garamond" w:hAnsi="Garamond" w:cs="Arial"/>
          <w:sz w:val="24"/>
          <w:szCs w:val="24"/>
        </w:rPr>
        <w:t>do specyfikacji, w miejscu i terminie wyznaczonym przez Zamawiaj</w:t>
      </w:r>
      <w:r w:rsidRPr="00C075F4">
        <w:rPr>
          <w:rFonts w:ascii="Garamond" w:eastAsia="TimesNewRoman" w:hAnsi="Garamond" w:cs="Arial"/>
          <w:sz w:val="24"/>
          <w:szCs w:val="24"/>
        </w:rPr>
        <w:t>ą</w:t>
      </w:r>
      <w:r w:rsidRPr="00C075F4">
        <w:rPr>
          <w:rFonts w:ascii="Garamond" w:hAnsi="Garamond" w:cs="Arial"/>
          <w:sz w:val="24"/>
          <w:szCs w:val="24"/>
        </w:rPr>
        <w:t>cego.</w:t>
      </w:r>
    </w:p>
    <w:p w:rsidR="006A1D0C" w:rsidRPr="002444C9" w:rsidRDefault="006A1D0C" w:rsidP="006A1D0C">
      <w:pPr>
        <w:pStyle w:val="Akapitzlist"/>
        <w:numPr>
          <w:ilvl w:val="0"/>
          <w:numId w:val="2"/>
        </w:numPr>
        <w:autoSpaceDE w:val="0"/>
        <w:spacing w:after="0" w:line="360" w:lineRule="auto"/>
        <w:contextualSpacing/>
        <w:jc w:val="both"/>
        <w:rPr>
          <w:rFonts w:ascii="Garamond" w:hAnsi="Garamond" w:cs="Arial"/>
          <w:sz w:val="24"/>
          <w:szCs w:val="24"/>
        </w:rPr>
      </w:pPr>
      <w:r w:rsidRPr="00C075F4">
        <w:rPr>
          <w:rFonts w:ascii="Garamond" w:hAnsi="Garamond" w:cs="Arial"/>
          <w:sz w:val="24"/>
          <w:szCs w:val="24"/>
        </w:rPr>
        <w:t>Zamówienie wykonamy samodzielnie/ przy udziale podwykonawców**, którym powierzymy wykonanie następujących części zamówienia:</w:t>
      </w:r>
      <w:r w:rsidRPr="002444C9">
        <w:rPr>
          <w:rFonts w:ascii="Garamond" w:hAnsi="Garamond" w:cs="Arial"/>
          <w:sz w:val="24"/>
          <w:szCs w:val="24"/>
        </w:rPr>
        <w:t>....................................................................................</w:t>
      </w:r>
    </w:p>
    <w:p w:rsidR="006A1D0C" w:rsidRDefault="006A1D0C" w:rsidP="006A1D0C">
      <w:pPr>
        <w:pStyle w:val="Akapitzlist"/>
        <w:numPr>
          <w:ilvl w:val="0"/>
          <w:numId w:val="2"/>
        </w:numPr>
        <w:autoSpaceDE w:val="0"/>
        <w:spacing w:after="0" w:line="360" w:lineRule="auto"/>
        <w:contextualSpacing/>
        <w:rPr>
          <w:rFonts w:ascii="Garamond" w:hAnsi="Garamond" w:cs="Arial"/>
          <w:sz w:val="24"/>
          <w:szCs w:val="24"/>
        </w:rPr>
      </w:pPr>
      <w:r w:rsidRPr="000B1462">
        <w:rPr>
          <w:rFonts w:ascii="Garamond" w:hAnsi="Garamond" w:cs="Arial"/>
          <w:sz w:val="24"/>
          <w:szCs w:val="24"/>
        </w:rPr>
        <w:t>Zał</w:t>
      </w:r>
      <w:r w:rsidRPr="000B1462">
        <w:rPr>
          <w:rFonts w:ascii="Garamond" w:eastAsia="TimesNewRoman" w:hAnsi="Garamond" w:cs="Arial"/>
          <w:sz w:val="24"/>
          <w:szCs w:val="24"/>
        </w:rPr>
        <w:t>ą</w:t>
      </w:r>
      <w:r w:rsidRPr="000B1462">
        <w:rPr>
          <w:rFonts w:ascii="Garamond" w:hAnsi="Garamond" w:cs="Arial"/>
          <w:sz w:val="24"/>
          <w:szCs w:val="24"/>
        </w:rPr>
        <w:t>cznikami do niniejszej oferty s</w:t>
      </w:r>
      <w:r w:rsidRPr="000B1462">
        <w:rPr>
          <w:rFonts w:ascii="Garamond" w:eastAsia="TimesNewRoman" w:hAnsi="Garamond" w:cs="Arial"/>
          <w:sz w:val="24"/>
          <w:szCs w:val="24"/>
        </w:rPr>
        <w:t>ą</w:t>
      </w:r>
      <w:r w:rsidRPr="000B1462">
        <w:rPr>
          <w:rFonts w:ascii="Garamond" w:hAnsi="Garamond" w:cs="Arial"/>
          <w:sz w:val="24"/>
          <w:szCs w:val="24"/>
        </w:rPr>
        <w:t>:</w:t>
      </w:r>
    </w:p>
    <w:p w:rsidR="006A1D0C" w:rsidRPr="00D312B0" w:rsidRDefault="006A1D0C" w:rsidP="006A1D0C">
      <w:pPr>
        <w:pStyle w:val="Akapitzlist"/>
        <w:numPr>
          <w:ilvl w:val="0"/>
          <w:numId w:val="12"/>
        </w:numPr>
        <w:autoSpaceDE w:val="0"/>
        <w:spacing w:after="0"/>
        <w:contextualSpacing/>
        <w:rPr>
          <w:rFonts w:ascii="Garamond" w:hAnsi="Garamond" w:cs="Arial"/>
          <w:sz w:val="24"/>
          <w:szCs w:val="24"/>
        </w:rPr>
      </w:pPr>
      <w:r w:rsidRPr="00D312B0">
        <w:rPr>
          <w:rFonts w:ascii="Garamond" w:hAnsi="Garamond" w:cs="Times New Roman"/>
        </w:rPr>
        <w:t>Opis przedmiotu zamówienia (</w:t>
      </w:r>
      <w:r w:rsidRPr="00D312B0">
        <w:rPr>
          <w:rFonts w:ascii="Garamond" w:hAnsi="Garamond" w:cs="Times New Roman"/>
          <w:i/>
        </w:rPr>
        <w:t>zał. 1/2/3</w:t>
      </w:r>
      <w:r>
        <w:rPr>
          <w:rFonts w:ascii="Garamond" w:hAnsi="Garamond" w:cs="Times New Roman"/>
          <w:i/>
        </w:rPr>
        <w:t xml:space="preserve">/4/5/6/7 </w:t>
      </w:r>
      <w:r w:rsidRPr="00D312B0">
        <w:rPr>
          <w:rFonts w:ascii="Garamond" w:hAnsi="Garamond" w:cs="Times New Roman"/>
          <w:i/>
        </w:rPr>
        <w:t>w zależności od części, na którą Wykonawca składa ofertę</w:t>
      </w:r>
      <w:r w:rsidRPr="00D312B0">
        <w:rPr>
          <w:rFonts w:ascii="Garamond" w:hAnsi="Garamond" w:cs="Times New Roman"/>
        </w:rPr>
        <w:t>)</w:t>
      </w:r>
    </w:p>
    <w:p w:rsidR="006A1D0C" w:rsidRPr="00D1197A" w:rsidRDefault="006A1D0C" w:rsidP="006A1D0C">
      <w:pPr>
        <w:pStyle w:val="Akapitzlist"/>
        <w:numPr>
          <w:ilvl w:val="0"/>
          <w:numId w:val="12"/>
        </w:numPr>
        <w:autoSpaceDE w:val="0"/>
        <w:spacing w:after="0"/>
        <w:rPr>
          <w:rFonts w:ascii="Garamond" w:hAnsi="Garamond" w:cs="Times New Roman"/>
        </w:rPr>
      </w:pPr>
      <w:r w:rsidRPr="00D1197A">
        <w:rPr>
          <w:rFonts w:ascii="Garamond" w:hAnsi="Garamond" w:cs="Times New Roman"/>
        </w:rPr>
        <w:t xml:space="preserve">Oświadczenie </w:t>
      </w:r>
      <w:r w:rsidRPr="00D1197A">
        <w:rPr>
          <w:rStyle w:val="apple-style-span"/>
          <w:rFonts w:ascii="Garamond" w:hAnsi="Garamond" w:cs="Times New Roman"/>
        </w:rPr>
        <w:t xml:space="preserve">zgodnie z art. 22 ust. 1 ustawy </w:t>
      </w:r>
      <w:proofErr w:type="spellStart"/>
      <w:r w:rsidRPr="00D1197A">
        <w:rPr>
          <w:rStyle w:val="apple-style-span"/>
          <w:rFonts w:ascii="Garamond" w:hAnsi="Garamond" w:cs="Times New Roman"/>
        </w:rPr>
        <w:t>Pzp</w:t>
      </w:r>
      <w:proofErr w:type="spellEnd"/>
      <w:r w:rsidRPr="00D1197A">
        <w:rPr>
          <w:rStyle w:val="apple-style-span"/>
          <w:rFonts w:ascii="Garamond" w:hAnsi="Garamond" w:cs="Times New Roman"/>
        </w:rPr>
        <w:t xml:space="preserve"> (zał. </w:t>
      </w:r>
      <w:r>
        <w:rPr>
          <w:rStyle w:val="apple-style-span"/>
          <w:rFonts w:ascii="Garamond" w:hAnsi="Garamond" w:cs="Times New Roman"/>
        </w:rPr>
        <w:t>9</w:t>
      </w:r>
      <w:r w:rsidRPr="00D1197A">
        <w:rPr>
          <w:rStyle w:val="apple-style-span"/>
          <w:rFonts w:ascii="Garamond" w:hAnsi="Garamond" w:cs="Times New Roman"/>
        </w:rPr>
        <w:t>)</w:t>
      </w:r>
      <w:r w:rsidRPr="00D1197A">
        <w:rPr>
          <w:rFonts w:ascii="Garamond" w:hAnsi="Garamond" w:cs="Times New Roman"/>
        </w:rPr>
        <w:t>,</w:t>
      </w:r>
    </w:p>
    <w:p w:rsidR="006A1D0C" w:rsidRPr="00D1197A" w:rsidRDefault="006A1D0C" w:rsidP="006A1D0C">
      <w:pPr>
        <w:pStyle w:val="Akapitzlist"/>
        <w:numPr>
          <w:ilvl w:val="0"/>
          <w:numId w:val="12"/>
        </w:numPr>
        <w:autoSpaceDE w:val="0"/>
        <w:spacing w:after="0"/>
        <w:rPr>
          <w:rFonts w:ascii="Garamond" w:hAnsi="Garamond" w:cs="Times New Roman"/>
        </w:rPr>
      </w:pPr>
      <w:r w:rsidRPr="00D1197A">
        <w:rPr>
          <w:rFonts w:ascii="Garamond" w:hAnsi="Garamond" w:cs="Times New Roman"/>
        </w:rPr>
        <w:t xml:space="preserve">Oświadczenie zgodnie z art. 24 ust. 1 ustawy </w:t>
      </w:r>
      <w:proofErr w:type="spellStart"/>
      <w:r w:rsidRPr="00D1197A">
        <w:rPr>
          <w:rFonts w:ascii="Garamond" w:hAnsi="Garamond" w:cs="Times New Roman"/>
        </w:rPr>
        <w:t>Pzp</w:t>
      </w:r>
      <w:proofErr w:type="spellEnd"/>
      <w:r w:rsidRPr="00D1197A">
        <w:rPr>
          <w:rFonts w:ascii="Garamond" w:hAnsi="Garamond" w:cs="Times New Roman"/>
        </w:rPr>
        <w:t xml:space="preserve"> </w:t>
      </w:r>
      <w:r w:rsidRPr="00D1197A">
        <w:rPr>
          <w:rStyle w:val="apple-style-span"/>
          <w:rFonts w:ascii="Garamond" w:hAnsi="Garamond" w:cs="Times New Roman"/>
        </w:rPr>
        <w:t xml:space="preserve">(zał. </w:t>
      </w:r>
      <w:r>
        <w:rPr>
          <w:rStyle w:val="apple-style-span"/>
          <w:rFonts w:ascii="Garamond" w:hAnsi="Garamond" w:cs="Times New Roman"/>
        </w:rPr>
        <w:t>10</w:t>
      </w:r>
      <w:r w:rsidRPr="00D1197A">
        <w:rPr>
          <w:rStyle w:val="apple-style-span"/>
          <w:rFonts w:ascii="Garamond" w:hAnsi="Garamond" w:cs="Times New Roman"/>
        </w:rPr>
        <w:t>)</w:t>
      </w:r>
      <w:r w:rsidRPr="00D1197A">
        <w:rPr>
          <w:rFonts w:ascii="Garamond" w:hAnsi="Garamond" w:cs="Times New Roman"/>
        </w:rPr>
        <w:t>,</w:t>
      </w:r>
    </w:p>
    <w:p w:rsidR="006A1D0C" w:rsidRPr="00D1197A" w:rsidRDefault="006A1D0C" w:rsidP="006A1D0C">
      <w:pPr>
        <w:pStyle w:val="Akapitzlist"/>
        <w:numPr>
          <w:ilvl w:val="0"/>
          <w:numId w:val="12"/>
        </w:numPr>
        <w:spacing w:after="0"/>
        <w:contextualSpacing/>
        <w:jc w:val="both"/>
        <w:rPr>
          <w:rFonts w:ascii="Garamond" w:hAnsi="Garamond" w:cs="Times New Roman"/>
        </w:rPr>
      </w:pPr>
      <w:r w:rsidRPr="00D1197A">
        <w:rPr>
          <w:rFonts w:ascii="Garamond" w:hAnsi="Garamond" w:cs="Times New Roman"/>
        </w:rPr>
        <w:t xml:space="preserve">Informacja o grupie kapitałowej zgodnie z art. 26 ust. 2d </w:t>
      </w:r>
      <w:r w:rsidRPr="00D1197A">
        <w:rPr>
          <w:rStyle w:val="apple-style-span"/>
          <w:rFonts w:ascii="Garamond" w:hAnsi="Garamond" w:cs="Times New Roman"/>
        </w:rPr>
        <w:t>ustawy</w:t>
      </w:r>
      <w:r w:rsidRPr="00D1197A">
        <w:rPr>
          <w:rFonts w:ascii="Garamond" w:hAnsi="Garamond" w:cs="Times New Roman"/>
        </w:rPr>
        <w:t xml:space="preserve"> </w:t>
      </w:r>
      <w:proofErr w:type="spellStart"/>
      <w:r w:rsidRPr="00D1197A">
        <w:rPr>
          <w:rFonts w:ascii="Garamond" w:hAnsi="Garamond" w:cs="Times New Roman"/>
        </w:rPr>
        <w:t>Pzp</w:t>
      </w:r>
      <w:proofErr w:type="spellEnd"/>
      <w:r w:rsidRPr="00D1197A">
        <w:rPr>
          <w:rFonts w:ascii="Garamond" w:hAnsi="Garamond" w:cs="Times New Roman"/>
        </w:rPr>
        <w:t xml:space="preserve"> (zał. nr </w:t>
      </w:r>
      <w:r>
        <w:rPr>
          <w:rFonts w:ascii="Garamond" w:hAnsi="Garamond" w:cs="Times New Roman"/>
        </w:rPr>
        <w:t>11</w:t>
      </w:r>
      <w:r w:rsidRPr="00D1197A">
        <w:rPr>
          <w:rFonts w:ascii="Garamond" w:hAnsi="Garamond" w:cs="Times New Roman"/>
        </w:rPr>
        <w:t>),</w:t>
      </w:r>
    </w:p>
    <w:p w:rsidR="006A1D0C" w:rsidRPr="00D1197A" w:rsidRDefault="006A1D0C" w:rsidP="006A1D0C">
      <w:pPr>
        <w:pStyle w:val="Akapitzlist"/>
        <w:numPr>
          <w:ilvl w:val="0"/>
          <w:numId w:val="12"/>
        </w:numPr>
        <w:spacing w:after="0"/>
        <w:contextualSpacing/>
        <w:rPr>
          <w:rFonts w:ascii="Garamond" w:hAnsi="Garamond" w:cs="Times New Roman"/>
          <w:lang w:eastAsia="pl-PL"/>
        </w:rPr>
      </w:pPr>
      <w:r w:rsidRPr="00D1197A">
        <w:rPr>
          <w:rFonts w:ascii="Garamond" w:hAnsi="Garamond" w:cs="Cambria"/>
          <w:bCs/>
          <w:lang w:eastAsia="pl-PL"/>
        </w:rPr>
        <w:t xml:space="preserve">Wykaz osób uczestniczących w realizacji zamówienia </w:t>
      </w:r>
      <w:r>
        <w:rPr>
          <w:rFonts w:ascii="Garamond" w:hAnsi="Garamond" w:cs="Times New Roman"/>
          <w:lang w:eastAsia="pl-PL"/>
        </w:rPr>
        <w:t xml:space="preserve"> (zał. nr 12</w:t>
      </w:r>
      <w:r w:rsidRPr="00D1197A">
        <w:rPr>
          <w:rFonts w:ascii="Garamond" w:hAnsi="Garamond" w:cs="Times New Roman"/>
          <w:lang w:eastAsia="pl-PL"/>
        </w:rPr>
        <w:t>),</w:t>
      </w:r>
    </w:p>
    <w:p w:rsidR="006A1D0C" w:rsidRPr="00D1197A" w:rsidRDefault="006A1D0C" w:rsidP="006A1D0C">
      <w:pPr>
        <w:pStyle w:val="Akapitzlist"/>
        <w:numPr>
          <w:ilvl w:val="0"/>
          <w:numId w:val="12"/>
        </w:numPr>
        <w:autoSpaceDE w:val="0"/>
        <w:spacing w:after="0"/>
        <w:contextualSpacing/>
        <w:rPr>
          <w:rStyle w:val="apple-style-span"/>
          <w:rFonts w:ascii="Garamond" w:hAnsi="Garamond" w:cs="Arial"/>
        </w:rPr>
      </w:pPr>
      <w:r w:rsidRPr="00D1197A">
        <w:rPr>
          <w:rStyle w:val="apple-style-span"/>
          <w:rFonts w:ascii="Garamond" w:hAnsi="Garamond" w:cs="Arial"/>
        </w:rPr>
        <w:t>Aktualny odpis z właściwego rejestru,</w:t>
      </w:r>
    </w:p>
    <w:p w:rsidR="006A1D0C" w:rsidRPr="00D1197A" w:rsidRDefault="006A1D0C" w:rsidP="006A1D0C">
      <w:pPr>
        <w:pStyle w:val="Akapitzlist"/>
        <w:numPr>
          <w:ilvl w:val="0"/>
          <w:numId w:val="12"/>
        </w:numPr>
        <w:autoSpaceDE w:val="0"/>
        <w:spacing w:after="0"/>
        <w:contextualSpacing/>
        <w:rPr>
          <w:rFonts w:ascii="Garamond" w:hAnsi="Garamond" w:cs="Arial"/>
        </w:rPr>
      </w:pPr>
      <w:r w:rsidRPr="00D1197A">
        <w:rPr>
          <w:rStyle w:val="apple-style-span"/>
          <w:rFonts w:ascii="Garamond" w:hAnsi="Garamond" w:cs="Arial"/>
        </w:rPr>
        <w:t>…………………………………………………………………………………</w:t>
      </w:r>
    </w:p>
    <w:p w:rsidR="006A1D0C" w:rsidRPr="008E5CFD" w:rsidRDefault="006A1D0C" w:rsidP="006A1D0C">
      <w:pPr>
        <w:rPr>
          <w:rFonts w:ascii="Garamond" w:hAnsi="Garamond" w:cs="Arial"/>
          <w:sz w:val="16"/>
          <w:szCs w:val="16"/>
        </w:rPr>
      </w:pPr>
    </w:p>
    <w:p w:rsidR="006A1D0C" w:rsidRPr="000B1462" w:rsidRDefault="006A1D0C" w:rsidP="006A1D0C">
      <w:pPr>
        <w:autoSpaceDE w:val="0"/>
        <w:autoSpaceDN w:val="0"/>
        <w:adjustRightInd w:val="0"/>
        <w:rPr>
          <w:rFonts w:ascii="Garamond" w:hAnsi="Garamond" w:cs="Cambria"/>
          <w:sz w:val="22"/>
          <w:szCs w:val="22"/>
        </w:rPr>
      </w:pPr>
      <w:r w:rsidRPr="000B1462">
        <w:rPr>
          <w:rFonts w:ascii="Garamond" w:hAnsi="Garamond" w:cs="Cambria"/>
          <w:sz w:val="22"/>
          <w:szCs w:val="22"/>
        </w:rPr>
        <w:t>…………………………………………………… dnia …………………………………201</w:t>
      </w:r>
      <w:r>
        <w:rPr>
          <w:rFonts w:ascii="Garamond" w:hAnsi="Garamond" w:cs="Cambria"/>
          <w:sz w:val="22"/>
          <w:szCs w:val="22"/>
        </w:rPr>
        <w:t>4</w:t>
      </w:r>
      <w:r w:rsidRPr="000B1462">
        <w:rPr>
          <w:rFonts w:ascii="Garamond" w:hAnsi="Garamond" w:cs="Cambria"/>
          <w:sz w:val="22"/>
          <w:szCs w:val="22"/>
        </w:rPr>
        <w:t xml:space="preserve"> r.</w:t>
      </w:r>
    </w:p>
    <w:p w:rsidR="006A1D0C" w:rsidRPr="008E5CFD" w:rsidRDefault="006A1D0C" w:rsidP="006A1D0C">
      <w:pPr>
        <w:jc w:val="right"/>
        <w:rPr>
          <w:rFonts w:ascii="Garamond" w:hAnsi="Garamond" w:cs="Cambria"/>
          <w:sz w:val="10"/>
          <w:szCs w:val="20"/>
        </w:rPr>
      </w:pPr>
    </w:p>
    <w:p w:rsidR="006A1D0C" w:rsidRPr="009D62C9" w:rsidRDefault="006A1D0C" w:rsidP="006A1D0C">
      <w:pPr>
        <w:jc w:val="right"/>
        <w:rPr>
          <w:rFonts w:ascii="Garamond" w:hAnsi="Garamond" w:cs="Cambria"/>
          <w:sz w:val="20"/>
          <w:szCs w:val="20"/>
        </w:rPr>
      </w:pPr>
      <w:r w:rsidRPr="009D62C9">
        <w:rPr>
          <w:rFonts w:ascii="Garamond" w:hAnsi="Garamond" w:cs="Cambria"/>
          <w:sz w:val="20"/>
          <w:szCs w:val="20"/>
        </w:rPr>
        <w:t>……………………………………………………………….</w:t>
      </w:r>
    </w:p>
    <w:p w:rsidR="006A1D0C" w:rsidRPr="009D62C9" w:rsidRDefault="006A1D0C" w:rsidP="006A1D0C">
      <w:pPr>
        <w:pStyle w:val="Nagwek"/>
        <w:tabs>
          <w:tab w:val="clear" w:pos="4536"/>
          <w:tab w:val="clear" w:pos="9072"/>
        </w:tabs>
        <w:ind w:left="5664" w:firstLine="708"/>
        <w:jc w:val="center"/>
        <w:rPr>
          <w:rFonts w:ascii="Garamond" w:hAnsi="Garamond" w:cs="Cambria"/>
          <w:sz w:val="20"/>
          <w:szCs w:val="20"/>
        </w:rPr>
      </w:pPr>
      <w:r w:rsidRPr="009D62C9">
        <w:rPr>
          <w:rFonts w:ascii="Garamond" w:hAnsi="Garamond" w:cs="Cambria"/>
          <w:sz w:val="20"/>
          <w:szCs w:val="20"/>
        </w:rPr>
        <w:t>Podpis i/lub pieczątka osoby/osób</w:t>
      </w:r>
    </w:p>
    <w:p w:rsidR="006A1D0C" w:rsidRPr="009D62C9" w:rsidRDefault="006A1D0C" w:rsidP="006A1D0C">
      <w:pPr>
        <w:pStyle w:val="Nagwek"/>
        <w:tabs>
          <w:tab w:val="clear" w:pos="4536"/>
          <w:tab w:val="clear" w:pos="9072"/>
        </w:tabs>
        <w:jc w:val="right"/>
        <w:rPr>
          <w:rFonts w:ascii="Garamond" w:hAnsi="Garamond" w:cs="Cambria"/>
          <w:sz w:val="20"/>
          <w:szCs w:val="20"/>
        </w:rPr>
      </w:pPr>
      <w:r w:rsidRPr="009D62C9">
        <w:rPr>
          <w:rFonts w:ascii="Garamond" w:hAnsi="Garamond" w:cs="Cambria"/>
          <w:sz w:val="20"/>
          <w:szCs w:val="20"/>
        </w:rPr>
        <w:t>upoważnionych do reprezentowania Wykonawcy</w:t>
      </w:r>
    </w:p>
    <w:p w:rsidR="006A1D0C" w:rsidRDefault="006A1D0C" w:rsidP="006A1D0C">
      <w:pPr>
        <w:rPr>
          <w:rFonts w:ascii="Garamond" w:hAnsi="Garamond" w:cs="Cambria"/>
          <w:i/>
          <w:iCs/>
          <w:sz w:val="22"/>
          <w:szCs w:val="22"/>
        </w:rPr>
      </w:pPr>
      <w:r w:rsidRPr="00A76241">
        <w:rPr>
          <w:rFonts w:ascii="Garamond" w:hAnsi="Garamond" w:cs="Cambria"/>
          <w:i/>
          <w:iCs/>
          <w:sz w:val="22"/>
          <w:szCs w:val="22"/>
        </w:rPr>
        <w:t>* Należy zaznaczyć  numer części, na którą</w:t>
      </w:r>
      <w:r>
        <w:rPr>
          <w:rFonts w:ascii="Garamond" w:hAnsi="Garamond" w:cs="Cambria"/>
          <w:i/>
          <w:iCs/>
          <w:sz w:val="22"/>
          <w:szCs w:val="22"/>
        </w:rPr>
        <w:t xml:space="preserve"> Wykonawca składa ofertę,</w:t>
      </w:r>
    </w:p>
    <w:p w:rsidR="006A1D0C" w:rsidRPr="008E5CFD" w:rsidRDefault="006A1D0C" w:rsidP="006A1D0C">
      <w:pPr>
        <w:rPr>
          <w:rFonts w:ascii="Garamond" w:hAnsi="Garamond"/>
          <w:sz w:val="22"/>
          <w:szCs w:val="22"/>
        </w:rPr>
      </w:pPr>
      <w:r>
        <w:rPr>
          <w:rFonts w:ascii="Garamond" w:hAnsi="Garamond" w:cs="Cambria"/>
          <w:i/>
          <w:iCs/>
          <w:sz w:val="22"/>
          <w:szCs w:val="22"/>
        </w:rPr>
        <w:t xml:space="preserve"> </w:t>
      </w:r>
      <w:r w:rsidRPr="00D17CAD">
        <w:rPr>
          <w:rFonts w:ascii="Garamond" w:hAnsi="Garamond" w:cs="Arial"/>
          <w:bCs/>
          <w:sz w:val="22"/>
          <w:szCs w:val="22"/>
        </w:rPr>
        <w:t>**</w:t>
      </w:r>
      <w:r w:rsidRPr="00A76241">
        <w:rPr>
          <w:rFonts w:ascii="Garamond" w:hAnsi="Garamond" w:cs="Arial"/>
          <w:b/>
          <w:bCs/>
          <w:sz w:val="22"/>
          <w:szCs w:val="22"/>
        </w:rPr>
        <w:t xml:space="preserve"> </w:t>
      </w:r>
      <w:r w:rsidRPr="00A76241">
        <w:rPr>
          <w:rFonts w:ascii="Garamond" w:hAnsi="Garamond" w:cs="Arial"/>
          <w:bCs/>
          <w:i/>
          <w:sz w:val="22"/>
          <w:szCs w:val="22"/>
        </w:rPr>
        <w:t>Niepotrzebne skreślić</w:t>
      </w: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Default="006A1D0C" w:rsidP="006A1D0C">
      <w:pPr>
        <w:pStyle w:val="Tekstpodstawowy"/>
        <w:tabs>
          <w:tab w:val="left" w:pos="6525"/>
        </w:tabs>
        <w:spacing w:after="0" w:line="360" w:lineRule="auto"/>
        <w:rPr>
          <w:rFonts w:ascii="Garamond" w:hAnsi="Garamond" w:cs="Arial"/>
          <w:b/>
          <w:bCs/>
          <w:i/>
          <w:sz w:val="22"/>
          <w:szCs w:val="22"/>
        </w:rPr>
      </w:pPr>
    </w:p>
    <w:p w:rsidR="006A1D0C" w:rsidRPr="006E7628" w:rsidRDefault="006A1D0C" w:rsidP="006A1D0C">
      <w:pPr>
        <w:pStyle w:val="Tekstpodstawowy"/>
        <w:tabs>
          <w:tab w:val="left" w:pos="6525"/>
        </w:tabs>
        <w:spacing w:after="0" w:line="360" w:lineRule="auto"/>
        <w:rPr>
          <w:rFonts w:ascii="Garamond" w:hAnsi="Garamond" w:cs="Arial"/>
          <w:i/>
          <w:sz w:val="22"/>
          <w:szCs w:val="22"/>
        </w:rPr>
      </w:pPr>
      <w:r w:rsidRPr="006E7628">
        <w:rPr>
          <w:rFonts w:ascii="Garamond" w:hAnsi="Garamond" w:cs="Arial"/>
          <w:b/>
          <w:bCs/>
          <w:i/>
          <w:sz w:val="22"/>
          <w:szCs w:val="22"/>
        </w:rPr>
        <w:t xml:space="preserve">Załącznik nr  </w:t>
      </w:r>
      <w:r>
        <w:rPr>
          <w:rFonts w:ascii="Garamond" w:hAnsi="Garamond" w:cs="Arial"/>
          <w:b/>
          <w:bCs/>
          <w:i/>
          <w:sz w:val="22"/>
          <w:szCs w:val="22"/>
        </w:rPr>
        <w:t xml:space="preserve">9 </w:t>
      </w:r>
      <w:r w:rsidRPr="006E7628">
        <w:rPr>
          <w:rFonts w:ascii="Garamond" w:hAnsi="Garamond" w:cs="Arial"/>
          <w:b/>
          <w:bCs/>
          <w:i/>
          <w:sz w:val="22"/>
          <w:szCs w:val="22"/>
        </w:rPr>
        <w:t xml:space="preserve"> do SIWZ </w:t>
      </w:r>
    </w:p>
    <w:p w:rsidR="006A1D0C" w:rsidRPr="00954415" w:rsidRDefault="006A1D0C" w:rsidP="006A1D0C">
      <w:pPr>
        <w:rPr>
          <w:rFonts w:ascii="Garamond" w:hAnsi="Garamond" w:cs="Arial"/>
          <w:sz w:val="22"/>
          <w:szCs w:val="22"/>
        </w:rPr>
      </w:pPr>
    </w:p>
    <w:p w:rsidR="006A1D0C" w:rsidRPr="00954415" w:rsidRDefault="006A1D0C" w:rsidP="006A1D0C">
      <w:pPr>
        <w:pStyle w:val="Tekstpodstawowy21"/>
        <w:spacing w:after="0" w:line="360" w:lineRule="auto"/>
        <w:jc w:val="center"/>
        <w:rPr>
          <w:rFonts w:ascii="Garamond" w:hAnsi="Garamond" w:cs="Arial"/>
          <w:b/>
          <w:sz w:val="22"/>
          <w:szCs w:val="22"/>
        </w:rPr>
      </w:pPr>
    </w:p>
    <w:p w:rsidR="006A1D0C" w:rsidRPr="00954415" w:rsidRDefault="006A1D0C" w:rsidP="006A1D0C">
      <w:pPr>
        <w:pStyle w:val="Tekstpodstawowy21"/>
        <w:spacing w:after="0" w:line="360" w:lineRule="auto"/>
        <w:jc w:val="center"/>
        <w:rPr>
          <w:rFonts w:ascii="Garamond" w:hAnsi="Garamond" w:cs="Arial"/>
          <w:b/>
          <w:sz w:val="22"/>
          <w:szCs w:val="22"/>
        </w:rPr>
      </w:pPr>
      <w:r w:rsidRPr="00954415">
        <w:rPr>
          <w:rFonts w:ascii="Garamond" w:hAnsi="Garamond" w:cs="Arial"/>
          <w:b/>
          <w:sz w:val="22"/>
          <w:szCs w:val="22"/>
        </w:rPr>
        <w:t>OŚWIADCZENIE ZGODNIE Z ART. 22 UST. 1 USTAWY PZP</w:t>
      </w:r>
    </w:p>
    <w:p w:rsidR="006A1D0C" w:rsidRDefault="006A1D0C" w:rsidP="006A1D0C">
      <w:pPr>
        <w:pStyle w:val="Tekstpodstawowy21"/>
        <w:spacing w:after="0" w:line="360" w:lineRule="auto"/>
        <w:jc w:val="center"/>
        <w:rPr>
          <w:rFonts w:ascii="Garamond" w:hAnsi="Garamond" w:cs="Arial"/>
          <w:b/>
          <w:sz w:val="22"/>
          <w:szCs w:val="22"/>
        </w:rPr>
      </w:pPr>
      <w:r w:rsidRPr="00954415">
        <w:rPr>
          <w:rFonts w:ascii="Garamond" w:hAnsi="Garamond" w:cs="Arial"/>
          <w:b/>
          <w:sz w:val="22"/>
          <w:szCs w:val="22"/>
        </w:rPr>
        <w:t xml:space="preserve">O spełnianiu warunków udziału w postępowaniu </w:t>
      </w:r>
    </w:p>
    <w:p w:rsidR="006A1D0C" w:rsidRPr="00954415" w:rsidRDefault="006A1D0C" w:rsidP="006A1D0C">
      <w:pPr>
        <w:pStyle w:val="Tekstpodstawowy21"/>
        <w:spacing w:after="0" w:line="360" w:lineRule="auto"/>
        <w:jc w:val="center"/>
        <w:rPr>
          <w:rFonts w:ascii="Garamond" w:hAnsi="Garamond" w:cs="Arial"/>
          <w:b/>
          <w:sz w:val="22"/>
          <w:szCs w:val="22"/>
        </w:rPr>
      </w:pPr>
    </w:p>
    <w:p w:rsidR="006A1D0C" w:rsidRPr="00954415" w:rsidRDefault="006A1D0C" w:rsidP="006A1D0C">
      <w:pPr>
        <w:pStyle w:val="Tekstpodstawowy"/>
        <w:spacing w:line="360" w:lineRule="auto"/>
        <w:jc w:val="both"/>
        <w:rPr>
          <w:rFonts w:ascii="Garamond" w:hAnsi="Garamond" w:cs="Arial"/>
          <w:sz w:val="24"/>
          <w:szCs w:val="24"/>
        </w:rPr>
      </w:pPr>
      <w:r w:rsidRPr="00954415">
        <w:rPr>
          <w:rFonts w:ascii="Garamond" w:hAnsi="Garamond" w:cs="Arial"/>
          <w:sz w:val="24"/>
          <w:szCs w:val="24"/>
        </w:rPr>
        <w:t xml:space="preserve">Przystępując do udziału w przetargu nieograniczonym pn. </w:t>
      </w:r>
      <w:r w:rsidRPr="00954415">
        <w:rPr>
          <w:rFonts w:ascii="Garamond" w:hAnsi="Garamond" w:cs="Arial"/>
          <w:b/>
          <w:sz w:val="24"/>
          <w:szCs w:val="24"/>
        </w:rPr>
        <w:t xml:space="preserve">Przeprowadzenie </w:t>
      </w:r>
      <w:r w:rsidRPr="001013BB">
        <w:rPr>
          <w:rFonts w:ascii="Garamond" w:hAnsi="Garamond" w:cs="Arial"/>
          <w:b/>
          <w:bCs/>
          <w:sz w:val="24"/>
        </w:rPr>
        <w:t>ponadprogramowych</w:t>
      </w:r>
      <w:r>
        <w:rPr>
          <w:rFonts w:ascii="Garamond" w:hAnsi="Garamond" w:cs="Arial"/>
          <w:bCs/>
          <w:sz w:val="24"/>
        </w:rPr>
        <w:t xml:space="preserve"> </w:t>
      </w:r>
      <w:r w:rsidRPr="00954415">
        <w:rPr>
          <w:rFonts w:ascii="Garamond" w:hAnsi="Garamond" w:cs="Arial"/>
          <w:b/>
          <w:sz w:val="24"/>
          <w:szCs w:val="24"/>
        </w:rPr>
        <w:t xml:space="preserve">zajęć specjalistycznych dla studentów kierunku prawo w ramach projektu </w:t>
      </w:r>
      <w:r>
        <w:rPr>
          <w:rFonts w:ascii="Garamond" w:hAnsi="Garamond" w:cs="Arial"/>
          <w:b/>
          <w:i/>
          <w:iCs/>
          <w:sz w:val="24"/>
          <w:szCs w:val="24"/>
        </w:rPr>
        <w:t xml:space="preserve">„Najlepsze praktyki” </w:t>
      </w:r>
      <w:r>
        <w:rPr>
          <w:rFonts w:ascii="Garamond" w:hAnsi="Garamond" w:cs="Arial"/>
          <w:b/>
          <w:i/>
          <w:iCs/>
          <w:sz w:val="24"/>
          <w:szCs w:val="24"/>
        </w:rPr>
        <w:br/>
      </w:r>
      <w:r w:rsidRPr="00954415">
        <w:rPr>
          <w:rFonts w:ascii="Garamond" w:hAnsi="Garamond" w:cs="Arial"/>
          <w:b/>
          <w:i/>
          <w:iCs/>
          <w:sz w:val="24"/>
          <w:szCs w:val="24"/>
        </w:rPr>
        <w:t>w strategicznej transformacji KUL</w:t>
      </w:r>
    </w:p>
    <w:p w:rsidR="006A1D0C" w:rsidRPr="00954415" w:rsidRDefault="006A1D0C" w:rsidP="006A1D0C">
      <w:pPr>
        <w:pStyle w:val="Tekstpodstawowywcity"/>
        <w:spacing w:line="360" w:lineRule="auto"/>
        <w:ind w:firstLine="0"/>
        <w:rPr>
          <w:rFonts w:ascii="Garamond" w:hAnsi="Garamond" w:cs="Arial"/>
          <w:sz w:val="22"/>
          <w:szCs w:val="22"/>
        </w:rPr>
      </w:pPr>
    </w:p>
    <w:p w:rsidR="006A1D0C" w:rsidRPr="00954415" w:rsidRDefault="006A1D0C" w:rsidP="006A1D0C">
      <w:pPr>
        <w:pStyle w:val="Tekstpodstawowy"/>
        <w:spacing w:before="57" w:after="57" w:line="100" w:lineRule="atLeast"/>
        <w:jc w:val="both"/>
        <w:rPr>
          <w:rFonts w:ascii="Garamond" w:hAnsi="Garamond"/>
          <w:sz w:val="24"/>
          <w:szCs w:val="24"/>
        </w:rPr>
      </w:pPr>
      <w:r w:rsidRPr="00954415">
        <w:rPr>
          <w:rFonts w:ascii="Garamond" w:hAnsi="Garamond"/>
          <w:sz w:val="24"/>
          <w:szCs w:val="24"/>
        </w:rPr>
        <w:t>Oświadczam, że:</w:t>
      </w:r>
    </w:p>
    <w:p w:rsidR="006A1D0C" w:rsidRPr="00954415" w:rsidRDefault="006A1D0C" w:rsidP="006A1D0C">
      <w:pPr>
        <w:pStyle w:val="Tekstpodstawowywcity"/>
        <w:spacing w:line="360" w:lineRule="auto"/>
        <w:rPr>
          <w:rFonts w:ascii="Garamond" w:hAnsi="Garamond"/>
        </w:rPr>
      </w:pPr>
      <w:r w:rsidRPr="00954415">
        <w:rPr>
          <w:rFonts w:ascii="Garamond" w:hAnsi="Garamond"/>
        </w:rPr>
        <w:t>Zgodnie z art. 22 ust. 1 z ustawy z dnia 29 stycznia 2004 r. - Prawo zamówie</w:t>
      </w:r>
      <w:r w:rsidRPr="00954415">
        <w:rPr>
          <w:rFonts w:ascii="Garamond" w:eastAsia="TimesNewRoman" w:hAnsi="Garamond"/>
        </w:rPr>
        <w:t xml:space="preserve">ń </w:t>
      </w:r>
      <w:r w:rsidRPr="00954415">
        <w:rPr>
          <w:rFonts w:ascii="Garamond" w:hAnsi="Garamond"/>
        </w:rPr>
        <w:t>publicznych (Dz. U.  z 201</w:t>
      </w:r>
      <w:r>
        <w:rPr>
          <w:rFonts w:ascii="Garamond" w:hAnsi="Garamond"/>
        </w:rPr>
        <w:t>3</w:t>
      </w:r>
      <w:r w:rsidRPr="00954415">
        <w:rPr>
          <w:rFonts w:ascii="Garamond" w:hAnsi="Garamond"/>
        </w:rPr>
        <w:t> r., poz. 9</w:t>
      </w:r>
      <w:r>
        <w:rPr>
          <w:rFonts w:ascii="Garamond" w:hAnsi="Garamond"/>
        </w:rPr>
        <w:t xml:space="preserve">07 z </w:t>
      </w:r>
      <w:proofErr w:type="spellStart"/>
      <w:r>
        <w:rPr>
          <w:rFonts w:ascii="Garamond" w:hAnsi="Garamond"/>
        </w:rPr>
        <w:t>późn</w:t>
      </w:r>
      <w:proofErr w:type="spellEnd"/>
      <w:r>
        <w:rPr>
          <w:rFonts w:ascii="Garamond" w:hAnsi="Garamond"/>
        </w:rPr>
        <w:t>. zm.</w:t>
      </w:r>
      <w:r w:rsidRPr="00954415">
        <w:rPr>
          <w:rFonts w:ascii="Garamond" w:hAnsi="Garamond"/>
        </w:rPr>
        <w:t>) mogę się ubiegać o udzielenie zamówienia, gdyż spełniam warunki dotyczące:</w:t>
      </w:r>
    </w:p>
    <w:p w:rsidR="006A1D0C" w:rsidRPr="00954415" w:rsidRDefault="006A1D0C" w:rsidP="006A1D0C">
      <w:pPr>
        <w:pStyle w:val="Tekstpodstawowywcity"/>
        <w:numPr>
          <w:ilvl w:val="0"/>
          <w:numId w:val="4"/>
        </w:numPr>
        <w:spacing w:line="360" w:lineRule="auto"/>
        <w:rPr>
          <w:rFonts w:ascii="Garamond" w:hAnsi="Garamond"/>
        </w:rPr>
      </w:pPr>
      <w:r w:rsidRPr="00954415">
        <w:rPr>
          <w:rFonts w:ascii="Garamond" w:hAnsi="Garamond"/>
        </w:rPr>
        <w:t>posiadania uprawnień do  wykonywania określonej działalności lub czynności objętych niniejszym zamówieniem, jeżeli ustawy nakładają obowiązek posiadania takich uprawnień,</w:t>
      </w:r>
    </w:p>
    <w:p w:rsidR="006A1D0C" w:rsidRPr="00954415" w:rsidRDefault="006A1D0C" w:rsidP="006A1D0C">
      <w:pPr>
        <w:pStyle w:val="Tekstpodstawowywcity"/>
        <w:numPr>
          <w:ilvl w:val="0"/>
          <w:numId w:val="4"/>
        </w:numPr>
        <w:spacing w:line="360" w:lineRule="auto"/>
        <w:rPr>
          <w:rFonts w:ascii="Garamond" w:hAnsi="Garamond"/>
        </w:rPr>
      </w:pPr>
      <w:r w:rsidRPr="00954415">
        <w:rPr>
          <w:rFonts w:ascii="Garamond" w:hAnsi="Garamond"/>
        </w:rPr>
        <w:t>posiadania wiedzy i doświadczenia,</w:t>
      </w:r>
    </w:p>
    <w:p w:rsidR="006A1D0C" w:rsidRPr="00954415" w:rsidRDefault="006A1D0C" w:rsidP="006A1D0C">
      <w:pPr>
        <w:pStyle w:val="Tekstpodstawowywcity"/>
        <w:numPr>
          <w:ilvl w:val="0"/>
          <w:numId w:val="4"/>
        </w:numPr>
        <w:spacing w:line="360" w:lineRule="auto"/>
        <w:rPr>
          <w:rFonts w:ascii="Garamond" w:hAnsi="Garamond"/>
        </w:rPr>
      </w:pPr>
      <w:r w:rsidRPr="00954415">
        <w:rPr>
          <w:rFonts w:ascii="Garamond" w:hAnsi="Garamond"/>
        </w:rPr>
        <w:t xml:space="preserve">dysponowania odpowiednim potencjałem technicznym oraz osobami zdolnymi do wykonania zamówienia, </w:t>
      </w:r>
    </w:p>
    <w:p w:rsidR="006A1D0C" w:rsidRPr="00954415" w:rsidRDefault="006A1D0C" w:rsidP="006A1D0C">
      <w:pPr>
        <w:pStyle w:val="Tekstpodstawowywcity"/>
        <w:numPr>
          <w:ilvl w:val="0"/>
          <w:numId w:val="4"/>
        </w:numPr>
        <w:spacing w:line="360" w:lineRule="auto"/>
        <w:ind w:left="360" w:firstLine="0"/>
        <w:rPr>
          <w:rFonts w:ascii="Garamond" w:hAnsi="Garamond"/>
        </w:rPr>
      </w:pPr>
      <w:r w:rsidRPr="00954415">
        <w:rPr>
          <w:rFonts w:ascii="Garamond" w:hAnsi="Garamond"/>
        </w:rPr>
        <w:t>sytuacji ekonomicznej i finansowej.</w:t>
      </w:r>
    </w:p>
    <w:p w:rsidR="006A1D0C" w:rsidRPr="00954415" w:rsidRDefault="006A1D0C" w:rsidP="006A1D0C">
      <w:pPr>
        <w:pStyle w:val="Nagwek"/>
        <w:tabs>
          <w:tab w:val="clear" w:pos="4536"/>
          <w:tab w:val="clear" w:pos="9072"/>
        </w:tabs>
        <w:rPr>
          <w:rFonts w:ascii="Garamond" w:hAnsi="Garamond"/>
          <w:sz w:val="22"/>
          <w:szCs w:val="22"/>
        </w:rPr>
      </w:pPr>
    </w:p>
    <w:p w:rsidR="006A1D0C" w:rsidRPr="00954415" w:rsidRDefault="006A1D0C" w:rsidP="006A1D0C">
      <w:pPr>
        <w:pStyle w:val="Nagwek"/>
        <w:tabs>
          <w:tab w:val="clear" w:pos="4536"/>
          <w:tab w:val="clear" w:pos="9072"/>
        </w:tabs>
        <w:rPr>
          <w:rFonts w:ascii="Garamond" w:hAnsi="Garamond"/>
          <w:sz w:val="22"/>
          <w:szCs w:val="22"/>
        </w:rPr>
      </w:pPr>
    </w:p>
    <w:p w:rsidR="006A1D0C" w:rsidRPr="00954415" w:rsidRDefault="006A1D0C" w:rsidP="006A1D0C">
      <w:pPr>
        <w:pStyle w:val="Nagwek"/>
        <w:tabs>
          <w:tab w:val="clear" w:pos="4536"/>
          <w:tab w:val="clear" w:pos="9072"/>
        </w:tabs>
        <w:rPr>
          <w:rFonts w:ascii="Garamond" w:hAnsi="Garamond"/>
          <w:sz w:val="22"/>
          <w:szCs w:val="22"/>
        </w:rPr>
      </w:pPr>
    </w:p>
    <w:p w:rsidR="006A1D0C" w:rsidRPr="00954415" w:rsidRDefault="006A1D0C" w:rsidP="006A1D0C">
      <w:pPr>
        <w:pStyle w:val="Nagwek"/>
        <w:tabs>
          <w:tab w:val="clear" w:pos="4536"/>
          <w:tab w:val="clear" w:pos="9072"/>
        </w:tabs>
        <w:rPr>
          <w:rFonts w:ascii="Garamond" w:hAnsi="Garamond"/>
          <w:sz w:val="22"/>
          <w:szCs w:val="22"/>
        </w:rPr>
      </w:pPr>
    </w:p>
    <w:p w:rsidR="006A1D0C" w:rsidRPr="00954415" w:rsidRDefault="006A1D0C" w:rsidP="006A1D0C">
      <w:pPr>
        <w:pStyle w:val="Nagwek"/>
        <w:tabs>
          <w:tab w:val="clear" w:pos="4536"/>
          <w:tab w:val="clear" w:pos="9072"/>
        </w:tabs>
        <w:rPr>
          <w:rFonts w:ascii="Garamond" w:hAnsi="Garamond"/>
          <w:sz w:val="22"/>
          <w:szCs w:val="22"/>
        </w:rPr>
      </w:pPr>
    </w:p>
    <w:p w:rsidR="006A1D0C" w:rsidRPr="00954415" w:rsidRDefault="006A1D0C" w:rsidP="006A1D0C">
      <w:pPr>
        <w:pStyle w:val="Nagwek"/>
        <w:tabs>
          <w:tab w:val="clear" w:pos="4536"/>
          <w:tab w:val="clear" w:pos="9072"/>
        </w:tabs>
        <w:rPr>
          <w:rFonts w:ascii="Garamond" w:hAnsi="Garamond"/>
          <w:sz w:val="22"/>
          <w:szCs w:val="22"/>
        </w:rPr>
      </w:pPr>
    </w:p>
    <w:p w:rsidR="006A1D0C" w:rsidRPr="00FF7BBC" w:rsidRDefault="006A1D0C" w:rsidP="006A1D0C">
      <w:pPr>
        <w:pStyle w:val="Nagwek"/>
        <w:tabs>
          <w:tab w:val="clear" w:pos="4536"/>
          <w:tab w:val="clear" w:pos="9072"/>
        </w:tabs>
        <w:rPr>
          <w:rFonts w:ascii="Garamond" w:hAnsi="Garamond"/>
          <w:sz w:val="22"/>
          <w:szCs w:val="22"/>
        </w:rPr>
      </w:pPr>
      <w:r w:rsidRPr="00FF7BBC">
        <w:rPr>
          <w:rFonts w:ascii="Garamond" w:hAnsi="Garamond"/>
          <w:sz w:val="22"/>
          <w:szCs w:val="22"/>
        </w:rPr>
        <w:t>.................................... dnia  ......................... 201</w:t>
      </w:r>
      <w:r>
        <w:rPr>
          <w:rFonts w:ascii="Garamond" w:hAnsi="Garamond"/>
          <w:sz w:val="22"/>
          <w:szCs w:val="22"/>
        </w:rPr>
        <w:t>4</w:t>
      </w:r>
      <w:r w:rsidRPr="00FF7BBC">
        <w:rPr>
          <w:rFonts w:ascii="Garamond" w:hAnsi="Garamond"/>
          <w:sz w:val="22"/>
          <w:szCs w:val="22"/>
        </w:rPr>
        <w:t xml:space="preserve"> r.      </w:t>
      </w:r>
    </w:p>
    <w:p w:rsidR="006A1D0C" w:rsidRPr="00954415" w:rsidRDefault="006A1D0C" w:rsidP="006A1D0C">
      <w:pPr>
        <w:pStyle w:val="Nagwek"/>
        <w:tabs>
          <w:tab w:val="clear" w:pos="4536"/>
          <w:tab w:val="clear" w:pos="9072"/>
        </w:tabs>
        <w:ind w:left="6300" w:firstLine="180"/>
        <w:rPr>
          <w:rFonts w:ascii="Garamond" w:hAnsi="Garamond"/>
          <w:sz w:val="20"/>
          <w:szCs w:val="20"/>
        </w:rPr>
      </w:pPr>
      <w:r w:rsidRPr="00954415">
        <w:rPr>
          <w:rFonts w:ascii="Garamond" w:hAnsi="Garamond"/>
          <w:sz w:val="20"/>
          <w:szCs w:val="20"/>
        </w:rPr>
        <w:t xml:space="preserve">  .....................................</w:t>
      </w:r>
      <w:r>
        <w:rPr>
          <w:rFonts w:ascii="Garamond" w:hAnsi="Garamond"/>
          <w:sz w:val="20"/>
          <w:szCs w:val="20"/>
        </w:rPr>
        <w:t>...............</w:t>
      </w:r>
      <w:r w:rsidRPr="00954415">
        <w:rPr>
          <w:rFonts w:ascii="Garamond" w:hAnsi="Garamond"/>
          <w:sz w:val="20"/>
          <w:szCs w:val="20"/>
        </w:rPr>
        <w:t>.................................</w:t>
      </w:r>
    </w:p>
    <w:p w:rsidR="006A1D0C" w:rsidRPr="00954415" w:rsidRDefault="006A1D0C" w:rsidP="006A1D0C">
      <w:pPr>
        <w:pStyle w:val="Nagwek"/>
        <w:tabs>
          <w:tab w:val="clear" w:pos="4536"/>
          <w:tab w:val="clear" w:pos="9072"/>
        </w:tabs>
        <w:ind w:left="5772" w:firstLine="708"/>
        <w:rPr>
          <w:rFonts w:ascii="Garamond" w:hAnsi="Garamond"/>
          <w:sz w:val="20"/>
          <w:szCs w:val="20"/>
        </w:rPr>
      </w:pPr>
      <w:r w:rsidRPr="00954415">
        <w:rPr>
          <w:rFonts w:ascii="Garamond" w:hAnsi="Garamond"/>
          <w:sz w:val="20"/>
          <w:szCs w:val="20"/>
        </w:rPr>
        <w:t xml:space="preserve">Podpis i/lub pieczątka osoby/osób </w:t>
      </w:r>
    </w:p>
    <w:p w:rsidR="006A1D0C" w:rsidRPr="00954415" w:rsidRDefault="006A1D0C" w:rsidP="006A1D0C">
      <w:pPr>
        <w:pStyle w:val="Nagwek"/>
        <w:tabs>
          <w:tab w:val="clear" w:pos="4536"/>
          <w:tab w:val="clear" w:pos="9072"/>
        </w:tabs>
        <w:ind w:left="5064" w:firstLine="708"/>
        <w:rPr>
          <w:rFonts w:ascii="Garamond" w:hAnsi="Garamond"/>
          <w:sz w:val="20"/>
          <w:szCs w:val="20"/>
        </w:rPr>
      </w:pPr>
      <w:r w:rsidRPr="00954415">
        <w:rPr>
          <w:rFonts w:ascii="Garamond" w:hAnsi="Garamond"/>
          <w:sz w:val="20"/>
          <w:szCs w:val="20"/>
        </w:rPr>
        <w:t xml:space="preserve">upoważnionych do reprezentowania Wykonawcy </w:t>
      </w:r>
    </w:p>
    <w:p w:rsidR="006A1D0C" w:rsidRPr="00954415" w:rsidRDefault="006A1D0C" w:rsidP="006A1D0C">
      <w:pPr>
        <w:rPr>
          <w:rFonts w:ascii="Garamond" w:hAnsi="Garamond"/>
          <w:sz w:val="20"/>
          <w:szCs w:val="20"/>
        </w:rPr>
      </w:pPr>
    </w:p>
    <w:p w:rsidR="006A1D0C" w:rsidRPr="00954415" w:rsidRDefault="006A1D0C" w:rsidP="006A1D0C">
      <w:pPr>
        <w:pStyle w:val="Tekstpodstawowy"/>
        <w:tabs>
          <w:tab w:val="left" w:pos="6525"/>
        </w:tabs>
        <w:spacing w:after="0"/>
        <w:jc w:val="right"/>
        <w:rPr>
          <w:rFonts w:ascii="Garamond" w:hAnsi="Garamond"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Pr="006E7628" w:rsidRDefault="006A1D0C" w:rsidP="006A1D0C">
      <w:pPr>
        <w:pStyle w:val="Tekstpodstawowy"/>
        <w:tabs>
          <w:tab w:val="left" w:pos="6525"/>
        </w:tabs>
        <w:spacing w:after="0"/>
        <w:rPr>
          <w:rFonts w:ascii="Garamond" w:hAnsi="Garamond" w:cs="Arial"/>
          <w:b/>
          <w:bCs/>
          <w:i/>
          <w:sz w:val="22"/>
          <w:szCs w:val="22"/>
        </w:rPr>
      </w:pPr>
      <w:r w:rsidRPr="006E7628">
        <w:rPr>
          <w:rFonts w:ascii="Garamond" w:hAnsi="Garamond" w:cs="Arial"/>
          <w:b/>
          <w:bCs/>
          <w:i/>
          <w:sz w:val="22"/>
          <w:szCs w:val="22"/>
        </w:rPr>
        <w:t xml:space="preserve">Załącznik nr </w:t>
      </w:r>
      <w:r>
        <w:rPr>
          <w:rFonts w:ascii="Garamond" w:hAnsi="Garamond" w:cs="Arial"/>
          <w:b/>
          <w:bCs/>
          <w:i/>
          <w:sz w:val="22"/>
          <w:szCs w:val="22"/>
        </w:rPr>
        <w:t>10</w:t>
      </w:r>
      <w:r w:rsidRPr="006E7628">
        <w:rPr>
          <w:rFonts w:ascii="Garamond" w:hAnsi="Garamond" w:cs="Arial"/>
          <w:b/>
          <w:bCs/>
          <w:i/>
          <w:sz w:val="22"/>
          <w:szCs w:val="22"/>
        </w:rPr>
        <w:t xml:space="preserve"> do SIWZ</w:t>
      </w:r>
    </w:p>
    <w:p w:rsidR="006A1D0C" w:rsidRDefault="006A1D0C" w:rsidP="006A1D0C">
      <w:pPr>
        <w:pStyle w:val="Tekstpodstawowy"/>
        <w:tabs>
          <w:tab w:val="left" w:pos="6525"/>
        </w:tabs>
        <w:spacing w:after="0"/>
        <w:jc w:val="both"/>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Default="006A1D0C" w:rsidP="006A1D0C">
      <w:pPr>
        <w:pStyle w:val="Tekstpodstawowy"/>
        <w:tabs>
          <w:tab w:val="left" w:pos="6525"/>
        </w:tabs>
        <w:spacing w:after="0"/>
        <w:jc w:val="right"/>
        <w:rPr>
          <w:rFonts w:ascii="Arial" w:hAnsi="Arial" w:cs="Arial"/>
          <w:b/>
          <w:bCs/>
          <w:sz w:val="22"/>
          <w:szCs w:val="22"/>
        </w:rPr>
      </w:pPr>
    </w:p>
    <w:p w:rsidR="006A1D0C" w:rsidRPr="00B02EC4" w:rsidRDefault="006A1D0C" w:rsidP="006A1D0C">
      <w:pPr>
        <w:pStyle w:val="Tekstpodstawowy21"/>
        <w:jc w:val="center"/>
        <w:rPr>
          <w:rFonts w:ascii="Garamond" w:hAnsi="Garamond"/>
          <w:b/>
          <w:bCs/>
        </w:rPr>
      </w:pPr>
      <w:r w:rsidRPr="00B02EC4">
        <w:rPr>
          <w:rFonts w:ascii="Garamond" w:hAnsi="Garamond"/>
          <w:b/>
        </w:rPr>
        <w:t>OŚWIADCZENIE ZGODNIE Z ART. 24 UST. 1 USTAWY PZP</w:t>
      </w:r>
    </w:p>
    <w:p w:rsidR="006A1D0C" w:rsidRPr="00B02EC4" w:rsidRDefault="006A1D0C" w:rsidP="006A1D0C">
      <w:pPr>
        <w:pStyle w:val="Tekstpodstawowy21"/>
        <w:jc w:val="center"/>
        <w:rPr>
          <w:rFonts w:ascii="Garamond" w:hAnsi="Garamond"/>
          <w:b/>
          <w:bCs/>
        </w:rPr>
      </w:pPr>
      <w:r w:rsidRPr="00B02EC4">
        <w:rPr>
          <w:rFonts w:ascii="Garamond" w:hAnsi="Garamond"/>
          <w:b/>
        </w:rPr>
        <w:t>o nie podleganiu wykluczeniu z postępowania</w:t>
      </w:r>
    </w:p>
    <w:p w:rsidR="006A1D0C" w:rsidRPr="00B02EC4" w:rsidRDefault="006A1D0C" w:rsidP="006A1D0C">
      <w:pPr>
        <w:pStyle w:val="Tekstpodstawowy21"/>
        <w:spacing w:after="0" w:line="240" w:lineRule="auto"/>
        <w:jc w:val="center"/>
        <w:rPr>
          <w:rFonts w:ascii="Garamond" w:hAnsi="Garamond" w:cs="Arial"/>
          <w:b/>
        </w:rPr>
      </w:pPr>
    </w:p>
    <w:p w:rsidR="006A1D0C" w:rsidRPr="00D17E28" w:rsidRDefault="006A1D0C" w:rsidP="006A1D0C">
      <w:pPr>
        <w:pStyle w:val="Tekstpodstawowy"/>
        <w:spacing w:line="360" w:lineRule="auto"/>
        <w:jc w:val="both"/>
        <w:rPr>
          <w:rFonts w:ascii="Garamond" w:hAnsi="Garamond"/>
          <w:b/>
          <w:sz w:val="24"/>
          <w:szCs w:val="24"/>
        </w:rPr>
      </w:pPr>
      <w:r w:rsidRPr="00B02EC4">
        <w:rPr>
          <w:rFonts w:ascii="Garamond" w:hAnsi="Garamond" w:cs="Arial"/>
          <w:sz w:val="24"/>
          <w:szCs w:val="24"/>
        </w:rPr>
        <w:t xml:space="preserve">Przystępując do udziału w przetargu nieograniczonym pn. </w:t>
      </w:r>
      <w:r w:rsidRPr="00D17E28">
        <w:rPr>
          <w:rFonts w:ascii="Garamond" w:hAnsi="Garamond" w:cs="Arial"/>
          <w:b/>
          <w:sz w:val="24"/>
          <w:szCs w:val="24"/>
        </w:rPr>
        <w:t xml:space="preserve">Przeprowadzenie </w:t>
      </w:r>
      <w:r>
        <w:rPr>
          <w:rFonts w:ascii="Garamond" w:hAnsi="Garamond" w:cs="Arial"/>
          <w:bCs/>
          <w:sz w:val="24"/>
        </w:rPr>
        <w:t xml:space="preserve">ponadprogramowych </w:t>
      </w:r>
      <w:r w:rsidRPr="00D17E28">
        <w:rPr>
          <w:rFonts w:ascii="Garamond" w:hAnsi="Garamond" w:cs="Arial"/>
          <w:b/>
          <w:sz w:val="24"/>
          <w:szCs w:val="24"/>
        </w:rPr>
        <w:t xml:space="preserve">zajęć specjalistycznych dla studentów kierunku prawo w  ramach projektu </w:t>
      </w:r>
      <w:r w:rsidRPr="00D17E28">
        <w:rPr>
          <w:rFonts w:ascii="Garamond" w:hAnsi="Garamond" w:cs="Arial"/>
          <w:b/>
          <w:i/>
          <w:iCs/>
          <w:sz w:val="24"/>
          <w:szCs w:val="24"/>
        </w:rPr>
        <w:t xml:space="preserve">„Najlepsze praktyki” </w:t>
      </w:r>
      <w:r>
        <w:rPr>
          <w:rFonts w:ascii="Garamond" w:hAnsi="Garamond" w:cs="Arial"/>
          <w:b/>
          <w:i/>
          <w:iCs/>
          <w:sz w:val="24"/>
          <w:szCs w:val="24"/>
        </w:rPr>
        <w:br/>
      </w:r>
      <w:r w:rsidRPr="00D17E28">
        <w:rPr>
          <w:rFonts w:ascii="Garamond" w:hAnsi="Garamond" w:cs="Arial"/>
          <w:b/>
          <w:i/>
          <w:iCs/>
          <w:sz w:val="24"/>
          <w:szCs w:val="24"/>
        </w:rPr>
        <w:t>w strategicznej transformacji KUL</w:t>
      </w:r>
    </w:p>
    <w:p w:rsidR="006A1D0C" w:rsidRPr="00B02EC4" w:rsidRDefault="006A1D0C" w:rsidP="006A1D0C">
      <w:pPr>
        <w:spacing w:line="360" w:lineRule="auto"/>
        <w:jc w:val="center"/>
        <w:rPr>
          <w:rFonts w:ascii="Garamond" w:hAnsi="Garamond"/>
        </w:rPr>
      </w:pPr>
      <w:r w:rsidRPr="00B02EC4">
        <w:rPr>
          <w:rFonts w:ascii="Garamond" w:hAnsi="Garamond"/>
        </w:rPr>
        <w:t xml:space="preserve">Oświadczam, że nie podlegam wykluczeniu z postępowania o udzielenie zamówienia na podstawie </w:t>
      </w:r>
      <w:r w:rsidRPr="00B02EC4">
        <w:rPr>
          <w:rFonts w:ascii="Garamond" w:hAnsi="Garamond"/>
        </w:rPr>
        <w:br/>
        <w:t xml:space="preserve">art. 24 ust. 1 </w:t>
      </w:r>
      <w:r>
        <w:rPr>
          <w:rFonts w:ascii="Garamond" w:hAnsi="Garamond"/>
        </w:rPr>
        <w:t xml:space="preserve">pkt.1 – 11 </w:t>
      </w:r>
      <w:r w:rsidRPr="00B02EC4">
        <w:rPr>
          <w:rFonts w:ascii="Garamond" w:hAnsi="Garamond"/>
        </w:rPr>
        <w:t xml:space="preserve">ustawy </w:t>
      </w:r>
      <w:proofErr w:type="spellStart"/>
      <w:r w:rsidRPr="00B02EC4">
        <w:rPr>
          <w:rFonts w:ascii="Garamond" w:hAnsi="Garamond"/>
        </w:rPr>
        <w:t>Pzp</w:t>
      </w:r>
      <w:proofErr w:type="spellEnd"/>
      <w:r w:rsidRPr="00B02EC4">
        <w:rPr>
          <w:rFonts w:ascii="Garamond" w:hAnsi="Garamond"/>
        </w:rPr>
        <w:t>.</w:t>
      </w:r>
    </w:p>
    <w:p w:rsidR="006A1D0C" w:rsidRPr="00B02EC4" w:rsidRDefault="006A1D0C" w:rsidP="006A1D0C">
      <w:pPr>
        <w:spacing w:line="360" w:lineRule="auto"/>
        <w:jc w:val="both"/>
        <w:rPr>
          <w:rFonts w:ascii="Garamond" w:hAnsi="Garamond"/>
          <w:b/>
          <w:bCs/>
        </w:rPr>
      </w:pPr>
    </w:p>
    <w:p w:rsidR="006A1D0C" w:rsidRPr="00B02EC4" w:rsidRDefault="006A1D0C" w:rsidP="006A1D0C">
      <w:pPr>
        <w:spacing w:line="360" w:lineRule="auto"/>
        <w:jc w:val="both"/>
        <w:rPr>
          <w:rFonts w:ascii="Garamond" w:hAnsi="Garamond"/>
          <w:b/>
          <w:bCs/>
        </w:rPr>
      </w:pPr>
    </w:p>
    <w:p w:rsidR="006A1D0C" w:rsidRPr="00AC73C0" w:rsidRDefault="006A1D0C" w:rsidP="006A1D0C">
      <w:pPr>
        <w:pStyle w:val="Tekstpodstawowy"/>
        <w:spacing w:line="360" w:lineRule="auto"/>
        <w:jc w:val="right"/>
        <w:rPr>
          <w:b/>
          <w:bCs/>
          <w:sz w:val="22"/>
          <w:szCs w:val="22"/>
        </w:rPr>
      </w:pPr>
    </w:p>
    <w:p w:rsidR="006A1D0C" w:rsidRPr="00B02EC4" w:rsidRDefault="006A1D0C" w:rsidP="006A1D0C">
      <w:pPr>
        <w:pStyle w:val="Tekstpodstawowy"/>
        <w:spacing w:line="360" w:lineRule="auto"/>
        <w:ind w:firstLine="1134"/>
        <w:rPr>
          <w:rFonts w:ascii="Garamond" w:hAnsi="Garamond"/>
          <w:b/>
          <w:bCs/>
          <w:sz w:val="22"/>
          <w:szCs w:val="22"/>
        </w:rPr>
      </w:pPr>
      <w:r w:rsidRPr="00B02EC4">
        <w:rPr>
          <w:rFonts w:ascii="Garamond" w:hAnsi="Garamond"/>
          <w:b/>
          <w:bCs/>
          <w:sz w:val="22"/>
          <w:szCs w:val="22"/>
        </w:rPr>
        <w:t>Jednocześnie stwierdzam, iż świadom(a) jestem odpowiedzialności karnej za składanie fałszywych oświadczeń.</w:t>
      </w:r>
    </w:p>
    <w:p w:rsidR="006A1D0C" w:rsidRPr="00B02EC4" w:rsidRDefault="006A1D0C" w:rsidP="006A1D0C">
      <w:pPr>
        <w:jc w:val="both"/>
        <w:rPr>
          <w:rFonts w:ascii="Garamond" w:hAnsi="Garamond"/>
          <w:b/>
          <w:bCs/>
          <w:sz w:val="22"/>
          <w:szCs w:val="22"/>
        </w:rPr>
      </w:pPr>
    </w:p>
    <w:p w:rsidR="006A1D0C" w:rsidRPr="00B02EC4" w:rsidRDefault="006A1D0C" w:rsidP="006A1D0C">
      <w:pPr>
        <w:jc w:val="both"/>
        <w:rPr>
          <w:rFonts w:ascii="Garamond" w:hAnsi="Garamond"/>
          <w:sz w:val="22"/>
          <w:szCs w:val="22"/>
        </w:rPr>
      </w:pPr>
    </w:p>
    <w:p w:rsidR="006A1D0C" w:rsidRPr="00AC73C0" w:rsidRDefault="006A1D0C" w:rsidP="006A1D0C">
      <w:pPr>
        <w:jc w:val="both"/>
        <w:rPr>
          <w:sz w:val="22"/>
          <w:szCs w:val="22"/>
        </w:rPr>
      </w:pPr>
    </w:p>
    <w:p w:rsidR="006A1D0C" w:rsidRPr="00AC73C0" w:rsidRDefault="006A1D0C" w:rsidP="006A1D0C">
      <w:pPr>
        <w:jc w:val="both"/>
        <w:rPr>
          <w:sz w:val="22"/>
          <w:szCs w:val="22"/>
        </w:rPr>
      </w:pPr>
    </w:p>
    <w:p w:rsidR="006A1D0C" w:rsidRPr="00AC73C0" w:rsidRDefault="006A1D0C" w:rsidP="006A1D0C">
      <w:pPr>
        <w:jc w:val="both"/>
        <w:rPr>
          <w:sz w:val="22"/>
          <w:szCs w:val="22"/>
        </w:rPr>
      </w:pPr>
    </w:p>
    <w:p w:rsidR="006A1D0C" w:rsidRPr="00AC73C0" w:rsidRDefault="006A1D0C" w:rsidP="006A1D0C">
      <w:pPr>
        <w:pStyle w:val="Tekstpodstawowy"/>
        <w:spacing w:before="57" w:after="57" w:line="100" w:lineRule="atLeast"/>
        <w:jc w:val="both"/>
        <w:rPr>
          <w:sz w:val="22"/>
          <w:szCs w:val="22"/>
        </w:rPr>
      </w:pPr>
    </w:p>
    <w:p w:rsidR="006A1D0C" w:rsidRPr="00824606" w:rsidRDefault="006A1D0C" w:rsidP="006A1D0C">
      <w:pPr>
        <w:pStyle w:val="Nagwek"/>
        <w:tabs>
          <w:tab w:val="clear" w:pos="4536"/>
          <w:tab w:val="clear" w:pos="9072"/>
        </w:tabs>
        <w:rPr>
          <w:rFonts w:ascii="Garamond" w:hAnsi="Garamond"/>
          <w:sz w:val="22"/>
          <w:szCs w:val="22"/>
        </w:rPr>
      </w:pPr>
      <w:r w:rsidRPr="00824606">
        <w:rPr>
          <w:rFonts w:ascii="Garamond" w:hAnsi="Garamond"/>
          <w:sz w:val="22"/>
          <w:szCs w:val="22"/>
        </w:rPr>
        <w:t>.................................... dnia  ......................... 201</w:t>
      </w:r>
      <w:r>
        <w:rPr>
          <w:rFonts w:ascii="Garamond" w:hAnsi="Garamond"/>
          <w:sz w:val="22"/>
          <w:szCs w:val="22"/>
        </w:rPr>
        <w:t>4</w:t>
      </w:r>
      <w:r w:rsidRPr="00824606">
        <w:rPr>
          <w:rFonts w:ascii="Garamond" w:hAnsi="Garamond"/>
          <w:sz w:val="22"/>
          <w:szCs w:val="22"/>
        </w:rPr>
        <w:t xml:space="preserve"> r.      </w:t>
      </w:r>
    </w:p>
    <w:p w:rsidR="006A1D0C" w:rsidRPr="008053BA" w:rsidRDefault="006A1D0C" w:rsidP="006A1D0C">
      <w:pPr>
        <w:pStyle w:val="Nagwek"/>
        <w:tabs>
          <w:tab w:val="clear" w:pos="4536"/>
          <w:tab w:val="clear" w:pos="9072"/>
        </w:tabs>
        <w:ind w:left="708"/>
        <w:rPr>
          <w:rFonts w:ascii="Garamond" w:hAnsi="Garamond"/>
          <w:sz w:val="20"/>
          <w:szCs w:val="20"/>
        </w:rPr>
      </w:pPr>
      <w:r>
        <w:rPr>
          <w:rFonts w:ascii="Garamond" w:hAnsi="Garamond"/>
          <w:sz w:val="20"/>
          <w:szCs w:val="20"/>
        </w:rPr>
        <w:tab/>
      </w:r>
    </w:p>
    <w:p w:rsidR="006A1D0C" w:rsidRPr="00824606" w:rsidRDefault="006A1D0C" w:rsidP="006A1D0C">
      <w:pPr>
        <w:pStyle w:val="Nagwek"/>
        <w:tabs>
          <w:tab w:val="clear" w:pos="4536"/>
          <w:tab w:val="clear" w:pos="9072"/>
        </w:tabs>
        <w:ind w:left="5580" w:firstLine="84"/>
        <w:rPr>
          <w:rFonts w:ascii="Garamond" w:hAnsi="Garamond"/>
          <w:sz w:val="20"/>
          <w:szCs w:val="20"/>
        </w:rPr>
      </w:pPr>
      <w:r w:rsidRPr="008053BA">
        <w:rPr>
          <w:rFonts w:ascii="Garamond" w:hAnsi="Garamond"/>
          <w:sz w:val="20"/>
          <w:szCs w:val="20"/>
        </w:rPr>
        <w:t xml:space="preserve">  </w:t>
      </w:r>
      <w:r w:rsidRPr="00824606">
        <w:rPr>
          <w:rFonts w:ascii="Garamond" w:hAnsi="Garamond"/>
          <w:sz w:val="20"/>
          <w:szCs w:val="20"/>
        </w:rPr>
        <w:t>......................................................................................</w:t>
      </w:r>
    </w:p>
    <w:p w:rsidR="006A1D0C" w:rsidRPr="00824606" w:rsidRDefault="006A1D0C" w:rsidP="006A1D0C">
      <w:pPr>
        <w:pStyle w:val="Nagwek"/>
        <w:tabs>
          <w:tab w:val="clear" w:pos="4536"/>
          <w:tab w:val="clear" w:pos="9072"/>
        </w:tabs>
        <w:ind w:left="5772" w:firstLine="708"/>
        <w:rPr>
          <w:rFonts w:ascii="Garamond" w:hAnsi="Garamond"/>
          <w:sz w:val="20"/>
          <w:szCs w:val="20"/>
        </w:rPr>
      </w:pPr>
      <w:r w:rsidRPr="00824606">
        <w:rPr>
          <w:rFonts w:ascii="Garamond" w:hAnsi="Garamond"/>
          <w:sz w:val="20"/>
          <w:szCs w:val="20"/>
        </w:rPr>
        <w:t xml:space="preserve">Podpis i/lub pieczątka osoby/osób </w:t>
      </w:r>
    </w:p>
    <w:p w:rsidR="006A1D0C" w:rsidRPr="00824606" w:rsidRDefault="006A1D0C" w:rsidP="006A1D0C">
      <w:pPr>
        <w:pStyle w:val="Nagwek"/>
        <w:tabs>
          <w:tab w:val="clear" w:pos="4536"/>
          <w:tab w:val="clear" w:pos="9072"/>
        </w:tabs>
        <w:ind w:left="4956" w:firstLine="708"/>
        <w:rPr>
          <w:rFonts w:ascii="Garamond" w:hAnsi="Garamond"/>
          <w:sz w:val="20"/>
          <w:szCs w:val="20"/>
        </w:rPr>
      </w:pPr>
      <w:r w:rsidRPr="00824606">
        <w:rPr>
          <w:rFonts w:ascii="Garamond" w:hAnsi="Garamond"/>
          <w:sz w:val="20"/>
          <w:szCs w:val="20"/>
        </w:rPr>
        <w:t xml:space="preserve">upoważnionych do reprezentowania Wykonawcy </w:t>
      </w:r>
    </w:p>
    <w:p w:rsidR="006A1D0C" w:rsidRDefault="006A1D0C" w:rsidP="006A1D0C">
      <w:pPr>
        <w:ind w:left="5529"/>
        <w:jc w:val="right"/>
        <w:rPr>
          <w:rFonts w:ascii="Arial" w:hAnsi="Arial" w:cs="Arial"/>
          <w:b/>
          <w:sz w:val="22"/>
          <w:szCs w:val="22"/>
        </w:rPr>
      </w:pPr>
    </w:p>
    <w:p w:rsidR="006A1D0C" w:rsidRDefault="006A1D0C" w:rsidP="006A1D0C">
      <w:pPr>
        <w:ind w:left="5529"/>
        <w:jc w:val="right"/>
        <w:rPr>
          <w:rFonts w:ascii="Arial" w:hAnsi="Arial" w:cs="Arial"/>
          <w:b/>
          <w:sz w:val="22"/>
          <w:szCs w:val="22"/>
        </w:rPr>
      </w:pPr>
    </w:p>
    <w:p w:rsidR="006A1D0C" w:rsidRDefault="006A1D0C" w:rsidP="006A1D0C">
      <w:pPr>
        <w:ind w:left="5529"/>
        <w:jc w:val="right"/>
        <w:rPr>
          <w:rFonts w:ascii="Arial" w:hAnsi="Arial" w:cs="Arial"/>
          <w:b/>
          <w:sz w:val="22"/>
          <w:szCs w:val="22"/>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Pr="006E7628" w:rsidRDefault="006A1D0C" w:rsidP="006A1D0C">
      <w:pPr>
        <w:spacing w:line="360" w:lineRule="auto"/>
        <w:rPr>
          <w:rFonts w:ascii="Garamond" w:hAnsi="Garamond" w:cs="Arial"/>
          <w:b/>
          <w:i/>
          <w:sz w:val="22"/>
          <w:szCs w:val="22"/>
        </w:rPr>
      </w:pPr>
      <w:bookmarkStart w:id="0" w:name="_GoBack"/>
      <w:bookmarkEnd w:id="0"/>
      <w:r w:rsidRPr="006E7628">
        <w:rPr>
          <w:rFonts w:ascii="Garamond" w:hAnsi="Garamond" w:cs="Arial"/>
          <w:b/>
          <w:i/>
          <w:sz w:val="22"/>
          <w:szCs w:val="22"/>
        </w:rPr>
        <w:t>Z</w:t>
      </w:r>
      <w:proofErr w:type="spellStart"/>
      <w:r w:rsidRPr="006E7628">
        <w:rPr>
          <w:rFonts w:ascii="Garamond" w:hAnsi="Garamond" w:cs="Arial"/>
          <w:b/>
          <w:i/>
          <w:sz w:val="22"/>
          <w:szCs w:val="22"/>
          <w:lang w:val="x-none"/>
        </w:rPr>
        <w:t>ałącznik</w:t>
      </w:r>
      <w:proofErr w:type="spellEnd"/>
      <w:r w:rsidRPr="006E7628">
        <w:rPr>
          <w:rFonts w:ascii="Garamond" w:hAnsi="Garamond" w:cs="Arial"/>
          <w:b/>
          <w:i/>
          <w:sz w:val="22"/>
          <w:szCs w:val="22"/>
          <w:lang w:val="x-none"/>
        </w:rPr>
        <w:t xml:space="preserve"> nr </w:t>
      </w:r>
      <w:r>
        <w:rPr>
          <w:rFonts w:ascii="Garamond" w:hAnsi="Garamond" w:cs="Arial"/>
          <w:b/>
          <w:i/>
          <w:sz w:val="22"/>
          <w:szCs w:val="22"/>
        </w:rPr>
        <w:t>11</w:t>
      </w:r>
      <w:r w:rsidRPr="006E7628">
        <w:rPr>
          <w:rFonts w:ascii="Garamond" w:hAnsi="Garamond" w:cs="Arial"/>
          <w:b/>
          <w:i/>
          <w:sz w:val="22"/>
          <w:szCs w:val="22"/>
          <w:lang w:val="x-none"/>
        </w:rPr>
        <w:t xml:space="preserve"> do </w:t>
      </w:r>
      <w:r w:rsidRPr="006E7628">
        <w:rPr>
          <w:rFonts w:ascii="Garamond" w:hAnsi="Garamond" w:cs="Arial"/>
          <w:b/>
          <w:i/>
          <w:sz w:val="22"/>
          <w:szCs w:val="22"/>
        </w:rPr>
        <w:t>SIWZ</w:t>
      </w:r>
    </w:p>
    <w:p w:rsidR="006A1D0C" w:rsidRPr="00BC5D3E" w:rsidRDefault="006A1D0C" w:rsidP="006A1D0C">
      <w:pPr>
        <w:autoSpaceDE w:val="0"/>
        <w:autoSpaceDN w:val="0"/>
        <w:adjustRightInd w:val="0"/>
        <w:jc w:val="center"/>
        <w:rPr>
          <w:rFonts w:ascii="Garamond" w:hAnsi="Garamond" w:cs="Cambria"/>
          <w:b/>
          <w:bCs/>
          <w:lang w:eastAsia="pl-PL"/>
        </w:rPr>
      </w:pPr>
      <w:r w:rsidRPr="00BC5D3E">
        <w:rPr>
          <w:rFonts w:ascii="Garamond" w:hAnsi="Garamond" w:cs="Cambria"/>
          <w:b/>
          <w:bCs/>
          <w:lang w:eastAsia="pl-PL"/>
        </w:rPr>
        <w:t>INFORMACJA O GRUPIE KAPITAŁOWEJ*</w:t>
      </w:r>
    </w:p>
    <w:p w:rsidR="006A1D0C" w:rsidRPr="00BC5D3E" w:rsidRDefault="006A1D0C" w:rsidP="006A1D0C">
      <w:pPr>
        <w:autoSpaceDE w:val="0"/>
        <w:autoSpaceDN w:val="0"/>
        <w:adjustRightInd w:val="0"/>
        <w:jc w:val="center"/>
        <w:rPr>
          <w:rFonts w:ascii="Garamond" w:hAnsi="Garamond" w:cs="Cambria"/>
          <w:b/>
          <w:bCs/>
          <w:lang w:eastAsia="pl-PL"/>
        </w:rPr>
      </w:pPr>
      <w:r w:rsidRPr="00BC5D3E">
        <w:rPr>
          <w:rFonts w:ascii="Garamond" w:hAnsi="Garamond" w:cs="Cambria"/>
          <w:b/>
          <w:bCs/>
          <w:lang w:eastAsia="pl-PL"/>
        </w:rPr>
        <w:t>(ART. 26 UST. 2D P.Z.P.)</w:t>
      </w:r>
    </w:p>
    <w:p w:rsidR="006A1D0C" w:rsidRPr="00BC5D3E" w:rsidRDefault="006A1D0C" w:rsidP="006A1D0C">
      <w:pPr>
        <w:spacing w:line="360" w:lineRule="auto"/>
        <w:rPr>
          <w:rFonts w:ascii="Garamond" w:hAnsi="Garamond" w:cs="Arial"/>
          <w:b/>
          <w:sz w:val="16"/>
          <w:szCs w:val="16"/>
        </w:rPr>
      </w:pPr>
    </w:p>
    <w:p w:rsidR="006A1D0C" w:rsidRPr="00BC5D3E" w:rsidRDefault="006A1D0C" w:rsidP="006A1D0C">
      <w:pPr>
        <w:suppressAutoHyphens w:val="0"/>
        <w:jc w:val="both"/>
        <w:rPr>
          <w:rFonts w:ascii="Garamond" w:hAnsi="Garamond" w:cs="Cambria"/>
          <w:lang w:eastAsia="en-US"/>
        </w:rPr>
      </w:pPr>
      <w:r w:rsidRPr="00BC5D3E">
        <w:rPr>
          <w:rFonts w:ascii="Garamond" w:hAnsi="Garamond" w:cs="Cambria"/>
          <w:lang w:eastAsia="en-US"/>
        </w:rPr>
        <w:t xml:space="preserve">Dotyczy postępowania o udzielenie zamówienia publicznego o wartości szacunkowej nieprzekraczającej 200 000 EURO prowadzonego w trybie przetargu nieograniczonego pn.: </w:t>
      </w:r>
    </w:p>
    <w:p w:rsidR="006A1D0C" w:rsidRPr="00BC5D3E" w:rsidRDefault="006A1D0C" w:rsidP="006A1D0C">
      <w:pPr>
        <w:suppressAutoHyphens w:val="0"/>
        <w:jc w:val="both"/>
        <w:rPr>
          <w:rFonts w:ascii="Garamond" w:hAnsi="Garamond" w:cs="Cambria"/>
          <w:lang w:eastAsia="en-US"/>
        </w:rPr>
      </w:pPr>
    </w:p>
    <w:p w:rsidR="006A1D0C" w:rsidRPr="00BC5D3E" w:rsidRDefault="006A1D0C" w:rsidP="006A1D0C">
      <w:pPr>
        <w:pStyle w:val="Tekstpodstawowy"/>
        <w:spacing w:line="360" w:lineRule="auto"/>
        <w:jc w:val="center"/>
        <w:rPr>
          <w:rFonts w:ascii="Garamond" w:hAnsi="Garamond"/>
          <w:b/>
          <w:sz w:val="24"/>
          <w:szCs w:val="24"/>
        </w:rPr>
      </w:pPr>
      <w:r w:rsidRPr="00BC5D3E">
        <w:rPr>
          <w:rFonts w:ascii="Garamond" w:hAnsi="Garamond" w:cs="Arial"/>
          <w:b/>
          <w:sz w:val="24"/>
          <w:szCs w:val="24"/>
        </w:rPr>
        <w:t xml:space="preserve">Przeprowadzenie </w:t>
      </w:r>
      <w:r w:rsidRPr="001013BB">
        <w:rPr>
          <w:rFonts w:ascii="Garamond" w:hAnsi="Garamond" w:cs="Arial"/>
          <w:b/>
          <w:bCs/>
          <w:sz w:val="24"/>
        </w:rPr>
        <w:t>ponadprogramowych</w:t>
      </w:r>
      <w:r>
        <w:rPr>
          <w:rFonts w:ascii="Garamond" w:hAnsi="Garamond" w:cs="Arial"/>
          <w:bCs/>
          <w:sz w:val="24"/>
        </w:rPr>
        <w:t xml:space="preserve"> </w:t>
      </w:r>
      <w:r w:rsidRPr="00BC5D3E">
        <w:rPr>
          <w:rFonts w:ascii="Garamond" w:hAnsi="Garamond" w:cs="Arial"/>
          <w:b/>
          <w:sz w:val="24"/>
          <w:szCs w:val="24"/>
        </w:rPr>
        <w:t xml:space="preserve">zajęć specjalistycznych dla studentów kierunku prawo </w:t>
      </w:r>
      <w:r>
        <w:rPr>
          <w:rFonts w:ascii="Garamond" w:hAnsi="Garamond" w:cs="Arial"/>
          <w:b/>
          <w:sz w:val="24"/>
          <w:szCs w:val="24"/>
        </w:rPr>
        <w:br/>
      </w:r>
      <w:r w:rsidRPr="00BC5D3E">
        <w:rPr>
          <w:rFonts w:ascii="Garamond" w:hAnsi="Garamond" w:cs="Arial"/>
          <w:b/>
          <w:sz w:val="24"/>
          <w:szCs w:val="24"/>
        </w:rPr>
        <w:t xml:space="preserve">w  ramach projektu </w:t>
      </w:r>
      <w:r w:rsidRPr="00BC5D3E">
        <w:rPr>
          <w:rFonts w:ascii="Garamond" w:hAnsi="Garamond" w:cs="Arial"/>
          <w:b/>
          <w:i/>
          <w:iCs/>
          <w:sz w:val="24"/>
          <w:szCs w:val="24"/>
        </w:rPr>
        <w:t>„Najlepsze praktyki” w strategicznej transformacji KUL</w:t>
      </w:r>
    </w:p>
    <w:p w:rsidR="006A1D0C" w:rsidRPr="00BC5D3E" w:rsidRDefault="006A1D0C" w:rsidP="006A1D0C">
      <w:pPr>
        <w:autoSpaceDE w:val="0"/>
        <w:autoSpaceDN w:val="0"/>
        <w:adjustRightInd w:val="0"/>
        <w:spacing w:line="360" w:lineRule="auto"/>
        <w:jc w:val="both"/>
        <w:rPr>
          <w:rFonts w:ascii="Garamond" w:hAnsi="Garamond" w:cs="Cambria"/>
          <w:b/>
          <w:bCs/>
          <w:lang w:eastAsia="pl-PL"/>
        </w:rPr>
      </w:pPr>
      <w:r w:rsidRPr="00BC5D3E">
        <w:rPr>
          <w:rFonts w:ascii="Garamond" w:hAnsi="Garamond" w:cs="Cambria"/>
          <w:b/>
          <w:bCs/>
          <w:lang w:eastAsia="pl-PL"/>
        </w:rPr>
        <w:t>W imieniu firmy:</w:t>
      </w:r>
    </w:p>
    <w:p w:rsidR="006A1D0C" w:rsidRPr="00BC5D3E" w:rsidRDefault="006A1D0C" w:rsidP="006A1D0C">
      <w:pPr>
        <w:autoSpaceDE w:val="0"/>
        <w:autoSpaceDN w:val="0"/>
        <w:adjustRightInd w:val="0"/>
        <w:spacing w:line="276" w:lineRule="auto"/>
        <w:jc w:val="both"/>
        <w:rPr>
          <w:rFonts w:ascii="Garamond" w:hAnsi="Garamond" w:cs="Cambria"/>
          <w:lang w:eastAsia="pl-PL"/>
        </w:rPr>
      </w:pPr>
      <w:r w:rsidRPr="00BC5D3E">
        <w:rPr>
          <w:rFonts w:ascii="Garamond" w:hAnsi="Garamond" w:cs="Cambria"/>
          <w:lang w:eastAsia="pl-PL"/>
        </w:rPr>
        <w:t>……………………………………………………………………………………………………………………………………………………………………………………………………………………………………</w:t>
      </w:r>
    </w:p>
    <w:p w:rsidR="006A1D0C" w:rsidRPr="00BC5D3E" w:rsidRDefault="006A1D0C" w:rsidP="006A1D0C">
      <w:pPr>
        <w:autoSpaceDE w:val="0"/>
        <w:autoSpaceDN w:val="0"/>
        <w:adjustRightInd w:val="0"/>
        <w:jc w:val="both"/>
        <w:rPr>
          <w:rFonts w:ascii="Garamond" w:hAnsi="Garamond" w:cs="Cambria"/>
          <w:b/>
          <w:bCs/>
          <w:lang w:eastAsia="pl-PL"/>
        </w:rPr>
      </w:pPr>
      <w:r w:rsidRPr="00BC5D3E">
        <w:rPr>
          <w:rFonts w:ascii="Garamond" w:hAnsi="Garamond" w:cs="Cambria"/>
          <w:b/>
          <w:bCs/>
          <w:lang w:eastAsia="pl-PL"/>
        </w:rPr>
        <w:t>Oświadczam, że:</w:t>
      </w:r>
    </w:p>
    <w:p w:rsidR="006A1D0C" w:rsidRPr="00BC5D3E" w:rsidRDefault="006A1D0C" w:rsidP="006A1D0C">
      <w:pPr>
        <w:pStyle w:val="Akapitzlist"/>
        <w:numPr>
          <w:ilvl w:val="2"/>
          <w:numId w:val="1"/>
        </w:numPr>
        <w:autoSpaceDE w:val="0"/>
        <w:autoSpaceDN w:val="0"/>
        <w:adjustRightInd w:val="0"/>
        <w:contextualSpacing/>
        <w:jc w:val="center"/>
        <w:rPr>
          <w:rFonts w:ascii="Garamond" w:hAnsi="Garamond" w:cs="Cambria"/>
          <w:b/>
          <w:bCs/>
          <w:i/>
          <w:iCs/>
          <w:sz w:val="24"/>
          <w:szCs w:val="24"/>
          <w:lang w:eastAsia="pl-PL"/>
        </w:rPr>
      </w:pPr>
      <w:r w:rsidRPr="00BC5D3E">
        <w:rPr>
          <w:rFonts w:ascii="Garamond" w:hAnsi="Garamond" w:cs="Cambria"/>
          <w:b/>
          <w:bCs/>
          <w:i/>
          <w:iCs/>
          <w:sz w:val="24"/>
          <w:szCs w:val="24"/>
          <w:lang w:eastAsia="pl-PL"/>
        </w:rPr>
        <w:t>należę do grupy kapitałowej**</w:t>
      </w:r>
    </w:p>
    <w:tbl>
      <w:tblPr>
        <w:tblW w:w="3831" w:type="pct"/>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6591"/>
      </w:tblGrid>
      <w:tr w:rsidR="006A1D0C" w:rsidRPr="00BC5D3E" w:rsidTr="002E7132">
        <w:trPr>
          <w:trHeight w:val="1170"/>
          <w:jc w:val="center"/>
        </w:trPr>
        <w:tc>
          <w:tcPr>
            <w:tcW w:w="974" w:type="pct"/>
            <w:vAlign w:val="center"/>
          </w:tcPr>
          <w:p w:rsidR="006A1D0C" w:rsidRPr="00BC5D3E" w:rsidRDefault="006A1D0C" w:rsidP="002E7132">
            <w:pPr>
              <w:jc w:val="center"/>
              <w:rPr>
                <w:rFonts w:ascii="Garamond" w:hAnsi="Garamond" w:cs="Cambria"/>
                <w:lang w:eastAsia="pl-PL"/>
              </w:rPr>
            </w:pPr>
            <w:r w:rsidRPr="00BC5D3E">
              <w:rPr>
                <w:rFonts w:ascii="Garamond" w:hAnsi="Garamond" w:cs="Cambria"/>
                <w:lang w:eastAsia="pl-PL"/>
              </w:rPr>
              <w:t>L.p.</w:t>
            </w:r>
          </w:p>
        </w:tc>
        <w:tc>
          <w:tcPr>
            <w:tcW w:w="4026" w:type="pct"/>
            <w:vAlign w:val="center"/>
          </w:tcPr>
          <w:p w:rsidR="006A1D0C" w:rsidRPr="00BC5D3E" w:rsidRDefault="006A1D0C" w:rsidP="002E7132">
            <w:pPr>
              <w:jc w:val="center"/>
              <w:rPr>
                <w:rFonts w:ascii="Garamond" w:hAnsi="Garamond" w:cs="Cambria"/>
                <w:lang w:eastAsia="pl-PL"/>
              </w:rPr>
            </w:pPr>
            <w:r w:rsidRPr="00BC5D3E">
              <w:rPr>
                <w:rFonts w:ascii="Garamond" w:hAnsi="Garamond" w:cs="Cambria"/>
                <w:lang w:eastAsia="pl-PL"/>
              </w:rPr>
              <w:t>Nazwa podmiotu powiązanego</w:t>
            </w:r>
          </w:p>
        </w:tc>
      </w:tr>
      <w:tr w:rsidR="006A1D0C" w:rsidRPr="00BC5D3E" w:rsidTr="002E7132">
        <w:trPr>
          <w:trHeight w:val="390"/>
          <w:jc w:val="center"/>
        </w:trPr>
        <w:tc>
          <w:tcPr>
            <w:tcW w:w="974" w:type="pct"/>
          </w:tcPr>
          <w:p w:rsidR="006A1D0C" w:rsidRPr="00BC5D3E" w:rsidRDefault="006A1D0C" w:rsidP="002E7132">
            <w:pPr>
              <w:jc w:val="center"/>
              <w:rPr>
                <w:rFonts w:ascii="Garamond" w:hAnsi="Garamond" w:cs="Cambria"/>
                <w:lang w:eastAsia="pl-PL"/>
              </w:rPr>
            </w:pPr>
            <w:r w:rsidRPr="00BC5D3E">
              <w:rPr>
                <w:rFonts w:ascii="Garamond" w:hAnsi="Garamond" w:cs="Cambria"/>
                <w:lang w:eastAsia="pl-PL"/>
              </w:rPr>
              <w:t>1.</w:t>
            </w:r>
          </w:p>
        </w:tc>
        <w:tc>
          <w:tcPr>
            <w:tcW w:w="4026" w:type="pct"/>
          </w:tcPr>
          <w:p w:rsidR="006A1D0C" w:rsidRPr="00BC5D3E" w:rsidRDefault="006A1D0C" w:rsidP="002E7132">
            <w:pPr>
              <w:rPr>
                <w:rFonts w:ascii="Garamond" w:hAnsi="Garamond" w:cs="Cambria"/>
                <w:i/>
                <w:iCs/>
                <w:lang w:eastAsia="pl-PL"/>
              </w:rPr>
            </w:pPr>
          </w:p>
          <w:p w:rsidR="006A1D0C" w:rsidRPr="00BC5D3E" w:rsidRDefault="006A1D0C" w:rsidP="002E7132">
            <w:pPr>
              <w:rPr>
                <w:rFonts w:ascii="Garamond" w:hAnsi="Garamond" w:cs="Cambria"/>
                <w:i/>
                <w:iCs/>
                <w:lang w:eastAsia="pl-PL"/>
              </w:rPr>
            </w:pPr>
          </w:p>
        </w:tc>
      </w:tr>
      <w:tr w:rsidR="006A1D0C" w:rsidRPr="00BC5D3E" w:rsidTr="002E7132">
        <w:trPr>
          <w:trHeight w:val="557"/>
          <w:jc w:val="center"/>
        </w:trPr>
        <w:tc>
          <w:tcPr>
            <w:tcW w:w="974" w:type="pct"/>
          </w:tcPr>
          <w:p w:rsidR="006A1D0C" w:rsidRPr="00BC5D3E" w:rsidRDefault="006A1D0C" w:rsidP="002E7132">
            <w:pPr>
              <w:jc w:val="center"/>
              <w:rPr>
                <w:rFonts w:ascii="Garamond" w:hAnsi="Garamond" w:cs="Cambria"/>
                <w:lang w:eastAsia="pl-PL"/>
              </w:rPr>
            </w:pPr>
            <w:r w:rsidRPr="00BC5D3E">
              <w:rPr>
                <w:rFonts w:ascii="Garamond" w:hAnsi="Garamond" w:cs="Cambria"/>
                <w:lang w:eastAsia="pl-PL"/>
              </w:rPr>
              <w:t>2.</w:t>
            </w:r>
          </w:p>
        </w:tc>
        <w:tc>
          <w:tcPr>
            <w:tcW w:w="4026" w:type="pct"/>
          </w:tcPr>
          <w:p w:rsidR="006A1D0C" w:rsidRPr="00BC5D3E" w:rsidRDefault="006A1D0C" w:rsidP="002E7132">
            <w:pPr>
              <w:rPr>
                <w:rFonts w:ascii="Garamond" w:hAnsi="Garamond" w:cs="Cambria"/>
                <w:i/>
                <w:iCs/>
                <w:lang w:eastAsia="pl-PL"/>
              </w:rPr>
            </w:pPr>
          </w:p>
          <w:p w:rsidR="006A1D0C" w:rsidRPr="00BC5D3E" w:rsidRDefault="006A1D0C" w:rsidP="002E7132">
            <w:pPr>
              <w:rPr>
                <w:rFonts w:ascii="Garamond" w:hAnsi="Garamond" w:cs="Cambria"/>
                <w:i/>
                <w:iCs/>
                <w:lang w:eastAsia="pl-PL"/>
              </w:rPr>
            </w:pPr>
          </w:p>
        </w:tc>
      </w:tr>
    </w:tbl>
    <w:p w:rsidR="006A1D0C" w:rsidRPr="00576A23" w:rsidRDefault="006A1D0C" w:rsidP="006A1D0C">
      <w:pPr>
        <w:rPr>
          <w:rFonts w:ascii="Garamond" w:hAnsi="Garamond" w:cs="Cambria"/>
          <w:i/>
          <w:iCs/>
          <w:sz w:val="22"/>
          <w:szCs w:val="22"/>
          <w:lang w:eastAsia="pl-PL"/>
        </w:rPr>
      </w:pPr>
      <w:r w:rsidRPr="00576A23">
        <w:rPr>
          <w:rFonts w:ascii="Garamond" w:hAnsi="Garamond" w:cs="Cambria"/>
          <w:i/>
          <w:iCs/>
          <w:sz w:val="22"/>
          <w:szCs w:val="22"/>
          <w:lang w:eastAsia="pl-PL"/>
        </w:rPr>
        <w:t>(w razie potrzeby tabelę powtórzyć, a niepotrzebne skreślić)</w:t>
      </w:r>
    </w:p>
    <w:p w:rsidR="006A1D0C" w:rsidRPr="00BC5D3E" w:rsidRDefault="006A1D0C" w:rsidP="006A1D0C">
      <w:pPr>
        <w:rPr>
          <w:rFonts w:ascii="Garamond" w:hAnsi="Garamond" w:cs="Cambria"/>
          <w:i/>
          <w:iCs/>
          <w:lang w:eastAsia="pl-PL"/>
        </w:rPr>
      </w:pPr>
    </w:p>
    <w:p w:rsidR="006A1D0C" w:rsidRPr="00BC5D3E" w:rsidRDefault="006A1D0C" w:rsidP="006A1D0C">
      <w:pPr>
        <w:pStyle w:val="Akapitzlist"/>
        <w:numPr>
          <w:ilvl w:val="0"/>
          <w:numId w:val="1"/>
        </w:numPr>
        <w:autoSpaceDE w:val="0"/>
        <w:autoSpaceDN w:val="0"/>
        <w:adjustRightInd w:val="0"/>
        <w:contextualSpacing/>
        <w:jc w:val="center"/>
        <w:rPr>
          <w:rFonts w:ascii="Garamond" w:hAnsi="Garamond" w:cs="Cambria"/>
          <w:b/>
          <w:bCs/>
          <w:i/>
          <w:iCs/>
          <w:sz w:val="24"/>
          <w:szCs w:val="24"/>
          <w:lang w:eastAsia="pl-PL"/>
        </w:rPr>
      </w:pPr>
      <w:r w:rsidRPr="00BC5D3E">
        <w:rPr>
          <w:rFonts w:ascii="Garamond" w:hAnsi="Garamond" w:cs="Cambria"/>
          <w:b/>
          <w:bCs/>
          <w:i/>
          <w:iCs/>
          <w:sz w:val="24"/>
          <w:szCs w:val="24"/>
          <w:lang w:eastAsia="pl-PL"/>
        </w:rPr>
        <w:t>nie należę do grupy kapitałowej**</w:t>
      </w:r>
    </w:p>
    <w:p w:rsidR="006A1D0C" w:rsidRPr="00BC5D3E" w:rsidRDefault="006A1D0C" w:rsidP="006A1D0C">
      <w:pPr>
        <w:autoSpaceDE w:val="0"/>
        <w:autoSpaceDN w:val="0"/>
        <w:adjustRightInd w:val="0"/>
        <w:rPr>
          <w:rFonts w:ascii="Garamond" w:hAnsi="Garamond" w:cs="Cambria"/>
        </w:rPr>
      </w:pPr>
      <w:r w:rsidRPr="00BC5D3E">
        <w:rPr>
          <w:rFonts w:ascii="Garamond" w:hAnsi="Garamond" w:cs="Cambria"/>
          <w:lang w:eastAsia="pl-PL"/>
        </w:rPr>
        <w:t>.................................dnia……………..201</w:t>
      </w:r>
      <w:r>
        <w:rPr>
          <w:rFonts w:ascii="Garamond" w:hAnsi="Garamond" w:cs="Cambria"/>
          <w:lang w:eastAsia="pl-PL"/>
        </w:rPr>
        <w:t>4</w:t>
      </w:r>
      <w:r w:rsidRPr="00BC5D3E">
        <w:rPr>
          <w:rFonts w:ascii="Garamond" w:hAnsi="Garamond" w:cs="Cambria"/>
          <w:lang w:eastAsia="pl-PL"/>
        </w:rPr>
        <w:t xml:space="preserve"> r. </w:t>
      </w:r>
      <w:r w:rsidRPr="00BC5D3E">
        <w:rPr>
          <w:rFonts w:ascii="Garamond" w:hAnsi="Garamond" w:cs="Cambria"/>
        </w:rPr>
        <w:t xml:space="preserve">          </w:t>
      </w:r>
    </w:p>
    <w:p w:rsidR="006A1D0C" w:rsidRPr="00BC5D3E" w:rsidRDefault="006A1D0C" w:rsidP="006A1D0C">
      <w:pPr>
        <w:autoSpaceDE w:val="0"/>
        <w:autoSpaceDN w:val="0"/>
        <w:adjustRightInd w:val="0"/>
        <w:ind w:left="3540" w:firstLine="708"/>
        <w:jc w:val="center"/>
        <w:rPr>
          <w:rFonts w:ascii="Garamond" w:hAnsi="Garamond" w:cs="Cambria"/>
        </w:rPr>
      </w:pPr>
      <w:r w:rsidRPr="00BC5D3E">
        <w:rPr>
          <w:rFonts w:ascii="Garamond" w:hAnsi="Garamond" w:cs="Cambria"/>
        </w:rPr>
        <w:t>......................................................................</w:t>
      </w:r>
    </w:p>
    <w:p w:rsidR="006A1D0C" w:rsidRPr="00BB588D" w:rsidRDefault="006A1D0C" w:rsidP="006A1D0C">
      <w:pPr>
        <w:ind w:left="5664"/>
        <w:rPr>
          <w:rFonts w:ascii="Garamond" w:hAnsi="Garamond" w:cs="Cambria"/>
          <w:sz w:val="20"/>
          <w:szCs w:val="20"/>
        </w:rPr>
      </w:pPr>
      <w:r w:rsidRPr="00BB588D">
        <w:rPr>
          <w:rFonts w:ascii="Garamond" w:hAnsi="Garamond" w:cs="Cambria"/>
          <w:sz w:val="20"/>
          <w:szCs w:val="20"/>
        </w:rPr>
        <w:t>Podpis i pieczątka osoby/osób upoważnionych do reprezentowania Wykonawcy</w:t>
      </w:r>
    </w:p>
    <w:p w:rsidR="006A1D0C" w:rsidRPr="00E65A01" w:rsidRDefault="006A1D0C" w:rsidP="006A1D0C">
      <w:pPr>
        <w:jc w:val="right"/>
        <w:rPr>
          <w:rFonts w:ascii="Cambria" w:hAnsi="Cambria" w:cs="Cambria"/>
          <w:b/>
          <w:bCs/>
          <w:sz w:val="16"/>
          <w:szCs w:val="16"/>
          <w:lang w:eastAsia="pl-PL"/>
        </w:rPr>
      </w:pPr>
    </w:p>
    <w:p w:rsidR="006A1D0C" w:rsidRPr="00780E06" w:rsidRDefault="006A1D0C" w:rsidP="006A1D0C">
      <w:pPr>
        <w:autoSpaceDE w:val="0"/>
        <w:autoSpaceDN w:val="0"/>
        <w:adjustRightInd w:val="0"/>
        <w:jc w:val="both"/>
        <w:rPr>
          <w:rFonts w:ascii="Cambria" w:hAnsi="Cambria" w:cs="Cambria"/>
          <w:i/>
          <w:iCs/>
          <w:sz w:val="18"/>
          <w:szCs w:val="18"/>
          <w:lang w:eastAsia="pl-PL"/>
        </w:rPr>
      </w:pPr>
      <w:r w:rsidRPr="00780E06">
        <w:rPr>
          <w:rFonts w:ascii="Cambria" w:hAnsi="Cambria" w:cs="Cambria"/>
          <w:i/>
          <w:iCs/>
          <w:sz w:val="18"/>
          <w:szCs w:val="18"/>
          <w:lang w:eastAsia="pl-PL"/>
        </w:rPr>
        <w:t xml:space="preserve">*Przez </w:t>
      </w:r>
      <w:r w:rsidRPr="00780E06">
        <w:rPr>
          <w:rFonts w:ascii="Cambria" w:hAnsi="Cambria" w:cs="Cambria"/>
          <w:b/>
          <w:bCs/>
          <w:i/>
          <w:iCs/>
          <w:sz w:val="18"/>
          <w:szCs w:val="18"/>
          <w:lang w:eastAsia="pl-PL"/>
        </w:rPr>
        <w:t>grupę kapitałową</w:t>
      </w:r>
      <w:r w:rsidRPr="00780E06">
        <w:rPr>
          <w:rFonts w:ascii="Cambria" w:hAnsi="Cambria" w:cs="Cambria"/>
          <w:i/>
          <w:iCs/>
          <w:sz w:val="18"/>
          <w:szCs w:val="18"/>
          <w:lang w:eastAsia="pl-PL"/>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6A1D0C" w:rsidRPr="00780E06" w:rsidRDefault="006A1D0C" w:rsidP="006A1D0C">
      <w:pPr>
        <w:suppressAutoHyphens w:val="0"/>
        <w:jc w:val="both"/>
        <w:rPr>
          <w:rFonts w:ascii="Cambria" w:hAnsi="Cambria" w:cs="Cambria"/>
          <w:i/>
          <w:iCs/>
          <w:sz w:val="18"/>
          <w:szCs w:val="18"/>
          <w:lang w:eastAsia="pl-PL"/>
        </w:rPr>
      </w:pPr>
      <w:r w:rsidRPr="00780E06">
        <w:rPr>
          <w:rFonts w:ascii="Cambria" w:hAnsi="Cambria" w:cs="Cambria"/>
          <w:i/>
          <w:iCs/>
          <w:sz w:val="18"/>
          <w:szCs w:val="18"/>
          <w:lang w:eastAsia="pl-PL"/>
        </w:rPr>
        <w:t xml:space="preserve">Przez </w:t>
      </w:r>
      <w:r w:rsidRPr="00780E06">
        <w:rPr>
          <w:rFonts w:ascii="Cambria" w:hAnsi="Cambria" w:cs="Cambria"/>
          <w:b/>
          <w:bCs/>
          <w:i/>
          <w:iCs/>
          <w:sz w:val="18"/>
          <w:szCs w:val="18"/>
          <w:lang w:eastAsia="pl-PL"/>
        </w:rPr>
        <w:t>przejęcie kontroli</w:t>
      </w:r>
      <w:r w:rsidRPr="00780E06">
        <w:rPr>
          <w:rFonts w:ascii="Cambria" w:hAnsi="Cambria" w:cs="Cambria"/>
          <w:i/>
          <w:iCs/>
          <w:sz w:val="18"/>
          <w:szCs w:val="18"/>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6A1D0C" w:rsidRPr="00780E06" w:rsidRDefault="006A1D0C" w:rsidP="006A1D0C">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6A1D0C" w:rsidRPr="00780E06" w:rsidRDefault="006A1D0C" w:rsidP="006A1D0C">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b)  uprawnienie do powoływania lub odwoływania większości członków zarządu lub rady nadzorczej innego przedsiębiorcy (przedsiębiorcy zależnego), także na podstawie porozumień z innymi osobami,</w:t>
      </w:r>
    </w:p>
    <w:p w:rsidR="006A1D0C" w:rsidRPr="00780E06" w:rsidRDefault="006A1D0C" w:rsidP="006A1D0C">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c)  członkowie jego zarządu lub rady nadzorczej stanowią więcej niż połowę członków zarządu innego przedsiębiorcy (przedsiębiorcy zależnego),</w:t>
      </w:r>
    </w:p>
    <w:p w:rsidR="006A1D0C" w:rsidRPr="00780E06" w:rsidRDefault="006A1D0C" w:rsidP="006A1D0C">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d)  dysponowanie bezpośrednio lub pośrednio większością głosów w spółce osobowej zależnej albo na walnym zgromadzeniu spółdzielni zależnej, także na podstawie porozumień z innymi osobami,</w:t>
      </w:r>
    </w:p>
    <w:p w:rsidR="006A1D0C" w:rsidRPr="00780E06" w:rsidRDefault="006A1D0C" w:rsidP="006A1D0C">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e)  prawo do całego albo do części mienia innego przedsiębiorcy (przedsiębiorcy zależnego),</w:t>
      </w:r>
    </w:p>
    <w:p w:rsidR="006A1D0C" w:rsidRPr="00780E06" w:rsidRDefault="006A1D0C" w:rsidP="006A1D0C">
      <w:pPr>
        <w:suppressAutoHyphens w:val="0"/>
        <w:ind w:hanging="360"/>
        <w:jc w:val="both"/>
        <w:rPr>
          <w:rFonts w:ascii="Cambria" w:hAnsi="Cambria" w:cs="Cambria"/>
          <w:i/>
          <w:iCs/>
          <w:sz w:val="18"/>
          <w:szCs w:val="18"/>
          <w:lang w:eastAsia="pl-PL"/>
        </w:rPr>
      </w:pPr>
      <w:r w:rsidRPr="00780E06">
        <w:rPr>
          <w:rFonts w:ascii="Cambria" w:hAnsi="Cambria" w:cs="Cambria"/>
          <w:i/>
          <w:iCs/>
          <w:sz w:val="18"/>
          <w:szCs w:val="18"/>
          <w:lang w:eastAsia="pl-PL"/>
        </w:rPr>
        <w:t>f)  umowa przewidująca zarządzanie innym przedsiębiorcą (przedsiębiorcą zależnym) lub przekazywanie zysku przez takiego przedsiębiorcę (art. 4 pkt 4) ustawy z dnia 16 lutego 2007 r. – o ochronie konkurencji i konsumentów).</w:t>
      </w:r>
    </w:p>
    <w:p w:rsidR="006A1D0C" w:rsidRPr="00780E06" w:rsidRDefault="006A1D0C" w:rsidP="006A1D0C">
      <w:pPr>
        <w:autoSpaceDE w:val="0"/>
        <w:autoSpaceDN w:val="0"/>
        <w:adjustRightInd w:val="0"/>
        <w:rPr>
          <w:rFonts w:ascii="Cambria" w:hAnsi="Cambria" w:cs="Cambria"/>
          <w:i/>
          <w:iCs/>
          <w:sz w:val="18"/>
          <w:szCs w:val="18"/>
          <w:lang w:eastAsia="pl-PL"/>
        </w:rPr>
      </w:pPr>
      <w:r w:rsidRPr="00780E06">
        <w:rPr>
          <w:rFonts w:ascii="Cambria" w:hAnsi="Cambria" w:cs="Cambria"/>
          <w:i/>
          <w:iCs/>
          <w:sz w:val="18"/>
          <w:szCs w:val="18"/>
          <w:lang w:eastAsia="pl-PL"/>
        </w:rPr>
        <w:t>** niepotrzebne skreślić</w:t>
      </w:r>
    </w:p>
    <w:p w:rsidR="006A1D0C" w:rsidRDefault="006A1D0C" w:rsidP="006A1D0C">
      <w:pPr>
        <w:spacing w:line="360" w:lineRule="auto"/>
        <w:rPr>
          <w:rFonts w:ascii="Garamond" w:hAnsi="Garamond" w:cs="Arial"/>
          <w:b/>
          <w:sz w:val="22"/>
          <w:szCs w:val="22"/>
        </w:rPr>
      </w:pPr>
    </w:p>
    <w:p w:rsidR="006A1D0C" w:rsidRPr="006E7628" w:rsidRDefault="006A1D0C" w:rsidP="006A1D0C">
      <w:pPr>
        <w:spacing w:line="360" w:lineRule="auto"/>
        <w:rPr>
          <w:rFonts w:ascii="Garamond" w:hAnsi="Garamond" w:cs="Arial"/>
          <w:b/>
          <w:i/>
          <w:sz w:val="22"/>
          <w:szCs w:val="22"/>
        </w:rPr>
      </w:pPr>
      <w:r w:rsidRPr="006E7628">
        <w:rPr>
          <w:rFonts w:ascii="Garamond" w:hAnsi="Garamond" w:cs="Arial"/>
          <w:b/>
          <w:i/>
          <w:sz w:val="22"/>
          <w:szCs w:val="22"/>
        </w:rPr>
        <w:lastRenderedPageBreak/>
        <w:t>Z</w:t>
      </w:r>
      <w:proofErr w:type="spellStart"/>
      <w:r w:rsidRPr="006E7628">
        <w:rPr>
          <w:rFonts w:ascii="Garamond" w:hAnsi="Garamond" w:cs="Arial"/>
          <w:b/>
          <w:i/>
          <w:sz w:val="22"/>
          <w:szCs w:val="22"/>
          <w:lang w:val="x-none"/>
        </w:rPr>
        <w:t>ałącznik</w:t>
      </w:r>
      <w:proofErr w:type="spellEnd"/>
      <w:r w:rsidRPr="006E7628">
        <w:rPr>
          <w:rFonts w:ascii="Garamond" w:hAnsi="Garamond" w:cs="Arial"/>
          <w:b/>
          <w:i/>
          <w:sz w:val="22"/>
          <w:szCs w:val="22"/>
          <w:lang w:val="x-none"/>
        </w:rPr>
        <w:t xml:space="preserve"> nr </w:t>
      </w:r>
      <w:r>
        <w:rPr>
          <w:rFonts w:ascii="Garamond" w:hAnsi="Garamond" w:cs="Arial"/>
          <w:b/>
          <w:i/>
          <w:sz w:val="22"/>
          <w:szCs w:val="22"/>
        </w:rPr>
        <w:t>12</w:t>
      </w:r>
      <w:r w:rsidRPr="006E7628">
        <w:rPr>
          <w:rFonts w:ascii="Garamond" w:hAnsi="Garamond" w:cs="Arial"/>
          <w:b/>
          <w:i/>
          <w:sz w:val="22"/>
          <w:szCs w:val="22"/>
          <w:lang w:val="x-none"/>
        </w:rPr>
        <w:t xml:space="preserve"> do </w:t>
      </w:r>
      <w:r w:rsidRPr="006E7628">
        <w:rPr>
          <w:rFonts w:ascii="Garamond" w:hAnsi="Garamond" w:cs="Arial"/>
          <w:b/>
          <w:i/>
          <w:sz w:val="22"/>
          <w:szCs w:val="22"/>
        </w:rPr>
        <w:t>SIWZ</w:t>
      </w:r>
    </w:p>
    <w:p w:rsidR="006A1D0C" w:rsidRPr="004F0649" w:rsidRDefault="006A1D0C" w:rsidP="006A1D0C">
      <w:pPr>
        <w:spacing w:line="360" w:lineRule="auto"/>
        <w:rPr>
          <w:rFonts w:ascii="Garamond" w:hAnsi="Garamond" w:cs="Arial"/>
          <w:b/>
          <w:sz w:val="22"/>
          <w:szCs w:val="22"/>
        </w:rPr>
      </w:pPr>
    </w:p>
    <w:p w:rsidR="006A1D0C" w:rsidRPr="00F32277" w:rsidRDefault="006A1D0C" w:rsidP="006A1D0C">
      <w:pPr>
        <w:spacing w:line="360" w:lineRule="auto"/>
        <w:jc w:val="center"/>
        <w:rPr>
          <w:rFonts w:ascii="Garamond" w:hAnsi="Garamond" w:cs="Calibri"/>
          <w:b/>
          <w:bCs/>
        </w:rPr>
      </w:pPr>
      <w:r w:rsidRPr="00F32277">
        <w:rPr>
          <w:rFonts w:ascii="Garamond" w:hAnsi="Garamond" w:cs="Calibri"/>
          <w:b/>
          <w:bCs/>
        </w:rPr>
        <w:t xml:space="preserve">WYKAZ OSÓB, KTÓRE BĘDĄ UCZESTNICZYĆ W </w:t>
      </w:r>
      <w:r>
        <w:rPr>
          <w:rFonts w:ascii="Garamond" w:hAnsi="Garamond" w:cs="Calibri"/>
          <w:b/>
          <w:bCs/>
        </w:rPr>
        <w:t>REALIZACJI</w:t>
      </w:r>
      <w:r w:rsidRPr="00F32277">
        <w:rPr>
          <w:rFonts w:ascii="Garamond" w:hAnsi="Garamond" w:cs="Calibri"/>
          <w:b/>
          <w:bCs/>
        </w:rPr>
        <w:t xml:space="preserve"> ZAMÓWIENIA</w:t>
      </w:r>
    </w:p>
    <w:p w:rsidR="006A1D0C" w:rsidRDefault="006A1D0C" w:rsidP="006A1D0C">
      <w:pPr>
        <w:jc w:val="center"/>
        <w:rPr>
          <w:rFonts w:ascii="Calibri" w:hAnsi="Calibri" w:cs="Calibri"/>
          <w:sz w:val="22"/>
          <w:szCs w:val="22"/>
        </w:rPr>
      </w:pPr>
    </w:p>
    <w:p w:rsidR="006A1D0C" w:rsidRDefault="006A1D0C" w:rsidP="006A1D0C">
      <w:pPr>
        <w:rPr>
          <w:rFonts w:ascii="Calibri" w:hAnsi="Calibri" w:cs="Calibri"/>
          <w:sz w:val="22"/>
          <w:szCs w:val="22"/>
        </w:rPr>
      </w:pPr>
    </w:p>
    <w:p w:rsidR="006A1D0C" w:rsidRPr="00802F07" w:rsidRDefault="006A1D0C" w:rsidP="006A1D0C">
      <w:pPr>
        <w:spacing w:line="276" w:lineRule="auto"/>
        <w:jc w:val="both"/>
        <w:rPr>
          <w:rFonts w:ascii="Garamond" w:hAnsi="Garamond" w:cs="Calibri"/>
        </w:rPr>
      </w:pPr>
      <w:r w:rsidRPr="00D14492">
        <w:rPr>
          <w:rFonts w:ascii="Garamond" w:hAnsi="Garamond" w:cs="Arial"/>
        </w:rPr>
        <w:t xml:space="preserve">Przystępując do udziału w przetargu nieograniczonym pn. </w:t>
      </w:r>
      <w:r w:rsidRPr="00D14492">
        <w:rPr>
          <w:rFonts w:ascii="Garamond" w:hAnsi="Garamond" w:cs="Arial"/>
          <w:b/>
          <w:color w:val="000000"/>
        </w:rPr>
        <w:t>„P</w:t>
      </w:r>
      <w:r w:rsidRPr="00D14492">
        <w:rPr>
          <w:rFonts w:ascii="Garamond" w:hAnsi="Garamond" w:cs="Arial"/>
          <w:b/>
          <w:bCs/>
          <w:color w:val="000000"/>
        </w:rPr>
        <w:t xml:space="preserve">rzeprowadzenie </w:t>
      </w:r>
      <w:r>
        <w:rPr>
          <w:rFonts w:ascii="Garamond" w:hAnsi="Garamond" w:cs="Arial"/>
          <w:bCs/>
        </w:rPr>
        <w:t xml:space="preserve">ponadprogramowych </w:t>
      </w:r>
      <w:r w:rsidRPr="00D14492">
        <w:rPr>
          <w:rFonts w:ascii="Garamond" w:hAnsi="Garamond" w:cs="Arial"/>
          <w:b/>
          <w:bCs/>
          <w:color w:val="000000"/>
        </w:rPr>
        <w:t>zajęć specjalistycznych dla studentów kierunku prawo w ramach projektu „</w:t>
      </w:r>
      <w:r w:rsidRPr="00D14492">
        <w:rPr>
          <w:rFonts w:ascii="Garamond" w:hAnsi="Garamond" w:cs="Arial"/>
          <w:b/>
          <w:bCs/>
          <w:i/>
          <w:iCs/>
          <w:color w:val="000000"/>
        </w:rPr>
        <w:t xml:space="preserve">Najlepsze praktyki” </w:t>
      </w:r>
      <w:r>
        <w:rPr>
          <w:rFonts w:ascii="Garamond" w:hAnsi="Garamond" w:cs="Arial"/>
          <w:b/>
          <w:bCs/>
          <w:i/>
          <w:iCs/>
          <w:color w:val="000000"/>
        </w:rPr>
        <w:br/>
      </w:r>
      <w:r w:rsidRPr="00D14492">
        <w:rPr>
          <w:rFonts w:ascii="Garamond" w:hAnsi="Garamond" w:cs="Arial"/>
          <w:b/>
          <w:bCs/>
          <w:i/>
          <w:iCs/>
          <w:color w:val="000000"/>
        </w:rPr>
        <w:t>w strategicznej transformacji KUL</w:t>
      </w:r>
      <w:r w:rsidRPr="00D14492">
        <w:rPr>
          <w:rFonts w:ascii="Garamond" w:eastAsia="Calibri" w:hAnsi="Garamond" w:cs="Arial"/>
          <w:b/>
          <w:i/>
          <w:iCs/>
          <w:lang w:eastAsia="en-US"/>
        </w:rPr>
        <w:t xml:space="preserve"> </w:t>
      </w:r>
      <w:r w:rsidRPr="00D14492">
        <w:rPr>
          <w:rFonts w:ascii="Garamond" w:hAnsi="Garamond" w:cs="Arial"/>
          <w:b/>
        </w:rPr>
        <w:t xml:space="preserve"> </w:t>
      </w:r>
      <w:r w:rsidRPr="00802F07">
        <w:rPr>
          <w:rFonts w:ascii="Garamond" w:hAnsi="Garamond" w:cs="Arial"/>
        </w:rPr>
        <w:t>oświadczam, iż niniejsze zamówienie realizować będzie:</w:t>
      </w:r>
    </w:p>
    <w:p w:rsidR="006A1D0C" w:rsidRDefault="006A1D0C" w:rsidP="006A1D0C">
      <w:pPr>
        <w:spacing w:line="360" w:lineRule="auto"/>
        <w:jc w:val="both"/>
        <w:rPr>
          <w:rFonts w:ascii="Calibri" w:hAnsi="Calibri" w:cs="Calibri"/>
          <w:sz w:val="22"/>
          <w:szCs w:val="22"/>
        </w:rPr>
      </w:pPr>
    </w:p>
    <w:p w:rsidR="006A1D0C" w:rsidRPr="00894DE0" w:rsidRDefault="006A1D0C" w:rsidP="006A1D0C">
      <w:pPr>
        <w:jc w:val="both"/>
        <w:rPr>
          <w:rFonts w:ascii="Garamond" w:eastAsia="Calibri" w:hAnsi="Garamond" w:cs="Calibri"/>
          <w:sz w:val="22"/>
          <w:szCs w:val="22"/>
        </w:rPr>
      </w:pPr>
      <w:r w:rsidRPr="00894DE0">
        <w:rPr>
          <w:rFonts w:ascii="Garamond" w:hAnsi="Garamond" w:cs="Calibri"/>
          <w:sz w:val="22"/>
          <w:szCs w:val="22"/>
        </w:rPr>
        <w:t>1……………………………………………………………………………        ……………………………….</w:t>
      </w:r>
    </w:p>
    <w:p w:rsidR="006A1D0C" w:rsidRPr="00894DE0" w:rsidRDefault="006A1D0C" w:rsidP="006A1D0C">
      <w:pPr>
        <w:spacing w:line="360" w:lineRule="auto"/>
        <w:jc w:val="both"/>
        <w:rPr>
          <w:rFonts w:ascii="Garamond" w:eastAsia="Calibri" w:hAnsi="Garamond" w:cs="Calibri"/>
          <w:sz w:val="22"/>
          <w:szCs w:val="22"/>
        </w:rPr>
      </w:pPr>
      <w:r w:rsidRPr="00894DE0">
        <w:rPr>
          <w:rFonts w:ascii="Garamond" w:eastAsia="Calibri" w:hAnsi="Garamond" w:cs="Calibri"/>
          <w:sz w:val="22"/>
          <w:szCs w:val="22"/>
        </w:rPr>
        <w:t xml:space="preserve">                                                      </w:t>
      </w:r>
      <w:r w:rsidRPr="00894DE0">
        <w:rPr>
          <w:rFonts w:ascii="Garamond" w:hAnsi="Garamond" w:cs="Calibri"/>
          <w:sz w:val="22"/>
          <w:szCs w:val="22"/>
        </w:rPr>
        <w:t xml:space="preserve">(imię i nazwisko)                                                            (numer części)                                     </w:t>
      </w:r>
    </w:p>
    <w:p w:rsidR="006A1D0C" w:rsidRPr="00894DE0" w:rsidRDefault="006A1D0C" w:rsidP="006A1D0C">
      <w:pPr>
        <w:spacing w:line="360" w:lineRule="auto"/>
        <w:jc w:val="both"/>
        <w:rPr>
          <w:rFonts w:ascii="Garamond" w:eastAsia="Calibri" w:hAnsi="Garamond" w:cs="Calibri"/>
          <w:sz w:val="22"/>
          <w:szCs w:val="22"/>
        </w:rPr>
      </w:pPr>
      <w:r w:rsidRPr="00894DE0">
        <w:rPr>
          <w:rFonts w:ascii="Garamond" w:eastAsia="Calibri" w:hAnsi="Garamond" w:cs="Calibri"/>
          <w:sz w:val="22"/>
          <w:szCs w:val="22"/>
        </w:rPr>
        <w:t xml:space="preserve"> </w:t>
      </w:r>
    </w:p>
    <w:p w:rsidR="006A1D0C" w:rsidRPr="00894DE0" w:rsidRDefault="006A1D0C" w:rsidP="006A1D0C">
      <w:pPr>
        <w:jc w:val="center"/>
        <w:rPr>
          <w:rFonts w:ascii="Garamond" w:hAnsi="Garamond" w:cs="Calibri"/>
          <w:sz w:val="18"/>
          <w:szCs w:val="18"/>
        </w:rPr>
      </w:pPr>
      <w:r w:rsidRPr="00894DE0">
        <w:rPr>
          <w:rFonts w:ascii="Garamond" w:eastAsia="Calibri" w:hAnsi="Garamond" w:cs="Calibri"/>
          <w:sz w:val="18"/>
          <w:szCs w:val="18"/>
        </w:rPr>
        <w:t>…………………………………………………………………………………………………………………………………</w:t>
      </w:r>
    </w:p>
    <w:p w:rsidR="006A1D0C" w:rsidRPr="00894DE0" w:rsidRDefault="006A1D0C" w:rsidP="006A1D0C">
      <w:pPr>
        <w:jc w:val="center"/>
        <w:rPr>
          <w:rFonts w:ascii="Garamond" w:hAnsi="Garamond" w:cs="Calibri"/>
          <w:sz w:val="22"/>
          <w:szCs w:val="22"/>
        </w:rPr>
      </w:pPr>
      <w:r w:rsidRPr="00894DE0">
        <w:rPr>
          <w:rFonts w:ascii="Garamond" w:hAnsi="Garamond" w:cs="Calibri"/>
          <w:sz w:val="22"/>
          <w:szCs w:val="22"/>
        </w:rPr>
        <w:t>(podstawa dysponowania osobą)</w:t>
      </w:r>
    </w:p>
    <w:p w:rsidR="006A1D0C" w:rsidRDefault="006A1D0C" w:rsidP="006A1D0C">
      <w:pPr>
        <w:spacing w:line="360" w:lineRule="auto"/>
        <w:jc w:val="both"/>
        <w:rPr>
          <w:rFonts w:ascii="Calibri" w:hAnsi="Calibri" w:cs="Calibri"/>
          <w:sz w:val="22"/>
          <w:szCs w:val="22"/>
        </w:rPr>
      </w:pPr>
    </w:p>
    <w:tbl>
      <w:tblPr>
        <w:tblW w:w="0" w:type="auto"/>
        <w:tblInd w:w="57" w:type="dxa"/>
        <w:tblLayout w:type="fixed"/>
        <w:tblCellMar>
          <w:left w:w="113" w:type="dxa"/>
        </w:tblCellMar>
        <w:tblLook w:val="0000" w:firstRow="0" w:lastRow="0" w:firstColumn="0" w:lastColumn="0" w:noHBand="0" w:noVBand="0"/>
      </w:tblPr>
      <w:tblGrid>
        <w:gridCol w:w="1080"/>
        <w:gridCol w:w="2265"/>
        <w:gridCol w:w="1785"/>
        <w:gridCol w:w="4725"/>
      </w:tblGrid>
      <w:tr w:rsidR="006A1D0C" w:rsidTr="002E7132">
        <w:tc>
          <w:tcPr>
            <w:tcW w:w="9855"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rsidR="006A1D0C" w:rsidRDefault="006A1D0C" w:rsidP="002E7132">
            <w:pPr>
              <w:jc w:val="center"/>
              <w:rPr>
                <w:rFonts w:ascii="Calibri" w:hAnsi="Calibri" w:cs="Calibri"/>
                <w:sz w:val="22"/>
                <w:szCs w:val="22"/>
              </w:rPr>
            </w:pPr>
            <w:r>
              <w:rPr>
                <w:rFonts w:ascii="Calibri" w:hAnsi="Calibri" w:cs="Calibri"/>
                <w:b/>
                <w:bCs/>
                <w:sz w:val="22"/>
                <w:szCs w:val="22"/>
              </w:rPr>
              <w:t xml:space="preserve">Edukacja </w:t>
            </w:r>
          </w:p>
        </w:tc>
      </w:tr>
      <w:tr w:rsidR="006A1D0C" w:rsidTr="002E7132">
        <w:tc>
          <w:tcPr>
            <w:tcW w:w="1080" w:type="dxa"/>
            <w:tcBorders>
              <w:top w:val="single" w:sz="4" w:space="0" w:color="000000"/>
              <w:left w:val="single" w:sz="4" w:space="0" w:color="000000"/>
              <w:bottom w:val="single" w:sz="4" w:space="0" w:color="000000"/>
            </w:tcBorders>
            <w:shd w:val="clear" w:color="auto" w:fill="F3F3F3"/>
            <w:vAlign w:val="center"/>
          </w:tcPr>
          <w:p w:rsidR="006A1D0C" w:rsidRDefault="006A1D0C" w:rsidP="002E7132">
            <w:pPr>
              <w:jc w:val="center"/>
              <w:rPr>
                <w:rFonts w:ascii="Calibri" w:hAnsi="Calibri" w:cs="Calibri"/>
                <w:sz w:val="22"/>
                <w:szCs w:val="22"/>
              </w:rPr>
            </w:pPr>
            <w:r>
              <w:rPr>
                <w:rFonts w:ascii="Calibri" w:hAnsi="Calibri" w:cs="Calibri"/>
                <w:sz w:val="22"/>
                <w:szCs w:val="22"/>
              </w:rPr>
              <w:t>Okres</w:t>
            </w:r>
          </w:p>
          <w:p w:rsidR="006A1D0C" w:rsidRDefault="006A1D0C" w:rsidP="002E7132">
            <w:pPr>
              <w:jc w:val="center"/>
              <w:rPr>
                <w:rFonts w:ascii="Calibri" w:hAnsi="Calibri" w:cs="Calibri"/>
                <w:sz w:val="22"/>
                <w:szCs w:val="22"/>
              </w:rPr>
            </w:pPr>
            <w:r>
              <w:rPr>
                <w:rFonts w:ascii="Calibri" w:hAnsi="Calibri" w:cs="Calibri"/>
                <w:sz w:val="22"/>
                <w:szCs w:val="22"/>
              </w:rPr>
              <w:t>(od-do)</w:t>
            </w:r>
          </w:p>
        </w:tc>
        <w:tc>
          <w:tcPr>
            <w:tcW w:w="4050" w:type="dxa"/>
            <w:gridSpan w:val="2"/>
            <w:tcBorders>
              <w:top w:val="single" w:sz="4" w:space="0" w:color="000000"/>
              <w:left w:val="single" w:sz="4" w:space="0" w:color="000000"/>
              <w:bottom w:val="single" w:sz="4" w:space="0" w:color="000000"/>
            </w:tcBorders>
            <w:shd w:val="clear" w:color="auto" w:fill="F3F3F3"/>
            <w:vAlign w:val="center"/>
          </w:tcPr>
          <w:p w:rsidR="006A1D0C" w:rsidRDefault="006A1D0C" w:rsidP="002E7132">
            <w:pPr>
              <w:jc w:val="center"/>
              <w:rPr>
                <w:rFonts w:ascii="Calibri" w:hAnsi="Calibri" w:cs="Calibri"/>
                <w:sz w:val="22"/>
                <w:szCs w:val="22"/>
              </w:rPr>
            </w:pPr>
            <w:r>
              <w:rPr>
                <w:rFonts w:ascii="Calibri" w:hAnsi="Calibri" w:cs="Calibri"/>
                <w:sz w:val="22"/>
                <w:szCs w:val="22"/>
              </w:rPr>
              <w:t>Nazwa instytucji edukacyjnej</w:t>
            </w:r>
          </w:p>
        </w:tc>
        <w:tc>
          <w:tcPr>
            <w:tcW w:w="47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A1D0C" w:rsidRDefault="006A1D0C" w:rsidP="002E7132">
            <w:pPr>
              <w:jc w:val="center"/>
            </w:pPr>
            <w:r>
              <w:rPr>
                <w:rFonts w:ascii="Calibri" w:hAnsi="Calibri" w:cs="Calibri"/>
                <w:sz w:val="22"/>
                <w:szCs w:val="22"/>
              </w:rPr>
              <w:t>Kierunek/Specjalność</w:t>
            </w:r>
          </w:p>
          <w:p w:rsidR="006A1D0C" w:rsidRDefault="006A1D0C" w:rsidP="002E7132">
            <w:pPr>
              <w:jc w:val="cente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050" w:type="dxa"/>
            <w:gridSpan w:val="2"/>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9855"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rsidR="006A1D0C" w:rsidRDefault="006A1D0C" w:rsidP="002E7132">
            <w:pPr>
              <w:jc w:val="center"/>
              <w:rPr>
                <w:rFonts w:ascii="Calibri" w:hAnsi="Calibri" w:cs="Calibri"/>
                <w:sz w:val="22"/>
                <w:szCs w:val="22"/>
              </w:rPr>
            </w:pPr>
            <w:r>
              <w:rPr>
                <w:rFonts w:ascii="Calibri" w:hAnsi="Calibri" w:cs="Calibri"/>
                <w:b/>
                <w:bCs/>
                <w:sz w:val="22"/>
                <w:szCs w:val="22"/>
              </w:rPr>
              <w:t>Kariera zawodowa</w:t>
            </w:r>
          </w:p>
        </w:tc>
      </w:tr>
      <w:tr w:rsidR="006A1D0C" w:rsidTr="002E7132">
        <w:tc>
          <w:tcPr>
            <w:tcW w:w="1080" w:type="dxa"/>
            <w:tcBorders>
              <w:top w:val="single" w:sz="4" w:space="0" w:color="000000"/>
              <w:left w:val="single" w:sz="4" w:space="0" w:color="000000"/>
              <w:bottom w:val="single" w:sz="4" w:space="0" w:color="000000"/>
            </w:tcBorders>
            <w:shd w:val="clear" w:color="auto" w:fill="F3F3F3"/>
            <w:vAlign w:val="center"/>
          </w:tcPr>
          <w:p w:rsidR="006A1D0C" w:rsidRDefault="006A1D0C" w:rsidP="002E7132">
            <w:pPr>
              <w:jc w:val="center"/>
              <w:rPr>
                <w:rFonts w:ascii="Calibri" w:hAnsi="Calibri" w:cs="Calibri"/>
                <w:sz w:val="22"/>
                <w:szCs w:val="22"/>
              </w:rPr>
            </w:pPr>
            <w:r>
              <w:rPr>
                <w:rFonts w:ascii="Calibri" w:hAnsi="Calibri" w:cs="Calibri"/>
                <w:sz w:val="22"/>
                <w:szCs w:val="22"/>
              </w:rPr>
              <w:t>Okres</w:t>
            </w:r>
          </w:p>
          <w:p w:rsidR="006A1D0C" w:rsidRDefault="006A1D0C" w:rsidP="002E7132">
            <w:pPr>
              <w:jc w:val="center"/>
              <w:rPr>
                <w:rFonts w:ascii="Calibri" w:hAnsi="Calibri" w:cs="Calibri"/>
                <w:sz w:val="22"/>
                <w:szCs w:val="22"/>
              </w:rPr>
            </w:pPr>
            <w:r>
              <w:rPr>
                <w:rFonts w:ascii="Calibri" w:hAnsi="Calibri" w:cs="Calibri"/>
                <w:sz w:val="22"/>
                <w:szCs w:val="22"/>
              </w:rPr>
              <w:t>(od-do)</w:t>
            </w:r>
          </w:p>
        </w:tc>
        <w:tc>
          <w:tcPr>
            <w:tcW w:w="2265" w:type="dxa"/>
            <w:tcBorders>
              <w:top w:val="single" w:sz="4" w:space="0" w:color="000000"/>
              <w:left w:val="single" w:sz="4" w:space="0" w:color="000000"/>
              <w:bottom w:val="single" w:sz="4" w:space="0" w:color="000000"/>
            </w:tcBorders>
            <w:shd w:val="clear" w:color="auto" w:fill="F3F3F3"/>
            <w:vAlign w:val="center"/>
          </w:tcPr>
          <w:p w:rsidR="006A1D0C" w:rsidRDefault="006A1D0C" w:rsidP="002E7132">
            <w:pPr>
              <w:jc w:val="center"/>
              <w:rPr>
                <w:rFonts w:ascii="Calibri" w:hAnsi="Calibri" w:cs="Calibri"/>
                <w:sz w:val="22"/>
                <w:szCs w:val="22"/>
              </w:rPr>
            </w:pPr>
            <w:r>
              <w:rPr>
                <w:rFonts w:ascii="Calibri" w:hAnsi="Calibri" w:cs="Calibri"/>
                <w:sz w:val="22"/>
                <w:szCs w:val="22"/>
              </w:rPr>
              <w:t>Firma</w:t>
            </w:r>
          </w:p>
        </w:tc>
        <w:tc>
          <w:tcPr>
            <w:tcW w:w="1785" w:type="dxa"/>
            <w:tcBorders>
              <w:top w:val="single" w:sz="4" w:space="0" w:color="000000"/>
              <w:left w:val="single" w:sz="4" w:space="0" w:color="000000"/>
              <w:bottom w:val="single" w:sz="4" w:space="0" w:color="000000"/>
            </w:tcBorders>
            <w:shd w:val="clear" w:color="auto" w:fill="F3F3F3"/>
            <w:vAlign w:val="center"/>
          </w:tcPr>
          <w:p w:rsidR="006A1D0C" w:rsidRDefault="006A1D0C" w:rsidP="002E7132">
            <w:pPr>
              <w:jc w:val="center"/>
              <w:rPr>
                <w:rFonts w:ascii="Calibri" w:hAnsi="Calibri" w:cs="Calibri"/>
                <w:sz w:val="22"/>
                <w:szCs w:val="22"/>
              </w:rPr>
            </w:pPr>
            <w:r>
              <w:rPr>
                <w:rFonts w:ascii="Calibri" w:hAnsi="Calibri" w:cs="Calibri"/>
                <w:sz w:val="22"/>
                <w:szCs w:val="22"/>
              </w:rPr>
              <w:t>Stanowisko</w:t>
            </w:r>
          </w:p>
        </w:tc>
        <w:tc>
          <w:tcPr>
            <w:tcW w:w="47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A1D0C" w:rsidRDefault="006A1D0C" w:rsidP="002E7132">
            <w:pPr>
              <w:jc w:val="center"/>
              <w:rPr>
                <w:rFonts w:ascii="Calibri" w:hAnsi="Calibri" w:cs="Calibri"/>
                <w:sz w:val="22"/>
                <w:szCs w:val="22"/>
              </w:rPr>
            </w:pPr>
            <w:r>
              <w:rPr>
                <w:rFonts w:ascii="Calibri" w:hAnsi="Calibri" w:cs="Calibri"/>
                <w:sz w:val="22"/>
                <w:szCs w:val="22"/>
              </w:rPr>
              <w:t>Zakres obowiązków</w:t>
            </w: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r w:rsidR="006A1D0C" w:rsidTr="002E7132">
        <w:tc>
          <w:tcPr>
            <w:tcW w:w="1080"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226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1785" w:type="dxa"/>
            <w:tcBorders>
              <w:top w:val="single" w:sz="4" w:space="0" w:color="000000"/>
              <w:left w:val="single" w:sz="4" w:space="0" w:color="000000"/>
              <w:bottom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D0C" w:rsidRDefault="006A1D0C" w:rsidP="002E7132">
            <w:pPr>
              <w:snapToGrid w:val="0"/>
              <w:jc w:val="both"/>
              <w:rPr>
                <w:rFonts w:ascii="Calibri" w:hAnsi="Calibri" w:cs="Calibri"/>
                <w:sz w:val="22"/>
                <w:szCs w:val="22"/>
              </w:rPr>
            </w:pPr>
          </w:p>
        </w:tc>
      </w:tr>
    </w:tbl>
    <w:p w:rsidR="006A1D0C" w:rsidRDefault="006A1D0C" w:rsidP="006A1D0C">
      <w:pPr>
        <w:spacing w:line="360" w:lineRule="auto"/>
        <w:jc w:val="both"/>
      </w:pPr>
    </w:p>
    <w:p w:rsidR="006A1D0C" w:rsidRPr="00C51988" w:rsidRDefault="006A1D0C" w:rsidP="006A1D0C">
      <w:pPr>
        <w:rPr>
          <w:rFonts w:ascii="Garamond" w:hAnsi="Garamond" w:cs="Arial"/>
          <w:bCs/>
          <w:lang w:eastAsia="pl-PL"/>
        </w:rPr>
      </w:pPr>
      <w:r w:rsidRPr="00C51988">
        <w:rPr>
          <w:rFonts w:ascii="Garamond" w:hAnsi="Garamond" w:cs="Arial"/>
          <w:bCs/>
          <w:lang w:eastAsia="pl-PL"/>
        </w:rPr>
        <w:t>..................................dnia………………………..2014 r.</w:t>
      </w:r>
    </w:p>
    <w:p w:rsidR="006A1D0C" w:rsidRDefault="006A1D0C" w:rsidP="006A1D0C">
      <w:pPr>
        <w:rPr>
          <w:rFonts w:ascii="Arial" w:hAnsi="Arial" w:cs="Arial"/>
          <w:bCs/>
          <w:i/>
          <w:sz w:val="22"/>
          <w:szCs w:val="22"/>
          <w:lang w:eastAsia="pl-PL"/>
        </w:rPr>
      </w:pPr>
    </w:p>
    <w:p w:rsidR="006A1D0C" w:rsidRPr="00C1491F" w:rsidRDefault="006A1D0C" w:rsidP="006A1D0C">
      <w:pPr>
        <w:jc w:val="center"/>
        <w:rPr>
          <w:rFonts w:ascii="Garamond" w:hAnsi="Garamond" w:cs="Arial"/>
          <w:bCs/>
          <w:sz w:val="20"/>
          <w:szCs w:val="20"/>
          <w:lang w:eastAsia="pl-PL"/>
        </w:rPr>
      </w:pPr>
      <w:r w:rsidRPr="00BA6FEA">
        <w:rPr>
          <w:rFonts w:ascii="Garamond" w:eastAsia="Arial" w:hAnsi="Garamond" w:cs="Arial"/>
          <w:bCs/>
          <w:i/>
          <w:sz w:val="20"/>
          <w:szCs w:val="20"/>
          <w:lang w:eastAsia="pl-PL"/>
        </w:rPr>
        <w:t xml:space="preserve">                                                                                         </w:t>
      </w:r>
      <w:r>
        <w:rPr>
          <w:rFonts w:ascii="Garamond" w:eastAsia="Arial" w:hAnsi="Garamond" w:cs="Arial"/>
          <w:bCs/>
          <w:i/>
          <w:sz w:val="20"/>
          <w:szCs w:val="20"/>
          <w:lang w:eastAsia="pl-PL"/>
        </w:rPr>
        <w:tab/>
        <w:t>…………………………………………………………………</w:t>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Pr>
          <w:rFonts w:ascii="Garamond" w:eastAsia="Arial" w:hAnsi="Garamond" w:cs="Arial"/>
          <w:bCs/>
          <w:i/>
          <w:sz w:val="20"/>
          <w:szCs w:val="20"/>
          <w:lang w:eastAsia="pl-PL"/>
        </w:rPr>
        <w:tab/>
      </w:r>
      <w:r w:rsidRPr="00BA6FEA">
        <w:rPr>
          <w:rFonts w:ascii="Garamond" w:eastAsia="Arial" w:hAnsi="Garamond" w:cs="Arial"/>
          <w:bCs/>
          <w:i/>
          <w:sz w:val="20"/>
          <w:szCs w:val="20"/>
          <w:lang w:eastAsia="pl-PL"/>
        </w:rPr>
        <w:t xml:space="preserve"> </w:t>
      </w:r>
      <w:r w:rsidRPr="00C1491F">
        <w:rPr>
          <w:rFonts w:ascii="Garamond" w:hAnsi="Garamond" w:cs="Arial"/>
          <w:bCs/>
          <w:sz w:val="20"/>
          <w:szCs w:val="20"/>
          <w:lang w:eastAsia="pl-PL"/>
        </w:rPr>
        <w:t xml:space="preserve">Podpis i/lub pieczątka  osoby/osób </w:t>
      </w:r>
    </w:p>
    <w:p w:rsidR="006A1D0C" w:rsidRPr="00C1491F" w:rsidRDefault="006A1D0C" w:rsidP="006A1D0C">
      <w:pPr>
        <w:jc w:val="right"/>
        <w:rPr>
          <w:rFonts w:ascii="Garamond" w:hAnsi="Garamond"/>
          <w:sz w:val="20"/>
          <w:szCs w:val="20"/>
        </w:rPr>
      </w:pPr>
      <w:r w:rsidRPr="00C1491F">
        <w:rPr>
          <w:rFonts w:ascii="Garamond" w:hAnsi="Garamond" w:cs="Arial"/>
          <w:bCs/>
          <w:sz w:val="20"/>
          <w:szCs w:val="20"/>
          <w:lang w:eastAsia="pl-PL"/>
        </w:rPr>
        <w:t>upoważnionych do reprezentowania Wykonawcy</w:t>
      </w: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6A1D0C" w:rsidRDefault="006A1D0C" w:rsidP="006A1D0C">
      <w:pPr>
        <w:jc w:val="right"/>
        <w:rPr>
          <w:rFonts w:ascii="Arial" w:hAnsi="Arial" w:cs="Arial"/>
          <w:b/>
          <w:color w:val="00B050"/>
          <w:sz w:val="22"/>
          <w:szCs w:val="22"/>
          <w:lang w:eastAsia="pl-PL"/>
        </w:rPr>
      </w:pPr>
    </w:p>
    <w:p w:rsidR="00871F3D" w:rsidRDefault="00871F3D"/>
    <w:sectPr w:rsidR="00871F3D" w:rsidSect="006A1D0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BD" w:rsidRDefault="00247FBD" w:rsidP="00247FBD">
      <w:r>
        <w:separator/>
      </w:r>
    </w:p>
  </w:endnote>
  <w:endnote w:type="continuationSeparator" w:id="0">
    <w:p w:rsidR="00247FBD" w:rsidRDefault="00247FBD" w:rsidP="0024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888"/>
      <w:gridCol w:w="4889"/>
    </w:tblGrid>
    <w:tr w:rsidR="00247FBD" w:rsidTr="002E7132">
      <w:tc>
        <w:tcPr>
          <w:tcW w:w="4888" w:type="dxa"/>
          <w:shd w:val="clear" w:color="auto" w:fill="auto"/>
        </w:tcPr>
        <w:p w:rsidR="00247FBD" w:rsidRDefault="00247FBD" w:rsidP="002E7132">
          <w:pPr>
            <w:pStyle w:val="Stopka"/>
            <w:tabs>
              <w:tab w:val="center" w:pos="2156"/>
              <w:tab w:val="right" w:pos="4312"/>
            </w:tabs>
            <w:snapToGrid w:val="0"/>
            <w:ind w:right="360"/>
            <w:rPr>
              <w:sz w:val="10"/>
              <w:szCs w:val="10"/>
              <w:lang w:val="pl-PL" w:eastAsia="pl-PL"/>
            </w:rPr>
          </w:pPr>
          <w:r>
            <w:tab/>
          </w:r>
          <w:r>
            <w:rPr>
              <w:noProof/>
              <w:lang w:eastAsia="pl-PL"/>
            </w:rPr>
            <w:drawing>
              <wp:inline distT="0" distB="0" distL="0" distR="0" wp14:anchorId="3AE7D021" wp14:editId="6A284D40">
                <wp:extent cx="156210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solidFill>
                          <a:srgbClr val="FFFFFF"/>
                        </a:solidFill>
                        <a:ln>
                          <a:noFill/>
                        </a:ln>
                      </pic:spPr>
                    </pic:pic>
                  </a:graphicData>
                </a:graphic>
              </wp:inline>
            </w:drawing>
          </w:r>
          <w:r>
            <w:tab/>
          </w:r>
        </w:p>
      </w:tc>
      <w:tc>
        <w:tcPr>
          <w:tcW w:w="4889" w:type="dxa"/>
          <w:shd w:val="clear" w:color="auto" w:fill="auto"/>
        </w:tcPr>
        <w:p w:rsidR="00247FBD" w:rsidRPr="00166FF8" w:rsidRDefault="00247FBD" w:rsidP="002E7132">
          <w:pPr>
            <w:pStyle w:val="Stopka"/>
            <w:snapToGrid w:val="0"/>
            <w:jc w:val="center"/>
            <w:rPr>
              <w:sz w:val="2"/>
              <w:szCs w:val="10"/>
              <w:lang w:val="pl-PL" w:eastAsia="pl-PL"/>
            </w:rPr>
          </w:pPr>
        </w:p>
        <w:p w:rsidR="00247FBD" w:rsidRDefault="00247FBD" w:rsidP="002E7132">
          <w:pPr>
            <w:pStyle w:val="Stopka"/>
            <w:jc w:val="center"/>
            <w:rPr>
              <w:sz w:val="8"/>
              <w:szCs w:val="8"/>
              <w:lang w:val="pl-PL" w:eastAsia="pl-PL"/>
            </w:rPr>
          </w:pPr>
        </w:p>
        <w:p w:rsidR="00247FBD" w:rsidRDefault="00247FBD" w:rsidP="002E7132">
          <w:pPr>
            <w:pStyle w:val="Stopka"/>
            <w:jc w:val="center"/>
          </w:pPr>
          <w:r>
            <w:rPr>
              <w:noProof/>
              <w:lang w:eastAsia="pl-PL"/>
            </w:rPr>
            <w:drawing>
              <wp:inline distT="0" distB="0" distL="0" distR="0" wp14:anchorId="27288EE1" wp14:editId="59FE2687">
                <wp:extent cx="1228725" cy="400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solidFill>
                          <a:srgbClr val="FFFFFF"/>
                        </a:solidFill>
                        <a:ln>
                          <a:noFill/>
                        </a:ln>
                      </pic:spPr>
                    </pic:pic>
                  </a:graphicData>
                </a:graphic>
              </wp:inline>
            </w:drawing>
          </w:r>
        </w:p>
      </w:tc>
    </w:tr>
  </w:tbl>
  <w:p w:rsidR="00247FBD" w:rsidRPr="00E61533" w:rsidRDefault="00247FBD" w:rsidP="00247FBD">
    <w:pPr>
      <w:autoSpaceDE w:val="0"/>
      <w:ind w:right="-3"/>
      <w:jc w:val="center"/>
      <w:rPr>
        <w:sz w:val="16"/>
        <w:szCs w:val="16"/>
      </w:rPr>
    </w:pPr>
    <w:r w:rsidRPr="00E61533">
      <w:rPr>
        <w:sz w:val="16"/>
        <w:szCs w:val="16"/>
      </w:rPr>
      <w:t xml:space="preserve">Projekt </w:t>
    </w:r>
    <w:r w:rsidRPr="00E61533">
      <w:rPr>
        <w:i/>
        <w:sz w:val="16"/>
        <w:szCs w:val="16"/>
      </w:rPr>
      <w:t>„Najlepsze praktyki” w strategicznej transformacji KUL</w:t>
    </w:r>
    <w:r w:rsidRPr="00E61533">
      <w:rPr>
        <w:sz w:val="16"/>
        <w:szCs w:val="16"/>
      </w:rPr>
      <w:t xml:space="preserve"> współfinansowany </w:t>
    </w:r>
    <w:r>
      <w:rPr>
        <w:sz w:val="16"/>
        <w:szCs w:val="16"/>
      </w:rPr>
      <w:t>ze środków</w:t>
    </w:r>
    <w:r w:rsidRPr="00E61533">
      <w:rPr>
        <w:sz w:val="16"/>
        <w:szCs w:val="16"/>
      </w:rPr>
      <w:t xml:space="preserve"> Uni</w:t>
    </w:r>
    <w:r>
      <w:rPr>
        <w:sz w:val="16"/>
        <w:szCs w:val="16"/>
      </w:rPr>
      <w:t>i</w:t>
    </w:r>
    <w:r w:rsidRPr="00E61533">
      <w:rPr>
        <w:sz w:val="16"/>
        <w:szCs w:val="16"/>
      </w:rPr>
      <w:t xml:space="preserve"> Europejsk</w:t>
    </w:r>
    <w:r>
      <w:rPr>
        <w:sz w:val="16"/>
        <w:szCs w:val="16"/>
      </w:rPr>
      <w:t>iej</w:t>
    </w:r>
  </w:p>
  <w:p w:rsidR="00247FBD" w:rsidRDefault="00247FBD" w:rsidP="00247FBD">
    <w:pPr>
      <w:pStyle w:val="Stopka"/>
      <w:jc w:val="center"/>
    </w:pPr>
    <w:r w:rsidRPr="00E61533">
      <w:rPr>
        <w:sz w:val="16"/>
        <w:szCs w:val="16"/>
      </w:rPr>
      <w:t>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BD" w:rsidRDefault="00247FBD" w:rsidP="00247FBD">
      <w:r>
        <w:separator/>
      </w:r>
    </w:p>
  </w:footnote>
  <w:footnote w:type="continuationSeparator" w:id="0">
    <w:p w:rsidR="00247FBD" w:rsidRDefault="00247FBD" w:rsidP="0024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BD" w:rsidRPr="00A05409" w:rsidRDefault="00247FBD" w:rsidP="00A05409">
    <w:pPr>
      <w:pStyle w:val="Nagwek"/>
      <w:ind w:right="-576"/>
      <w:jc w:val="center"/>
      <w:rPr>
        <w:rFonts w:ascii="Cambria" w:hAnsi="Cambria"/>
        <w:sz w:val="28"/>
        <w:szCs w:val="28"/>
      </w:rPr>
    </w:pPr>
    <w:r>
      <w:ptab w:relativeTo="margin" w:alignment="right" w:leader="none"/>
    </w:r>
    <w:r w:rsidRPr="00B024BB">
      <w:rPr>
        <w:rFonts w:ascii="Cambria" w:hAnsi="Cambria"/>
        <w:sz w:val="16"/>
        <w:szCs w:val="16"/>
      </w:rPr>
      <w:t xml:space="preserve">Nr sprawy </w:t>
    </w:r>
    <w:r>
      <w:rPr>
        <w:rFonts w:ascii="Cambria" w:hAnsi="Cambria"/>
        <w:sz w:val="16"/>
        <w:szCs w:val="16"/>
      </w:rPr>
      <w:t>AZP-</w:t>
    </w:r>
    <w:r w:rsidRPr="00B024BB">
      <w:rPr>
        <w:rFonts w:ascii="Cambria" w:hAnsi="Cambria"/>
        <w:sz w:val="16"/>
        <w:szCs w:val="16"/>
      </w:rPr>
      <w:t xml:space="preserve"> 240/PN-p</w:t>
    </w:r>
    <w:r>
      <w:rPr>
        <w:rFonts w:ascii="Cambria" w:hAnsi="Cambria"/>
        <w:sz w:val="16"/>
        <w:szCs w:val="16"/>
      </w:rPr>
      <w:t>30</w:t>
    </w:r>
    <w:r w:rsidRPr="00B024BB">
      <w:rPr>
        <w:rFonts w:ascii="Cambria" w:hAnsi="Cambria"/>
        <w:sz w:val="16"/>
        <w:szCs w:val="16"/>
      </w:rPr>
      <w:t>/0</w:t>
    </w:r>
    <w:r>
      <w:rPr>
        <w:rFonts w:ascii="Cambria" w:hAnsi="Cambria"/>
        <w:sz w:val="16"/>
        <w:szCs w:val="16"/>
      </w:rPr>
      <w:t>47</w:t>
    </w:r>
    <w:r w:rsidRPr="00B024BB">
      <w:rPr>
        <w:rFonts w:ascii="Cambria" w:hAnsi="Cambria"/>
        <w:sz w:val="16"/>
        <w:szCs w:val="16"/>
      </w:rPr>
      <w:t>/201</w:t>
    </w:r>
    <w:r>
      <w:rPr>
        <w:rFonts w:ascii="Cambria" w:hAnsi="Cambria"/>
        <w:sz w:val="16"/>
        <w:szCs w:val="16"/>
      </w:rPr>
      <w:t>4</w:t>
    </w:r>
    <w:r>
      <w:rPr>
        <w:noProof/>
        <w:lang w:eastAsia="pl-PL"/>
      </w:rPr>
      <mc:AlternateContent>
        <mc:Choice Requires="wps">
          <w:drawing>
            <wp:anchor distT="0" distB="0" distL="114300" distR="114300" simplePos="0" relativeHeight="251659264" behindDoc="0" locked="0" layoutInCell="0" allowOverlap="1" wp14:anchorId="1603D34F" wp14:editId="2BCE2E41">
              <wp:simplePos x="0" y="0"/>
              <wp:positionH relativeFrom="page">
                <wp:posOffset>7148830</wp:posOffset>
              </wp:positionH>
              <wp:positionV relativeFrom="page">
                <wp:posOffset>676275</wp:posOffset>
              </wp:positionV>
              <wp:extent cx="190500" cy="285750"/>
              <wp:effectExtent l="0" t="0" r="0" b="0"/>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857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247FBD" w:rsidRPr="00C92E30" w:rsidRDefault="00247FBD" w:rsidP="00247FBD">
                          <w:pPr>
                            <w:pStyle w:val="Bezodstpw"/>
                            <w:pBdr>
                              <w:top w:val="single" w:sz="24" w:space="8" w:color="9BBB59"/>
                              <w:bottom w:val="single" w:sz="24" w:space="8" w:color="9BBB59"/>
                            </w:pBdr>
                            <w:jc w:val="center"/>
                            <w:rPr>
                              <w:rFonts w:ascii="Cambria" w:hAnsi="Cambria"/>
                              <w:sz w:val="16"/>
                              <w:szCs w:val="16"/>
                            </w:rPr>
                          </w:pPr>
                          <w:r w:rsidRPr="00C92E30">
                            <w:rPr>
                              <w:sz w:val="16"/>
                              <w:szCs w:val="16"/>
                            </w:rPr>
                            <w:fldChar w:fldCharType="begin"/>
                          </w:r>
                          <w:r w:rsidRPr="00C92E30">
                            <w:rPr>
                              <w:sz w:val="16"/>
                              <w:szCs w:val="16"/>
                            </w:rPr>
                            <w:instrText>PAGE   \* MERGEFORMAT</w:instrText>
                          </w:r>
                          <w:r w:rsidRPr="00C92E30">
                            <w:rPr>
                              <w:sz w:val="16"/>
                              <w:szCs w:val="16"/>
                            </w:rPr>
                            <w:fldChar w:fldCharType="separate"/>
                          </w:r>
                          <w:r w:rsidR="002A3455" w:rsidRPr="002A3455">
                            <w:rPr>
                              <w:rFonts w:ascii="Cambria" w:hAnsi="Cambria"/>
                              <w:noProof/>
                              <w:sz w:val="16"/>
                              <w:szCs w:val="16"/>
                            </w:rPr>
                            <w:t>13</w:t>
                          </w:r>
                          <w:r w:rsidRPr="00C92E30">
                            <w:rPr>
                              <w:rFonts w:ascii="Cambria" w:hAnsi="Cambria"/>
                              <w:sz w:val="16"/>
                              <w:szCs w:val="16"/>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4" o:spid="_x0000_s1026" type="#_x0000_t202" style="position:absolute;left:0;text-align:left;margin-left:562.9pt;margin-top:53.25pt;width:1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hbAwMAAFIGAAAOAAAAZHJzL2Uyb0RvYy54bWysVV1v0zAUfUfiP1h+z/LRpE2ipVPbtQhp&#10;wKSBeHZjp7GW2MF2lw7Ef+faabpugISAPkQ3sX187rnn3l5eHdoGPTCluRQFDi8CjJgoJeViV+BP&#10;HzdeipE2RFDSSMEK/Mg0vpq/fnXZdzmLZC0byhQCEKHzvitwbUyX+74ua9YSfSE7JmCxkqolBl7V&#10;zqeK9IDeNn4UBFO/l4p2SpZMa/h6PSziucOvKlaaD1WlmUFNgYGbcU/lnlv79OeXJN8p0tW8PNIg&#10;f8GiJVzApSeoa2II2iv+E1TLSyW1rMxFKVtfVhUvmcsBsgmDF9nc1aRjLhcQR3cnmfT/gy3fP9wq&#10;xGmB42mMkSAtFOlWNgwZdq+N7BmyCyBT3+kcdt91sN8clvIA5XYp6+5GlvcaCbmqidixhVKyrxmh&#10;QDO0J/2zowOOtiDb/p2kcBvZG+mADpVqrYagCgJ0KNfjqUTsYFBpr8yCJICVEpaiNJklroQ+ycfD&#10;ndLmDZMtskGBFTjAgZOHG20sGZKPW+xdWjacbnjTuBe1264ahR4IuGXjfo7/i23ABbDsAcvKVflb&#10;FkZxsIwybzNNZ168iRMvmwWpF4TZMpsGcRZfb75bImGc15xSJm64YKPjwvjPKnr0/uAV5znUFzhL&#10;omSoxG+TCdzvV8m03EADNrwtcHraRHJbv7Wgrj0M4c0Q+8/pOzVBg+dSLDZJMIsnqTebJRMvnqwD&#10;b5luVt5iFU6ns/VytVyHz6VYu0bV/66GI+LAjgWSe8jurqY9otzaIQ0nEbiHchgBkyAN4jCC+WR9&#10;FYGtYEWDr8aYNDuYaVuFkZLmMze160drSXuPPjdLCljp8J00XU0GC1nI0Z/H7U6yE6tBwCfCZ/oe&#10;NXmSGIw7Gs81lO2hoZvMYXs4NuhW0kdoLeDr+gcGMwS1VF8x6mHIFVh/2RPFMGreCmhPSNiMgRqD&#10;7RgQUcJRUACjIVyZYXLuO8V3NSAPA0DIBbRwxV172V4fWAB1+wKDyyVxHLJ2Mp6/u11PfwXzHwAA&#10;AP//AwBQSwMEFAAGAAgAAAAhAOWHvR7fAAAADQEAAA8AAABkcnMvZG93bnJldi54bWxMj0FPwzAM&#10;he9I/IfISNxY2kmZRmk6VUg7IHGhoE3cvDa0VROnNNlW/j3uCW7v2U/Pn/Pd7Ky4mCn0njSkqwSE&#10;odo3PbUaPt73D1sQISI1aD0ZDT8mwK64vckxa/yV3syliq3gEgoZauhiHDMpQ90Zh2HlR0O8+/KT&#10;w8h2amUz4ZXLnZXrJNlIhz3xhQ5H89yZeqjOTgN69V3tX4ahDDZ+Hg6P29IeX7W+v5vLJxDRzPEv&#10;DAs+o0PBTCd/piYIyz5dK2aPrJKNArFEUrWMTqxUqkAWufz/RfELAAD//wMAUEsBAi0AFAAGAAgA&#10;AAAhALaDOJL+AAAA4QEAABMAAAAAAAAAAAAAAAAAAAAAAFtDb250ZW50X1R5cGVzXS54bWxQSwEC&#10;LQAUAAYACAAAACEAOP0h/9YAAACUAQAACwAAAAAAAAAAAAAAAAAvAQAAX3JlbHMvLnJlbHNQSwEC&#10;LQAUAAYACAAAACEA5BYIWwMDAABSBgAADgAAAAAAAAAAAAAAAAAuAgAAZHJzL2Uyb0RvYy54bWxQ&#10;SwECLQAUAAYACAAAACEA5Ye9Ht8AAAANAQAADwAAAAAAAAAAAAAAAABdBQAAZHJzL2Rvd25yZXYu&#10;eG1sUEsFBgAAAAAEAAQA8wAAAGkGAAAAAA==&#10;" o:allowincell="f" stroked="f">
              <v:shadow type="perspective" opacity=".5" origin=".5,.5" offset="4pt,5pt" matrix="1.25,,,1.25"/>
              <v:textbox inset="0,0,0,0">
                <w:txbxContent>
                  <w:p w:rsidR="00247FBD" w:rsidRPr="00C92E30" w:rsidRDefault="00247FBD" w:rsidP="00247FBD">
                    <w:pPr>
                      <w:pStyle w:val="Bezodstpw"/>
                      <w:pBdr>
                        <w:top w:val="single" w:sz="24" w:space="8" w:color="9BBB59"/>
                        <w:bottom w:val="single" w:sz="24" w:space="8" w:color="9BBB59"/>
                      </w:pBdr>
                      <w:jc w:val="center"/>
                      <w:rPr>
                        <w:rFonts w:ascii="Cambria" w:hAnsi="Cambria"/>
                        <w:sz w:val="16"/>
                        <w:szCs w:val="16"/>
                      </w:rPr>
                    </w:pPr>
                    <w:r w:rsidRPr="00C92E30">
                      <w:rPr>
                        <w:sz w:val="16"/>
                        <w:szCs w:val="16"/>
                      </w:rPr>
                      <w:fldChar w:fldCharType="begin"/>
                    </w:r>
                    <w:r w:rsidRPr="00C92E30">
                      <w:rPr>
                        <w:sz w:val="16"/>
                        <w:szCs w:val="16"/>
                      </w:rPr>
                      <w:instrText>PAGE   \* MERGEFORMAT</w:instrText>
                    </w:r>
                    <w:r w:rsidRPr="00C92E30">
                      <w:rPr>
                        <w:sz w:val="16"/>
                        <w:szCs w:val="16"/>
                      </w:rPr>
                      <w:fldChar w:fldCharType="separate"/>
                    </w:r>
                    <w:r w:rsidR="002A3455" w:rsidRPr="002A3455">
                      <w:rPr>
                        <w:rFonts w:ascii="Cambria" w:hAnsi="Cambria"/>
                        <w:noProof/>
                        <w:sz w:val="16"/>
                        <w:szCs w:val="16"/>
                      </w:rPr>
                      <w:t>13</w:t>
                    </w:r>
                    <w:r w:rsidRPr="00C92E30">
                      <w:rPr>
                        <w:rFonts w:ascii="Cambria" w:hAnsi="Cambria"/>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2E227E"/>
    <w:name w:val="WW8Num2"/>
    <w:lvl w:ilvl="0">
      <w:start w:val="1"/>
      <w:numFmt w:val="decimal"/>
      <w:lvlText w:val="%1."/>
      <w:lvlJc w:val="left"/>
      <w:pPr>
        <w:tabs>
          <w:tab w:val="num" w:pos="340"/>
        </w:tabs>
        <w:ind w:left="0" w:firstLine="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12229C9"/>
    <w:multiLevelType w:val="hybridMultilevel"/>
    <w:tmpl w:val="A300BFA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D53130"/>
    <w:multiLevelType w:val="hybridMultilevel"/>
    <w:tmpl w:val="8F542F5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A25B48"/>
    <w:multiLevelType w:val="hybridMultilevel"/>
    <w:tmpl w:val="66B6DF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BC4C1B"/>
    <w:multiLevelType w:val="hybridMultilevel"/>
    <w:tmpl w:val="DEFC02A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C60012"/>
    <w:multiLevelType w:val="hybridMultilevel"/>
    <w:tmpl w:val="BF408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231EE0"/>
    <w:multiLevelType w:val="hybridMultilevel"/>
    <w:tmpl w:val="18D4CB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D812B3"/>
    <w:multiLevelType w:val="hybridMultilevel"/>
    <w:tmpl w:val="0CA46F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D267F4"/>
    <w:multiLevelType w:val="hybridMultilevel"/>
    <w:tmpl w:val="7C8EBBE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F8F2A5F"/>
    <w:multiLevelType w:val="hybridMultilevel"/>
    <w:tmpl w:val="70CE1A3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EC2395"/>
    <w:multiLevelType w:val="hybridMultilevel"/>
    <w:tmpl w:val="8A7E7E52"/>
    <w:lvl w:ilvl="0" w:tplc="AAB428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832732"/>
    <w:multiLevelType w:val="hybridMultilevel"/>
    <w:tmpl w:val="AAD66A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0C"/>
    <w:rsid w:val="0014267B"/>
    <w:rsid w:val="00247FBD"/>
    <w:rsid w:val="002A3455"/>
    <w:rsid w:val="00511F96"/>
    <w:rsid w:val="00637BBC"/>
    <w:rsid w:val="006A1D0C"/>
    <w:rsid w:val="00860EE4"/>
    <w:rsid w:val="00871F3D"/>
    <w:rsid w:val="009B308B"/>
    <w:rsid w:val="00A05409"/>
    <w:rsid w:val="00DE1216"/>
    <w:rsid w:val="00E77BB4"/>
    <w:rsid w:val="00EF7F2E"/>
    <w:rsid w:val="00FF7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1D0C"/>
    <w:pPr>
      <w:suppressAutoHyphens/>
      <w:spacing w:after="0" w:line="240" w:lineRule="auto"/>
    </w:pPr>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qFormat/>
    <w:rsid w:val="006A1D0C"/>
    <w:pPr>
      <w:keepNext/>
      <w:suppressAutoHyphens w:val="0"/>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A1D0C"/>
    <w:rPr>
      <w:rFonts w:ascii="Times New Roman" w:eastAsia="Times New Roman" w:hAnsi="Times New Roman" w:cs="Times New Roman"/>
      <w:b/>
      <w:sz w:val="28"/>
      <w:szCs w:val="24"/>
      <w:lang w:eastAsia="zh-CN"/>
    </w:rPr>
  </w:style>
  <w:style w:type="character" w:customStyle="1" w:styleId="apple-style-span">
    <w:name w:val="apple-style-span"/>
    <w:uiPriority w:val="99"/>
    <w:rsid w:val="006A1D0C"/>
  </w:style>
  <w:style w:type="character" w:customStyle="1" w:styleId="Domylnaczcionkaakapitu1">
    <w:name w:val="Domyślna czcionka akapitu1"/>
    <w:rsid w:val="006A1D0C"/>
  </w:style>
  <w:style w:type="paragraph" w:styleId="Tekstpodstawowy">
    <w:name w:val="Body Text"/>
    <w:basedOn w:val="Normalny"/>
    <w:link w:val="TekstpodstawowyZnak"/>
    <w:rsid w:val="006A1D0C"/>
    <w:pPr>
      <w:spacing w:after="120"/>
    </w:pPr>
    <w:rPr>
      <w:sz w:val="26"/>
      <w:szCs w:val="20"/>
    </w:rPr>
  </w:style>
  <w:style w:type="character" w:customStyle="1" w:styleId="TekstpodstawowyZnak">
    <w:name w:val="Tekst podstawowy Znak"/>
    <w:basedOn w:val="Domylnaczcionkaakapitu"/>
    <w:link w:val="Tekstpodstawowy"/>
    <w:rsid w:val="006A1D0C"/>
    <w:rPr>
      <w:rFonts w:ascii="Times New Roman" w:eastAsia="Times New Roman" w:hAnsi="Times New Roman" w:cs="Times New Roman"/>
      <w:sz w:val="26"/>
      <w:szCs w:val="20"/>
      <w:lang w:eastAsia="zh-CN"/>
    </w:rPr>
  </w:style>
  <w:style w:type="paragraph" w:styleId="Akapitzlist">
    <w:name w:val="List Paragraph"/>
    <w:basedOn w:val="Normalny"/>
    <w:uiPriority w:val="34"/>
    <w:qFormat/>
    <w:rsid w:val="006A1D0C"/>
    <w:pPr>
      <w:suppressAutoHyphens w:val="0"/>
      <w:spacing w:after="200" w:line="276" w:lineRule="auto"/>
      <w:ind w:left="720"/>
    </w:pPr>
    <w:rPr>
      <w:rFonts w:ascii="Calibri" w:eastAsia="Calibri" w:hAnsi="Calibri" w:cs="Calibri"/>
      <w:sz w:val="22"/>
      <w:szCs w:val="22"/>
    </w:rPr>
  </w:style>
  <w:style w:type="paragraph" w:styleId="Nagwek">
    <w:name w:val="header"/>
    <w:basedOn w:val="Normalny"/>
    <w:link w:val="NagwekZnak"/>
    <w:uiPriority w:val="99"/>
    <w:rsid w:val="006A1D0C"/>
    <w:pPr>
      <w:tabs>
        <w:tab w:val="center" w:pos="4536"/>
        <w:tab w:val="right" w:pos="9072"/>
      </w:tabs>
    </w:pPr>
  </w:style>
  <w:style w:type="character" w:customStyle="1" w:styleId="NagwekZnak">
    <w:name w:val="Nagłówek Znak"/>
    <w:basedOn w:val="Domylnaczcionkaakapitu"/>
    <w:link w:val="Nagwek"/>
    <w:uiPriority w:val="99"/>
    <w:rsid w:val="006A1D0C"/>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6A1D0C"/>
    <w:pPr>
      <w:suppressAutoHyphens w:val="0"/>
      <w:ind w:firstLine="708"/>
      <w:jc w:val="both"/>
    </w:pPr>
  </w:style>
  <w:style w:type="character" w:customStyle="1" w:styleId="TekstpodstawowywcityZnak">
    <w:name w:val="Tekst podstawowy wcięty Znak"/>
    <w:basedOn w:val="Domylnaczcionkaakapitu"/>
    <w:link w:val="Tekstpodstawowywcity"/>
    <w:rsid w:val="006A1D0C"/>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6A1D0C"/>
    <w:rPr>
      <w:rFonts w:cs="Courier New"/>
      <w:szCs w:val="20"/>
    </w:rPr>
  </w:style>
  <w:style w:type="paragraph" w:customStyle="1" w:styleId="Tekstpodstawowy21">
    <w:name w:val="Tekst podstawowy 21"/>
    <w:basedOn w:val="Normalny"/>
    <w:uiPriority w:val="99"/>
    <w:rsid w:val="006A1D0C"/>
    <w:pPr>
      <w:suppressAutoHyphens w:val="0"/>
      <w:spacing w:after="120" w:line="480" w:lineRule="auto"/>
    </w:pPr>
  </w:style>
  <w:style w:type="paragraph" w:styleId="Stopka">
    <w:name w:val="footer"/>
    <w:basedOn w:val="Normalny"/>
    <w:link w:val="StopkaZnak"/>
    <w:uiPriority w:val="99"/>
    <w:unhideWhenUsed/>
    <w:rsid w:val="00247FBD"/>
    <w:pPr>
      <w:tabs>
        <w:tab w:val="center" w:pos="4536"/>
        <w:tab w:val="right" w:pos="9072"/>
      </w:tabs>
    </w:pPr>
  </w:style>
  <w:style w:type="character" w:customStyle="1" w:styleId="StopkaZnak">
    <w:name w:val="Stopka Znak"/>
    <w:basedOn w:val="Domylnaczcionkaakapitu"/>
    <w:link w:val="Stopka"/>
    <w:uiPriority w:val="99"/>
    <w:rsid w:val="00247FBD"/>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247FBD"/>
    <w:rPr>
      <w:rFonts w:ascii="Tahoma" w:hAnsi="Tahoma" w:cs="Tahoma"/>
      <w:sz w:val="16"/>
      <w:szCs w:val="16"/>
    </w:rPr>
  </w:style>
  <w:style w:type="character" w:customStyle="1" w:styleId="TekstdymkaZnak">
    <w:name w:val="Tekst dymka Znak"/>
    <w:basedOn w:val="Domylnaczcionkaakapitu"/>
    <w:link w:val="Tekstdymka"/>
    <w:uiPriority w:val="99"/>
    <w:semiHidden/>
    <w:rsid w:val="00247FBD"/>
    <w:rPr>
      <w:rFonts w:ascii="Tahoma" w:eastAsia="Times New Roman" w:hAnsi="Tahoma" w:cs="Tahoma"/>
      <w:sz w:val="16"/>
      <w:szCs w:val="16"/>
      <w:lang w:eastAsia="zh-CN"/>
    </w:rPr>
  </w:style>
  <w:style w:type="paragraph" w:styleId="Bezodstpw">
    <w:name w:val="No Spacing"/>
    <w:link w:val="BezodstpwZnak"/>
    <w:uiPriority w:val="1"/>
    <w:qFormat/>
    <w:rsid w:val="00247FBD"/>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247FBD"/>
    <w:rPr>
      <w:rFonts w:ascii="Calibri" w:eastAsia="Times New Roman" w:hAnsi="Calibri" w:cs="Times New Roman"/>
      <w:lang w:eastAsia="pl-PL"/>
    </w:rPr>
  </w:style>
  <w:style w:type="character" w:customStyle="1" w:styleId="WW8Num18z1">
    <w:name w:val="WW8Num18z1"/>
    <w:rsid w:val="00247FB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1D0C"/>
    <w:pPr>
      <w:suppressAutoHyphens/>
      <w:spacing w:after="0" w:line="240" w:lineRule="auto"/>
    </w:pPr>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qFormat/>
    <w:rsid w:val="006A1D0C"/>
    <w:pPr>
      <w:keepNext/>
      <w:suppressAutoHyphens w:val="0"/>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A1D0C"/>
    <w:rPr>
      <w:rFonts w:ascii="Times New Roman" w:eastAsia="Times New Roman" w:hAnsi="Times New Roman" w:cs="Times New Roman"/>
      <w:b/>
      <w:sz w:val="28"/>
      <w:szCs w:val="24"/>
      <w:lang w:eastAsia="zh-CN"/>
    </w:rPr>
  </w:style>
  <w:style w:type="character" w:customStyle="1" w:styleId="apple-style-span">
    <w:name w:val="apple-style-span"/>
    <w:uiPriority w:val="99"/>
    <w:rsid w:val="006A1D0C"/>
  </w:style>
  <w:style w:type="character" w:customStyle="1" w:styleId="Domylnaczcionkaakapitu1">
    <w:name w:val="Domyślna czcionka akapitu1"/>
    <w:rsid w:val="006A1D0C"/>
  </w:style>
  <w:style w:type="paragraph" w:styleId="Tekstpodstawowy">
    <w:name w:val="Body Text"/>
    <w:basedOn w:val="Normalny"/>
    <w:link w:val="TekstpodstawowyZnak"/>
    <w:rsid w:val="006A1D0C"/>
    <w:pPr>
      <w:spacing w:after="120"/>
    </w:pPr>
    <w:rPr>
      <w:sz w:val="26"/>
      <w:szCs w:val="20"/>
    </w:rPr>
  </w:style>
  <w:style w:type="character" w:customStyle="1" w:styleId="TekstpodstawowyZnak">
    <w:name w:val="Tekst podstawowy Znak"/>
    <w:basedOn w:val="Domylnaczcionkaakapitu"/>
    <w:link w:val="Tekstpodstawowy"/>
    <w:rsid w:val="006A1D0C"/>
    <w:rPr>
      <w:rFonts w:ascii="Times New Roman" w:eastAsia="Times New Roman" w:hAnsi="Times New Roman" w:cs="Times New Roman"/>
      <w:sz w:val="26"/>
      <w:szCs w:val="20"/>
      <w:lang w:eastAsia="zh-CN"/>
    </w:rPr>
  </w:style>
  <w:style w:type="paragraph" w:styleId="Akapitzlist">
    <w:name w:val="List Paragraph"/>
    <w:basedOn w:val="Normalny"/>
    <w:uiPriority w:val="34"/>
    <w:qFormat/>
    <w:rsid w:val="006A1D0C"/>
    <w:pPr>
      <w:suppressAutoHyphens w:val="0"/>
      <w:spacing w:after="200" w:line="276" w:lineRule="auto"/>
      <w:ind w:left="720"/>
    </w:pPr>
    <w:rPr>
      <w:rFonts w:ascii="Calibri" w:eastAsia="Calibri" w:hAnsi="Calibri" w:cs="Calibri"/>
      <w:sz w:val="22"/>
      <w:szCs w:val="22"/>
    </w:rPr>
  </w:style>
  <w:style w:type="paragraph" w:styleId="Nagwek">
    <w:name w:val="header"/>
    <w:basedOn w:val="Normalny"/>
    <w:link w:val="NagwekZnak"/>
    <w:uiPriority w:val="99"/>
    <w:rsid w:val="006A1D0C"/>
    <w:pPr>
      <w:tabs>
        <w:tab w:val="center" w:pos="4536"/>
        <w:tab w:val="right" w:pos="9072"/>
      </w:tabs>
    </w:pPr>
  </w:style>
  <w:style w:type="character" w:customStyle="1" w:styleId="NagwekZnak">
    <w:name w:val="Nagłówek Znak"/>
    <w:basedOn w:val="Domylnaczcionkaakapitu"/>
    <w:link w:val="Nagwek"/>
    <w:uiPriority w:val="99"/>
    <w:rsid w:val="006A1D0C"/>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6A1D0C"/>
    <w:pPr>
      <w:suppressAutoHyphens w:val="0"/>
      <w:ind w:firstLine="708"/>
      <w:jc w:val="both"/>
    </w:pPr>
  </w:style>
  <w:style w:type="character" w:customStyle="1" w:styleId="TekstpodstawowywcityZnak">
    <w:name w:val="Tekst podstawowy wcięty Znak"/>
    <w:basedOn w:val="Domylnaczcionkaakapitu"/>
    <w:link w:val="Tekstpodstawowywcity"/>
    <w:rsid w:val="006A1D0C"/>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6A1D0C"/>
    <w:rPr>
      <w:rFonts w:cs="Courier New"/>
      <w:szCs w:val="20"/>
    </w:rPr>
  </w:style>
  <w:style w:type="paragraph" w:customStyle="1" w:styleId="Tekstpodstawowy21">
    <w:name w:val="Tekst podstawowy 21"/>
    <w:basedOn w:val="Normalny"/>
    <w:uiPriority w:val="99"/>
    <w:rsid w:val="006A1D0C"/>
    <w:pPr>
      <w:suppressAutoHyphens w:val="0"/>
      <w:spacing w:after="120" w:line="480" w:lineRule="auto"/>
    </w:pPr>
  </w:style>
  <w:style w:type="paragraph" w:styleId="Stopka">
    <w:name w:val="footer"/>
    <w:basedOn w:val="Normalny"/>
    <w:link w:val="StopkaZnak"/>
    <w:uiPriority w:val="99"/>
    <w:unhideWhenUsed/>
    <w:rsid w:val="00247FBD"/>
    <w:pPr>
      <w:tabs>
        <w:tab w:val="center" w:pos="4536"/>
        <w:tab w:val="right" w:pos="9072"/>
      </w:tabs>
    </w:pPr>
  </w:style>
  <w:style w:type="character" w:customStyle="1" w:styleId="StopkaZnak">
    <w:name w:val="Stopka Znak"/>
    <w:basedOn w:val="Domylnaczcionkaakapitu"/>
    <w:link w:val="Stopka"/>
    <w:uiPriority w:val="99"/>
    <w:rsid w:val="00247FBD"/>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247FBD"/>
    <w:rPr>
      <w:rFonts w:ascii="Tahoma" w:hAnsi="Tahoma" w:cs="Tahoma"/>
      <w:sz w:val="16"/>
      <w:szCs w:val="16"/>
    </w:rPr>
  </w:style>
  <w:style w:type="character" w:customStyle="1" w:styleId="TekstdymkaZnak">
    <w:name w:val="Tekst dymka Znak"/>
    <w:basedOn w:val="Domylnaczcionkaakapitu"/>
    <w:link w:val="Tekstdymka"/>
    <w:uiPriority w:val="99"/>
    <w:semiHidden/>
    <w:rsid w:val="00247FBD"/>
    <w:rPr>
      <w:rFonts w:ascii="Tahoma" w:eastAsia="Times New Roman" w:hAnsi="Tahoma" w:cs="Tahoma"/>
      <w:sz w:val="16"/>
      <w:szCs w:val="16"/>
      <w:lang w:eastAsia="zh-CN"/>
    </w:rPr>
  </w:style>
  <w:style w:type="paragraph" w:styleId="Bezodstpw">
    <w:name w:val="No Spacing"/>
    <w:link w:val="BezodstpwZnak"/>
    <w:uiPriority w:val="1"/>
    <w:qFormat/>
    <w:rsid w:val="00247FBD"/>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247FBD"/>
    <w:rPr>
      <w:rFonts w:ascii="Calibri" w:eastAsia="Times New Roman" w:hAnsi="Calibri" w:cs="Times New Roman"/>
      <w:lang w:eastAsia="pl-PL"/>
    </w:rPr>
  </w:style>
  <w:style w:type="character" w:customStyle="1" w:styleId="WW8Num18z1">
    <w:name w:val="WW8Num18z1"/>
    <w:rsid w:val="00247FB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4182</Words>
  <Characters>25096</Characters>
  <Application>Microsoft Office Word</Application>
  <DocSecurity>0</DocSecurity>
  <Lines>209</Lines>
  <Paragraphs>58</Paragraphs>
  <ScaleCrop>false</ScaleCrop>
  <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Łukasik-Dolak</dc:creator>
  <cp:lastModifiedBy>Aneta Łukasik-Dolak</cp:lastModifiedBy>
  <cp:revision>13</cp:revision>
  <dcterms:created xsi:type="dcterms:W3CDTF">2014-07-01T13:24:00Z</dcterms:created>
  <dcterms:modified xsi:type="dcterms:W3CDTF">2014-07-01T13:31:00Z</dcterms:modified>
</cp:coreProperties>
</file>