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26B1A" w14:textId="77777777" w:rsidR="00AF7C50" w:rsidRDefault="00AF7C50" w:rsidP="00022D62">
      <w:pPr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14:paraId="0323B8F6" w14:textId="00B98AC3" w:rsidR="00AF7C50" w:rsidRPr="00AF7C50" w:rsidRDefault="00AF7C50" w:rsidP="00022D62">
      <w:pPr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zakupu </w:t>
      </w:r>
      <w:r w:rsidR="007D0C35">
        <w:rPr>
          <w:b/>
          <w:sz w:val="28"/>
          <w:szCs w:val="28"/>
        </w:rPr>
        <w:t xml:space="preserve">realizowanego </w:t>
      </w:r>
      <w:r>
        <w:rPr>
          <w:b/>
          <w:sz w:val="28"/>
          <w:szCs w:val="28"/>
        </w:rPr>
        <w:t xml:space="preserve">na podstawie </w:t>
      </w:r>
      <w:r w:rsidRPr="00AF7C50">
        <w:rPr>
          <w:b/>
          <w:sz w:val="28"/>
          <w:szCs w:val="28"/>
        </w:rPr>
        <w:t xml:space="preserve">art. 11 ust. 5 pkt </w:t>
      </w:r>
      <w:r w:rsidR="009D520F">
        <w:rPr>
          <w:b/>
          <w:sz w:val="28"/>
          <w:szCs w:val="28"/>
        </w:rPr>
        <w:t>2</w:t>
      </w:r>
      <w:r w:rsidRPr="00AF7C50">
        <w:rPr>
          <w:b/>
          <w:sz w:val="28"/>
          <w:szCs w:val="28"/>
        </w:rPr>
        <w:t xml:space="preserve"> </w:t>
      </w:r>
      <w:proofErr w:type="spellStart"/>
      <w:r w:rsidRPr="00AF7C50">
        <w:rPr>
          <w:b/>
          <w:sz w:val="28"/>
          <w:szCs w:val="28"/>
        </w:rPr>
        <w:t>Pzp</w:t>
      </w:r>
      <w:proofErr w:type="spellEnd"/>
      <w:r w:rsidRPr="00AF7C50">
        <w:rPr>
          <w:b/>
          <w:sz w:val="28"/>
          <w:szCs w:val="28"/>
        </w:rPr>
        <w:t>.</w:t>
      </w:r>
    </w:p>
    <w:p w14:paraId="0C7B7A28" w14:textId="77777777" w:rsidR="00AF7C50" w:rsidRDefault="00AF7C50" w:rsidP="00AF7C50">
      <w:pPr>
        <w:spacing w:line="360" w:lineRule="auto"/>
        <w:ind w:firstLine="708"/>
      </w:pPr>
    </w:p>
    <w:p w14:paraId="7809FA44" w14:textId="77777777" w:rsidR="006F174E" w:rsidRDefault="009B7CA1" w:rsidP="00AF7C50">
      <w:pPr>
        <w:spacing w:line="360" w:lineRule="auto"/>
        <w:ind w:firstLine="708"/>
      </w:pPr>
      <w:r w:rsidRPr="009B7CA1">
        <w:t>Oświadczam, że przedmiot zamówienia pn.: …………………………………………………………………………</w:t>
      </w:r>
    </w:p>
    <w:p w14:paraId="179D5628" w14:textId="5DE64CD9" w:rsidR="00022D62" w:rsidRDefault="00AF7C50" w:rsidP="00AF7C50">
      <w:pPr>
        <w:spacing w:line="360" w:lineRule="auto"/>
      </w:pPr>
      <w:r>
        <w:t>……………………………………………………………………………………………………</w:t>
      </w:r>
      <w:r w:rsidR="00022D62">
        <w:t xml:space="preserve">        </w:t>
      </w:r>
      <w:r>
        <w:t>……</w:t>
      </w:r>
      <w:r w:rsidR="009B7CA1" w:rsidRPr="009B7CA1">
        <w:t xml:space="preserve">jest realizowany w ramach </w:t>
      </w:r>
    </w:p>
    <w:p w14:paraId="6B102065" w14:textId="41027DB5" w:rsidR="009B7CA1" w:rsidRDefault="009D520F" w:rsidP="00AF7C50">
      <w:pPr>
        <w:spacing w:line="360" w:lineRule="auto"/>
      </w:pPr>
      <w:r>
        <w:t>wydarzenia kulturalnego</w:t>
      </w:r>
      <w:r w:rsidR="009B7CA1" w:rsidRPr="009B7CA1">
        <w:t xml:space="preserve"> </w:t>
      </w:r>
      <w:r w:rsidR="00AE18A3">
        <w:t xml:space="preserve">pn.: </w:t>
      </w:r>
      <w:r w:rsidR="009B7CA1" w:rsidRPr="009B7CA1">
        <w:t>………………………………………………………………</w:t>
      </w:r>
      <w:r w:rsidR="00AE18A3">
        <w:t xml:space="preserve">…………………………………………… </w:t>
      </w:r>
    </w:p>
    <w:p w14:paraId="5C3A0CE4" w14:textId="0E5A3B38" w:rsidR="007D0C35" w:rsidRDefault="009B7CA1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t xml:space="preserve">Oświadczam, że ww. przedmiot zamówienia stanowi dostawę/usługę, </w:t>
      </w:r>
      <w:r w:rsidR="00A0429A">
        <w:rPr>
          <w:rFonts w:eastAsia="Times New Roman" w:cs="Times New Roman"/>
          <w:lang w:eastAsia="pl-PL"/>
        </w:rPr>
        <w:t>z zakresu działalności kulturalnej związanej z organizacją wystaw</w:t>
      </w:r>
      <w:r w:rsidR="00A0429A" w:rsidRPr="00A0429A">
        <w:rPr>
          <w:rFonts w:eastAsia="Times New Roman" w:cs="Times New Roman"/>
          <w:lang w:eastAsia="pl-PL"/>
        </w:rPr>
        <w:t>, koncertów, konkursów, festiwali, widowisk, spektakli teatralnych, przedsięwzięć z zakresu edukacji kulturalnej</w:t>
      </w:r>
      <w:r w:rsidR="0010109B">
        <w:rPr>
          <w:rFonts w:eastAsia="Times New Roman" w:cs="Times New Roman"/>
          <w:lang w:eastAsia="pl-PL"/>
        </w:rPr>
        <w:t xml:space="preserve">, </w:t>
      </w:r>
      <w:r w:rsidR="0010109B" w:rsidRPr="0010109B">
        <w:rPr>
          <w:rFonts w:eastAsia="Times New Roman" w:cs="Times New Roman"/>
          <w:lang w:eastAsia="pl-PL"/>
        </w:rPr>
        <w:t xml:space="preserve">jeżeli zamówienia te </w:t>
      </w:r>
      <w:r w:rsidR="0010109B" w:rsidRPr="0010109B">
        <w:rPr>
          <w:rFonts w:eastAsia="Times New Roman" w:cs="Times New Roman"/>
          <w:u w:val="single"/>
          <w:lang w:eastAsia="pl-PL"/>
        </w:rPr>
        <w:t>nie służą</w:t>
      </w:r>
      <w:r w:rsidR="0010109B" w:rsidRPr="0010109B">
        <w:rPr>
          <w:rFonts w:eastAsia="Times New Roman" w:cs="Times New Roman"/>
          <w:lang w:eastAsia="pl-PL"/>
        </w:rPr>
        <w:t xml:space="preserve"> wyposażaniu zamawiającego w środki trwałe przeznaczone do bieżącej obsługi jego działalności;</w:t>
      </w:r>
    </w:p>
    <w:p w14:paraId="64B7AAC4" w14:textId="73854F24" w:rsidR="009B7CA1" w:rsidRPr="00AF7C50" w:rsidRDefault="00F2580A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rPr>
          <w:rFonts w:eastAsia="Times New Roman" w:cs="Times New Roman"/>
          <w:lang w:eastAsia="pl-PL"/>
        </w:rPr>
        <w:t>Oświadczam, ż</w:t>
      </w:r>
      <w:r w:rsidR="009B7CA1" w:rsidRPr="00AF7C50">
        <w:rPr>
          <w:rFonts w:eastAsia="Times New Roman" w:cs="Times New Roman"/>
          <w:lang w:eastAsia="pl-PL"/>
        </w:rPr>
        <w:t xml:space="preserve">e niniejszy przedmiot zamówienia </w:t>
      </w:r>
      <w:r w:rsidR="009B7CA1" w:rsidRPr="00AF7C50">
        <w:rPr>
          <w:rFonts w:eastAsia="Times New Roman" w:cs="Times New Roman"/>
          <w:b/>
          <w:u w:val="single"/>
          <w:lang w:eastAsia="pl-PL"/>
        </w:rPr>
        <w:t>nie będzie</w:t>
      </w:r>
      <w:r w:rsidR="009B7CA1" w:rsidRPr="00AF7C50">
        <w:rPr>
          <w:rFonts w:eastAsia="Times New Roman" w:cs="Times New Roman"/>
          <w:lang w:eastAsia="pl-PL"/>
        </w:rPr>
        <w:t xml:space="preserve"> służył żadnym innym celom.</w:t>
      </w:r>
    </w:p>
    <w:p w14:paraId="751F0694" w14:textId="415252EB" w:rsidR="00AF7C50" w:rsidRPr="00AF7C50" w:rsidRDefault="00AF7C50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rPr>
          <w:rFonts w:eastAsia="Times New Roman" w:cs="Times New Roman"/>
          <w:lang w:eastAsia="pl-PL"/>
        </w:rPr>
        <w:t xml:space="preserve">Oświadczam, że wartość ww. przedmiotu zamówienia </w:t>
      </w:r>
      <w:r w:rsidRPr="00AF7C50">
        <w:rPr>
          <w:rFonts w:eastAsia="Times New Roman" w:cs="Times New Roman"/>
          <w:b/>
          <w:u w:val="single"/>
          <w:lang w:eastAsia="pl-PL"/>
        </w:rPr>
        <w:t>jest niższa</w:t>
      </w:r>
      <w:r w:rsidRPr="00AF7C50">
        <w:rPr>
          <w:rFonts w:eastAsia="Times New Roman" w:cs="Times New Roman"/>
          <w:lang w:eastAsia="pl-PL"/>
        </w:rPr>
        <w:t xml:space="preserve"> niż wartość tzw. progu unijnego, tj. </w:t>
      </w:r>
      <w:r w:rsidR="00AE18A3">
        <w:rPr>
          <w:rFonts w:eastAsia="Times New Roman" w:cs="Times New Roman"/>
          <w:lang w:eastAsia="pl-PL"/>
        </w:rPr>
        <w:t>1 024 799</w:t>
      </w:r>
      <w:r w:rsidRPr="00AF7C50">
        <w:rPr>
          <w:rFonts w:eastAsia="Times New Roman" w:cs="Times New Roman"/>
          <w:lang w:eastAsia="pl-PL"/>
        </w:rPr>
        <w:t>,00 zł</w:t>
      </w:r>
      <w:r w:rsidR="007D0C35">
        <w:rPr>
          <w:rFonts w:eastAsia="Times New Roman" w:cs="Times New Roman"/>
          <w:lang w:eastAsia="pl-PL"/>
        </w:rPr>
        <w:t xml:space="preserve"> i wynosi ……</w:t>
      </w:r>
      <w:r w:rsidR="00AE18A3">
        <w:rPr>
          <w:rFonts w:eastAsia="Times New Roman" w:cs="Times New Roman"/>
          <w:lang w:eastAsia="pl-PL"/>
        </w:rPr>
        <w:t>….</w:t>
      </w:r>
      <w:r w:rsidR="007D0C35">
        <w:rPr>
          <w:rFonts w:eastAsia="Times New Roman" w:cs="Times New Roman"/>
          <w:lang w:eastAsia="pl-PL"/>
        </w:rPr>
        <w:t>…. zł netto</w:t>
      </w:r>
      <w:r w:rsidRPr="00AF7C50">
        <w:rPr>
          <w:rFonts w:eastAsia="Times New Roman" w:cs="Times New Roman"/>
          <w:lang w:eastAsia="pl-PL"/>
        </w:rPr>
        <w:t>.</w:t>
      </w:r>
    </w:p>
    <w:p w14:paraId="424C52C0" w14:textId="71AA1E08" w:rsidR="00AF7C50" w:rsidRPr="00AF7C50" w:rsidRDefault="001912DA" w:rsidP="00AF7C50">
      <w:pPr>
        <w:spacing w:line="360" w:lineRule="auto"/>
        <w:ind w:firstLine="708"/>
        <w:jc w:val="both"/>
      </w:pPr>
      <w:r w:rsidRPr="00AF7C50">
        <w:rPr>
          <w:rFonts w:eastAsia="Times New Roman" w:cs="Times New Roman"/>
          <w:lang w:eastAsia="pl-PL"/>
        </w:rPr>
        <w:t>Oświadczam, że jestem świadom</w:t>
      </w:r>
      <w:r w:rsidR="007D0C35">
        <w:rPr>
          <w:rFonts w:eastAsia="Times New Roman" w:cs="Times New Roman"/>
          <w:lang w:eastAsia="pl-PL"/>
        </w:rPr>
        <w:t>y</w:t>
      </w:r>
      <w:r w:rsidRPr="00AF7C50">
        <w:rPr>
          <w:rFonts w:eastAsia="Times New Roman" w:cs="Times New Roman"/>
          <w:lang w:eastAsia="pl-PL"/>
        </w:rPr>
        <w:t xml:space="preserve"> i rozumiem definicje wskazanych wyżej sformułowań</w:t>
      </w:r>
      <w:r w:rsidR="00AF7C50" w:rsidRPr="00AF7C50">
        <w:rPr>
          <w:rFonts w:eastAsia="Times New Roman" w:cs="Times New Roman"/>
          <w:lang w:eastAsia="pl-PL"/>
        </w:rPr>
        <w:t xml:space="preserve">, określonych w </w:t>
      </w:r>
      <w:r w:rsidR="00022D62">
        <w:rPr>
          <w:rFonts w:eastAsia="Times New Roman" w:cs="Times New Roman"/>
          <w:lang w:eastAsia="pl-PL"/>
        </w:rPr>
        <w:t xml:space="preserve">ustawie Prawo zamówień publicznych oraz </w:t>
      </w:r>
      <w:r w:rsidRPr="00AF7C50">
        <w:t xml:space="preserve">ustawie </w:t>
      </w:r>
      <w:r w:rsidR="00F04EA9" w:rsidRPr="00F04EA9">
        <w:t>o organizowaniu i prowadzeniu działalności kulturalnej</w:t>
      </w:r>
      <w:r w:rsidR="00F04EA9">
        <w:t xml:space="preserve"> </w:t>
      </w:r>
      <w:r w:rsidR="00022D62">
        <w:t>i</w:t>
      </w:r>
      <w:r w:rsidR="00AF7C50" w:rsidRPr="00AF7C50">
        <w:t xml:space="preserve"> w rozporządzeniu Komisji Europejskiej</w:t>
      </w:r>
      <w:r w:rsidR="00AF7C50" w:rsidRPr="00AF7C50">
        <w:rPr>
          <w:rStyle w:val="Odwoanieprzypisudolnego"/>
        </w:rPr>
        <w:footnoteReference w:id="1"/>
      </w:r>
      <w:r w:rsidR="00AF7C50" w:rsidRPr="00AF7C50">
        <w:t xml:space="preserve">, a które odnoszą się do art. 11 ust. 5 pkt </w:t>
      </w:r>
      <w:r w:rsidR="00F04EA9">
        <w:t>2</w:t>
      </w:r>
      <w:r w:rsidR="00AF7C50" w:rsidRPr="00AF7C50">
        <w:t xml:space="preserve"> </w:t>
      </w:r>
      <w:proofErr w:type="spellStart"/>
      <w:r w:rsidR="00AF7C50" w:rsidRPr="00AF7C50">
        <w:t>Pzp</w:t>
      </w:r>
      <w:proofErr w:type="spellEnd"/>
      <w:r w:rsidR="00AF7C50" w:rsidRPr="00AF7C50">
        <w:t>, tj</w:t>
      </w:r>
      <w:r w:rsidRPr="00AF7C50">
        <w:t>.</w:t>
      </w:r>
      <w:r w:rsidR="00AF7C50" w:rsidRPr="00AF7C50">
        <w:t>:</w:t>
      </w:r>
    </w:p>
    <w:p w14:paraId="050F7AAD" w14:textId="13537989" w:rsidR="00AF7C50" w:rsidRPr="00AF7C50" w:rsidRDefault="001912DA" w:rsidP="00AF7C50">
      <w:pPr>
        <w:pStyle w:val="Akapitzlist"/>
        <w:numPr>
          <w:ilvl w:val="0"/>
          <w:numId w:val="1"/>
        </w:numPr>
        <w:spacing w:line="360" w:lineRule="auto"/>
        <w:jc w:val="both"/>
      </w:pPr>
      <w:r w:rsidRPr="00AF7C50">
        <w:t xml:space="preserve"> </w:t>
      </w:r>
      <w:r w:rsidR="00F04EA9" w:rsidRPr="00F04EA9">
        <w:t>działalność kulturalną jako działalność polegającą na tworzeniu, upowszechnianiu i ochronie kultury</w:t>
      </w:r>
      <w:r w:rsidR="00F04EA9">
        <w:rPr>
          <w:rStyle w:val="Odwoanieprzypisudolnego"/>
        </w:rPr>
        <w:footnoteReference w:id="2"/>
      </w:r>
      <w:r w:rsidRPr="00AF7C50">
        <w:t xml:space="preserve">. </w:t>
      </w:r>
    </w:p>
    <w:p w14:paraId="3DE1FA0B" w14:textId="5A6A1F7C" w:rsidR="001912DA" w:rsidRDefault="00F04EA9" w:rsidP="00AF7C50">
      <w:pPr>
        <w:pStyle w:val="Akapitzlist"/>
        <w:numPr>
          <w:ilvl w:val="0"/>
          <w:numId w:val="1"/>
        </w:numPr>
        <w:spacing w:line="360" w:lineRule="auto"/>
        <w:jc w:val="both"/>
      </w:pPr>
      <w:r w:rsidRPr="00F04EA9">
        <w:t>formy organizacyjne działalności kulturalnej wskazano w ustawie w szczególności: teatry, opery, operetki, filharmonie, orkiestry, instytucje filmowe, kina, muzea, biblioteki, domy kultury, ogniska artystyczne, galerie sztuki oraz ośrodki badań i dokumentacji w różnych dziedzinach kultury</w:t>
      </w:r>
      <w:r>
        <w:rPr>
          <w:rStyle w:val="Odwoanieprzypisudolnego"/>
        </w:rPr>
        <w:footnoteReference w:id="3"/>
      </w:r>
      <w:r w:rsidR="001912DA" w:rsidRPr="00AF7C50">
        <w:t>.</w:t>
      </w:r>
    </w:p>
    <w:p w14:paraId="3E886E88" w14:textId="3FA8CF15" w:rsidR="00574786" w:rsidRDefault="00AF7C50" w:rsidP="00574786">
      <w:pPr>
        <w:spacing w:line="240" w:lineRule="auto"/>
        <w:ind w:left="3540"/>
        <w:jc w:val="center"/>
      </w:pPr>
      <w:r>
        <w:t xml:space="preserve">Data i podpis </w:t>
      </w:r>
      <w:r w:rsidR="00574786">
        <w:t xml:space="preserve">Dyrektora Akademii Nowoczesnych Mediów </w:t>
      </w:r>
      <w:r w:rsidR="00574786">
        <w:br/>
        <w:t>i Komunikacji</w:t>
      </w:r>
      <w:r>
        <w:t xml:space="preserve"> </w:t>
      </w:r>
      <w:r w:rsidR="00574786">
        <w:t>lub osoby upoważnionej</w:t>
      </w:r>
    </w:p>
    <w:p w14:paraId="74E13077" w14:textId="671F10FF" w:rsidR="009B7CA1" w:rsidRDefault="00AF7C50" w:rsidP="00022D62">
      <w:pPr>
        <w:spacing w:line="600" w:lineRule="auto"/>
        <w:ind w:left="3540"/>
        <w:jc w:val="center"/>
      </w:pPr>
      <w:r>
        <w:t>……………………………………………………………………………………………….</w:t>
      </w:r>
    </w:p>
    <w:sectPr w:rsidR="009B7CA1" w:rsidSect="00022D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93ACF" w14:textId="77777777" w:rsidR="005D594F" w:rsidRDefault="005D594F" w:rsidP="001912DA">
      <w:pPr>
        <w:spacing w:after="0" w:line="240" w:lineRule="auto"/>
      </w:pPr>
      <w:r>
        <w:separator/>
      </w:r>
    </w:p>
  </w:endnote>
  <w:endnote w:type="continuationSeparator" w:id="0">
    <w:p w14:paraId="17E40BB6" w14:textId="77777777" w:rsidR="005D594F" w:rsidRDefault="005D594F" w:rsidP="001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BD510" w14:textId="77777777" w:rsidR="004F2894" w:rsidRDefault="004F28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32C2F" w14:textId="77777777" w:rsidR="004F2894" w:rsidRDefault="004F28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EE4D1" w14:textId="77777777" w:rsidR="004F2894" w:rsidRDefault="004F2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A3C60" w14:textId="77777777" w:rsidR="005D594F" w:rsidRDefault="005D594F" w:rsidP="001912DA">
      <w:pPr>
        <w:spacing w:after="0" w:line="240" w:lineRule="auto"/>
      </w:pPr>
      <w:r>
        <w:separator/>
      </w:r>
    </w:p>
  </w:footnote>
  <w:footnote w:type="continuationSeparator" w:id="0">
    <w:p w14:paraId="015A55EB" w14:textId="77777777" w:rsidR="005D594F" w:rsidRDefault="005D594F" w:rsidP="001912DA">
      <w:pPr>
        <w:spacing w:after="0" w:line="240" w:lineRule="auto"/>
      </w:pPr>
      <w:r>
        <w:continuationSeparator/>
      </w:r>
    </w:p>
  </w:footnote>
  <w:footnote w:id="1">
    <w:p w14:paraId="129D4159" w14:textId="77777777" w:rsidR="00AF7C50" w:rsidRPr="00AF7C50" w:rsidRDefault="00AF7C50" w:rsidP="00AF7C50">
      <w:pPr>
        <w:pStyle w:val="Tekstprzypisudolnego"/>
        <w:jc w:val="both"/>
        <w:rPr>
          <w:rFonts w:asciiTheme="minorHAnsi" w:hAnsiTheme="minorHAnsi"/>
          <w:lang w:val="pl-PL"/>
        </w:rPr>
      </w:pPr>
      <w:r w:rsidRPr="00AF7C50">
        <w:rPr>
          <w:rStyle w:val="Odwoanieprzypisudolnego"/>
          <w:rFonts w:asciiTheme="minorHAnsi" w:hAnsiTheme="minorHAnsi"/>
        </w:rPr>
        <w:footnoteRef/>
      </w:r>
      <w:r w:rsidRPr="00AF7C50">
        <w:rPr>
          <w:rFonts w:asciiTheme="minorHAnsi" w:hAnsiTheme="minorHAnsi"/>
          <w:lang w:val="pl-PL"/>
        </w:rPr>
        <w:t xml:space="preserve"> </w:t>
      </w:r>
      <w:r w:rsidRPr="00AF7C50">
        <w:rPr>
          <w:rFonts w:asciiTheme="minorHAnsi" w:hAnsiTheme="minorHAnsi"/>
        </w:rPr>
        <w:t>Rozporządzenie Komisji (UE) Nr 651/2014 z dnia 17 czerwca 2014 r.</w:t>
      </w:r>
    </w:p>
    <w:p w14:paraId="35E0B4E5" w14:textId="77777777" w:rsidR="00AF7C50" w:rsidRPr="00AF7C50" w:rsidRDefault="00AF7C50" w:rsidP="00AF7C50">
      <w:pPr>
        <w:pStyle w:val="Tekstprzypisudolnego"/>
        <w:jc w:val="both"/>
        <w:rPr>
          <w:rFonts w:asciiTheme="minorHAnsi" w:hAnsiTheme="minorHAnsi"/>
          <w:lang w:val="pl-PL"/>
        </w:rPr>
      </w:pPr>
      <w:r w:rsidRPr="00AF7C50">
        <w:rPr>
          <w:rFonts w:asciiTheme="minorHAnsi" w:hAnsiTheme="minorHAnsi"/>
          <w:lang w:val="pl-PL"/>
        </w:rPr>
        <w:t>Link: https://eur-lex.europa.eu/legal-content/PL/TXT/PDF/?uri=CELEX:32014R0651&amp;from=PL, stan na dzień 25.10.2021 r.</w:t>
      </w:r>
    </w:p>
  </w:footnote>
  <w:footnote w:id="2">
    <w:p w14:paraId="046A29BB" w14:textId="620F327B" w:rsidR="00F04EA9" w:rsidRPr="00F04EA9" w:rsidRDefault="00F04E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Art. 1 ust. 1 ustawy o </w:t>
      </w:r>
      <w:r w:rsidRPr="00F04EA9">
        <w:t>organizowaniu i prowadzeniu działalności kulturalnej</w:t>
      </w:r>
    </w:p>
  </w:footnote>
  <w:footnote w:id="3">
    <w:p w14:paraId="08F429B1" w14:textId="38BCD1FC" w:rsidR="00F04EA9" w:rsidRPr="00F04EA9" w:rsidRDefault="00F04E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04EA9">
        <w:t>art. 2 ustawy o organizowaniu i prowadzeniu działalności kulturalnej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1F6B1" w14:textId="77777777" w:rsidR="004F2894" w:rsidRDefault="004F28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D745" w14:textId="0B311673" w:rsidR="00C131CF" w:rsidRPr="004F2894" w:rsidRDefault="00C131CF" w:rsidP="004F2894">
    <w:pPr>
      <w:tabs>
        <w:tab w:val="center" w:pos="4536"/>
        <w:tab w:val="right" w:pos="9072"/>
      </w:tabs>
      <w:suppressAutoHyphens/>
      <w:autoSpaceDE w:val="0"/>
      <w:spacing w:after="0" w:line="240" w:lineRule="auto"/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bookmarkStart w:id="0" w:name="_GoBack"/>
    <w:r w:rsidRPr="004F2894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Załącznik nr </w:t>
    </w:r>
    <w:r w:rsidR="001776B8" w:rsidRPr="004F2894">
      <w:rPr>
        <w:rFonts w:ascii="Calibri" w:eastAsia="Calibri" w:hAnsi="Calibri" w:cs="Calibri"/>
        <w:iCs/>
        <w:sz w:val="18"/>
        <w:szCs w:val="18"/>
        <w:u w:val="single"/>
        <w:lang w:eastAsia="zh-CN"/>
      </w:rPr>
      <w:t>7b</w:t>
    </w:r>
    <w:r w:rsidRPr="004F2894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bookmarkEnd w:id="0"/>
  <w:p w14:paraId="514F0EAD" w14:textId="77777777" w:rsidR="00C131CF" w:rsidRDefault="00C131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A49ED" w14:textId="77777777" w:rsidR="004F2894" w:rsidRDefault="004F28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7E8B"/>
    <w:multiLevelType w:val="hybridMultilevel"/>
    <w:tmpl w:val="896A2A3C"/>
    <w:lvl w:ilvl="0" w:tplc="C29459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70559E2-6E28-4CD8-BEB1-E6879AB65A24}"/>
  </w:docVars>
  <w:rsids>
    <w:rsidRoot w:val="009B7CA1"/>
    <w:rsid w:val="00022D62"/>
    <w:rsid w:val="000D2E5C"/>
    <w:rsid w:val="0010109B"/>
    <w:rsid w:val="001776B8"/>
    <w:rsid w:val="001912DA"/>
    <w:rsid w:val="00303C03"/>
    <w:rsid w:val="004B2A3B"/>
    <w:rsid w:val="004F2894"/>
    <w:rsid w:val="00513DE9"/>
    <w:rsid w:val="00574786"/>
    <w:rsid w:val="005D594F"/>
    <w:rsid w:val="0073595E"/>
    <w:rsid w:val="007B155A"/>
    <w:rsid w:val="007D0C35"/>
    <w:rsid w:val="00977809"/>
    <w:rsid w:val="009B7CA1"/>
    <w:rsid w:val="009D520F"/>
    <w:rsid w:val="00A0429A"/>
    <w:rsid w:val="00AE18A3"/>
    <w:rsid w:val="00AF7C50"/>
    <w:rsid w:val="00B30E03"/>
    <w:rsid w:val="00BB5EB0"/>
    <w:rsid w:val="00BD2467"/>
    <w:rsid w:val="00C131CF"/>
    <w:rsid w:val="00F04EA9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A1890E"/>
  <w15:docId w15:val="{84A1A489-77CA-40A9-A798-8F4390C3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12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12DA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912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7C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3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1CF"/>
  </w:style>
  <w:style w:type="paragraph" w:styleId="Stopka">
    <w:name w:val="footer"/>
    <w:basedOn w:val="Normalny"/>
    <w:link w:val="StopkaZnak"/>
    <w:uiPriority w:val="99"/>
    <w:unhideWhenUsed/>
    <w:rsid w:val="00C13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5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559E2-6E28-4CD8-BEB1-E6879AB65A2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D8E9E4D-C745-49E5-BACB-D8030EB3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Zięba</dc:creator>
  <cp:lastModifiedBy>Małgorzata Panas</cp:lastModifiedBy>
  <cp:revision>9</cp:revision>
  <dcterms:created xsi:type="dcterms:W3CDTF">2025-01-29T07:34:00Z</dcterms:created>
  <dcterms:modified xsi:type="dcterms:W3CDTF">2025-02-06T14:35:00Z</dcterms:modified>
</cp:coreProperties>
</file>