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B5BC" w14:textId="5F1EA8FC" w:rsidR="0055212B" w:rsidRDefault="00552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dr hab. Roman Buchta</w:t>
      </w:r>
      <w:r w:rsidR="00E54A8A">
        <w:rPr>
          <w:rFonts w:ascii="Times New Roman" w:hAnsi="Times New Roman" w:cs="Times New Roman"/>
          <w:sz w:val="24"/>
          <w:szCs w:val="24"/>
        </w:rPr>
        <w:t>, prof. UŚ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DB9F3" w14:textId="77777777" w:rsidR="0055212B" w:rsidRDefault="00552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Teologiczny</w:t>
      </w:r>
    </w:p>
    <w:p w14:paraId="2E9EF199" w14:textId="1163737C" w:rsidR="0055212B" w:rsidRDefault="00552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Uniwersytetu Śląskiego w Katowicach </w:t>
      </w:r>
      <w:r w:rsidR="003E0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05013" w14:textId="77777777" w:rsidR="00916621" w:rsidRDefault="00916621">
      <w:pPr>
        <w:rPr>
          <w:rFonts w:ascii="Times New Roman" w:hAnsi="Times New Roman" w:cs="Times New Roman"/>
          <w:sz w:val="24"/>
          <w:szCs w:val="24"/>
        </w:rPr>
      </w:pPr>
    </w:p>
    <w:p w14:paraId="22A75399" w14:textId="77777777" w:rsidR="0055212B" w:rsidRDefault="0055212B">
      <w:pPr>
        <w:rPr>
          <w:rFonts w:ascii="Times New Roman" w:hAnsi="Times New Roman" w:cs="Times New Roman"/>
          <w:sz w:val="24"/>
          <w:szCs w:val="24"/>
        </w:rPr>
      </w:pPr>
    </w:p>
    <w:p w14:paraId="701704DF" w14:textId="25D1BEFB" w:rsidR="0055212B" w:rsidRPr="00BB6BB1" w:rsidRDefault="0055212B" w:rsidP="00BB6B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BB1">
        <w:rPr>
          <w:rFonts w:ascii="Times New Roman" w:hAnsi="Times New Roman" w:cs="Times New Roman"/>
          <w:b/>
          <w:bCs/>
          <w:sz w:val="24"/>
          <w:szCs w:val="24"/>
        </w:rPr>
        <w:t>Ocena dorobku naukowo-badawczego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BB1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E54A8A">
        <w:rPr>
          <w:rFonts w:ascii="Times New Roman" w:hAnsi="Times New Roman" w:cs="Times New Roman"/>
          <w:b/>
          <w:bCs/>
          <w:sz w:val="24"/>
          <w:szCs w:val="24"/>
        </w:rPr>
        <w:t xml:space="preserve">osiągnięcia naukowego </w:t>
      </w:r>
    </w:p>
    <w:p w14:paraId="3E22CF7B" w14:textId="24DA7C53" w:rsidR="0055212B" w:rsidRPr="00BB6BB1" w:rsidRDefault="0055212B" w:rsidP="00BB6B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B6BB1">
        <w:rPr>
          <w:rFonts w:ascii="Times New Roman" w:hAnsi="Times New Roman" w:cs="Times New Roman"/>
          <w:b/>
          <w:bCs/>
          <w:sz w:val="24"/>
          <w:szCs w:val="24"/>
        </w:rPr>
        <w:t xml:space="preserve">s. dra </w:t>
      </w:r>
      <w:r w:rsidR="00E54A8A">
        <w:rPr>
          <w:rFonts w:ascii="Times New Roman" w:hAnsi="Times New Roman" w:cs="Times New Roman"/>
          <w:b/>
          <w:bCs/>
          <w:sz w:val="24"/>
          <w:szCs w:val="24"/>
        </w:rPr>
        <w:t xml:space="preserve">Waldemara </w:t>
      </w:r>
      <w:proofErr w:type="spellStart"/>
      <w:r w:rsidR="00E54A8A">
        <w:rPr>
          <w:rFonts w:ascii="Times New Roman" w:hAnsi="Times New Roman" w:cs="Times New Roman"/>
          <w:b/>
          <w:bCs/>
          <w:sz w:val="24"/>
          <w:szCs w:val="24"/>
        </w:rPr>
        <w:t>Janigi</w:t>
      </w:r>
      <w:proofErr w:type="spellEnd"/>
    </w:p>
    <w:p w14:paraId="587E6DE2" w14:textId="77777777" w:rsidR="0055212B" w:rsidRDefault="0055212B" w:rsidP="00BB6B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BB1">
        <w:rPr>
          <w:rFonts w:ascii="Times New Roman" w:hAnsi="Times New Roman" w:cs="Times New Roman"/>
          <w:b/>
          <w:bCs/>
          <w:sz w:val="24"/>
          <w:szCs w:val="24"/>
        </w:rPr>
        <w:t>w związku z ubieganiem się o stopień naukowy doktora habilitowanego</w:t>
      </w:r>
    </w:p>
    <w:p w14:paraId="054A6CE5" w14:textId="77777777" w:rsidR="0055212B" w:rsidRDefault="0055212B" w:rsidP="00BB6B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75051" w14:textId="5F9CFE2A" w:rsidR="0055212B" w:rsidRDefault="0055212B" w:rsidP="00E20F70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Recenzja przygotowana na podstawie decyzji Centralnej Komisji do spraw Stopni i Tytułów z </w:t>
      </w:r>
      <w:r w:rsidRPr="00C522BD">
        <w:rPr>
          <w:rFonts w:ascii="Times New Roman" w:hAnsi="Times New Roman" w:cs="Times New Roman"/>
          <w:sz w:val="24"/>
          <w:szCs w:val="24"/>
        </w:rPr>
        <w:t xml:space="preserve">dnia </w:t>
      </w:r>
      <w:r w:rsidR="00C522BD" w:rsidRPr="00C522BD">
        <w:rPr>
          <w:rFonts w:ascii="Times New Roman" w:hAnsi="Times New Roman" w:cs="Times New Roman"/>
          <w:sz w:val="24"/>
          <w:szCs w:val="24"/>
        </w:rPr>
        <w:t>5 lutego</w:t>
      </w:r>
      <w:r w:rsidRPr="00C522BD">
        <w:rPr>
          <w:rFonts w:ascii="Times New Roman" w:hAnsi="Times New Roman" w:cs="Times New Roman"/>
          <w:sz w:val="24"/>
          <w:szCs w:val="24"/>
        </w:rPr>
        <w:t xml:space="preserve"> 20</w:t>
      </w:r>
      <w:r w:rsidR="00C522BD" w:rsidRPr="00C522BD">
        <w:rPr>
          <w:rFonts w:ascii="Times New Roman" w:hAnsi="Times New Roman" w:cs="Times New Roman"/>
          <w:sz w:val="24"/>
          <w:szCs w:val="24"/>
        </w:rPr>
        <w:t>20</w:t>
      </w:r>
      <w:r w:rsidRPr="00C522BD">
        <w:rPr>
          <w:rFonts w:ascii="Times New Roman" w:hAnsi="Times New Roman" w:cs="Times New Roman"/>
          <w:sz w:val="24"/>
          <w:szCs w:val="24"/>
        </w:rPr>
        <w:t xml:space="preserve"> r. o powołaniu komisji habilitacyjnej w postępowaniu habilitacyjnym ks. dra </w:t>
      </w:r>
      <w:r w:rsidR="0095098E" w:rsidRPr="00C522BD"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 w:rsidR="0095098E" w:rsidRPr="00C522BD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Pr="00C522BD">
        <w:rPr>
          <w:rFonts w:ascii="Times New Roman" w:hAnsi="Times New Roman" w:cs="Times New Roman"/>
          <w:sz w:val="24"/>
          <w:szCs w:val="24"/>
        </w:rPr>
        <w:t xml:space="preserve"> oraz pisma Dziekana Wydziału Teologi</w:t>
      </w:r>
      <w:r w:rsidR="0095098E" w:rsidRPr="00C522BD">
        <w:rPr>
          <w:rFonts w:ascii="Times New Roman" w:hAnsi="Times New Roman" w:cs="Times New Roman"/>
          <w:sz w:val="24"/>
          <w:szCs w:val="24"/>
        </w:rPr>
        <w:t>i</w:t>
      </w:r>
      <w:r w:rsidRPr="00C522BD">
        <w:rPr>
          <w:rFonts w:ascii="Times New Roman" w:hAnsi="Times New Roman" w:cs="Times New Roman"/>
          <w:sz w:val="24"/>
          <w:szCs w:val="24"/>
        </w:rPr>
        <w:t xml:space="preserve"> </w:t>
      </w:r>
      <w:r w:rsidR="00E54A8A" w:rsidRPr="00C522BD">
        <w:rPr>
          <w:rFonts w:ascii="Times New Roman" w:hAnsi="Times New Roman" w:cs="Times New Roman"/>
          <w:sz w:val="24"/>
          <w:szCs w:val="24"/>
        </w:rPr>
        <w:t xml:space="preserve">Katolickiego </w:t>
      </w:r>
      <w:r w:rsidRPr="00C522BD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E54A8A" w:rsidRPr="00C522BD">
        <w:rPr>
          <w:rFonts w:ascii="Times New Roman" w:hAnsi="Times New Roman" w:cs="Times New Roman"/>
          <w:sz w:val="24"/>
          <w:szCs w:val="24"/>
        </w:rPr>
        <w:t xml:space="preserve">Lubelskiego im. Jana Pawła II </w:t>
      </w:r>
      <w:r w:rsidRPr="00C522BD">
        <w:rPr>
          <w:rFonts w:ascii="Times New Roman" w:hAnsi="Times New Roman" w:cs="Times New Roman"/>
          <w:sz w:val="24"/>
          <w:szCs w:val="24"/>
        </w:rPr>
        <w:t xml:space="preserve">w </w:t>
      </w:r>
      <w:r w:rsidR="00E54A8A" w:rsidRPr="00C522BD">
        <w:rPr>
          <w:rFonts w:ascii="Times New Roman" w:hAnsi="Times New Roman" w:cs="Times New Roman"/>
          <w:sz w:val="24"/>
          <w:szCs w:val="24"/>
        </w:rPr>
        <w:t>Lublinie</w:t>
      </w:r>
      <w:r w:rsidRPr="00C522BD">
        <w:rPr>
          <w:rFonts w:ascii="Times New Roman" w:hAnsi="Times New Roman" w:cs="Times New Roman"/>
          <w:sz w:val="24"/>
          <w:szCs w:val="24"/>
        </w:rPr>
        <w:t xml:space="preserve"> z dnia </w:t>
      </w:r>
      <w:r w:rsidR="00C522BD" w:rsidRPr="00C522BD">
        <w:rPr>
          <w:rFonts w:ascii="Times New Roman" w:hAnsi="Times New Roman" w:cs="Times New Roman"/>
          <w:sz w:val="24"/>
          <w:szCs w:val="24"/>
        </w:rPr>
        <w:t>19</w:t>
      </w:r>
      <w:r w:rsidRPr="00C522BD">
        <w:rPr>
          <w:rFonts w:ascii="Times New Roman" w:hAnsi="Times New Roman" w:cs="Times New Roman"/>
          <w:sz w:val="24"/>
          <w:szCs w:val="24"/>
        </w:rPr>
        <w:t xml:space="preserve"> l</w:t>
      </w:r>
      <w:r w:rsidR="00C522BD" w:rsidRPr="00C522BD">
        <w:rPr>
          <w:rFonts w:ascii="Times New Roman" w:hAnsi="Times New Roman" w:cs="Times New Roman"/>
          <w:sz w:val="24"/>
          <w:szCs w:val="24"/>
        </w:rPr>
        <w:t xml:space="preserve">utego </w:t>
      </w:r>
      <w:r w:rsidRPr="00C522BD">
        <w:rPr>
          <w:rFonts w:ascii="Times New Roman" w:hAnsi="Times New Roman" w:cs="Times New Roman"/>
          <w:sz w:val="24"/>
          <w:szCs w:val="24"/>
        </w:rPr>
        <w:t>20</w:t>
      </w:r>
      <w:r w:rsidR="00C522BD" w:rsidRPr="00C522BD">
        <w:rPr>
          <w:rFonts w:ascii="Times New Roman" w:hAnsi="Times New Roman" w:cs="Times New Roman"/>
          <w:sz w:val="24"/>
          <w:szCs w:val="24"/>
        </w:rPr>
        <w:t>20</w:t>
      </w:r>
      <w:r w:rsidRPr="00C522B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7BD6F6" w14:textId="77777777" w:rsidR="00344B45" w:rsidRDefault="00344B45" w:rsidP="00E20F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77FCF2" w14:textId="77777777" w:rsidR="00C4017D" w:rsidRDefault="0055212B" w:rsidP="00E20F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F70">
        <w:rPr>
          <w:rFonts w:ascii="Times New Roman" w:hAnsi="Times New Roman" w:cs="Times New Roman"/>
          <w:b/>
          <w:bCs/>
          <w:sz w:val="24"/>
          <w:szCs w:val="24"/>
        </w:rPr>
        <w:t>Życiorys naukowy Habilitanta</w:t>
      </w:r>
    </w:p>
    <w:p w14:paraId="50B0F3F0" w14:textId="78DEE92E" w:rsidR="0055212B" w:rsidRDefault="00C4017D" w:rsidP="00E20F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Ksiądz doktor Waldemar Janiga ukończył studia filozoficzno-teologiczne (1990) w Wyższym Seminarium Duchownym w Przemyślu. Uzyskał stopień magistra teologii 22 czerwca 1990 r</w:t>
      </w:r>
      <w:r w:rsidR="00111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podstawie pracy </w:t>
      </w:r>
      <w:r w:rsidRPr="00C4017D">
        <w:rPr>
          <w:rFonts w:ascii="Times New Roman" w:hAnsi="Times New Roman" w:cs="Times New Roman"/>
          <w:i/>
          <w:iCs/>
          <w:sz w:val="24"/>
          <w:szCs w:val="24"/>
        </w:rPr>
        <w:t>Problematyka społeczna w kazaniach księdza biskupa Karola Józefa Fischera</w:t>
      </w:r>
      <w:r>
        <w:rPr>
          <w:rFonts w:ascii="Times New Roman" w:hAnsi="Times New Roman" w:cs="Times New Roman"/>
          <w:sz w:val="24"/>
          <w:szCs w:val="24"/>
        </w:rPr>
        <w:t xml:space="preserve">, napisanej pod kierunkiem </w:t>
      </w:r>
      <w:r w:rsidR="001118AE">
        <w:rPr>
          <w:rFonts w:ascii="Times New Roman" w:hAnsi="Times New Roman" w:cs="Times New Roman"/>
          <w:sz w:val="24"/>
          <w:szCs w:val="24"/>
        </w:rPr>
        <w:t>ks. dra Kazimierza Rycz</w:t>
      </w:r>
      <w:r w:rsidR="00C82795">
        <w:rPr>
          <w:rFonts w:ascii="Times New Roman" w:hAnsi="Times New Roman" w:cs="Times New Roman"/>
          <w:sz w:val="24"/>
          <w:szCs w:val="24"/>
        </w:rPr>
        <w:t>a</w:t>
      </w:r>
      <w:r w:rsidR="001118AE">
        <w:rPr>
          <w:rFonts w:ascii="Times New Roman" w:hAnsi="Times New Roman" w:cs="Times New Roman"/>
          <w:sz w:val="24"/>
          <w:szCs w:val="24"/>
        </w:rPr>
        <w:t>na, obronionej na Wydziale Teologii Katolickiego Uniwersytetu Lubelskiego w Lublinie. W latach 1992</w:t>
      </w:r>
      <w:r w:rsidR="004F2349">
        <w:rPr>
          <w:rFonts w:ascii="Times New Roman" w:hAnsi="Times New Roman" w:cs="Times New Roman"/>
          <w:sz w:val="24"/>
          <w:szCs w:val="24"/>
        </w:rPr>
        <w:t>–</w:t>
      </w:r>
      <w:r w:rsidR="001118AE">
        <w:rPr>
          <w:rFonts w:ascii="Times New Roman" w:hAnsi="Times New Roman" w:cs="Times New Roman"/>
          <w:sz w:val="24"/>
          <w:szCs w:val="24"/>
        </w:rPr>
        <w:t xml:space="preserve">1996 odbył studia specjalistyczne licencjacko-doktoranckie z teologii pastoralnej (katechetyka) w Instytucie Teologii Pastoralnej na Wydziale Teologii Katolickiego Uniwersytetu Lubelskiego, zakończone egzaminem licencjackim 14 czerwca 1994 r. </w:t>
      </w:r>
      <w:r w:rsidR="00E00801">
        <w:rPr>
          <w:rFonts w:ascii="Times New Roman" w:hAnsi="Times New Roman" w:cs="Times New Roman"/>
          <w:sz w:val="24"/>
          <w:szCs w:val="24"/>
        </w:rPr>
        <w:t xml:space="preserve">W roku 1999 uzyskał stopień doktora nauk teologicznych w zakresie </w:t>
      </w:r>
      <w:r w:rsidR="00E00801" w:rsidRPr="005863FA">
        <w:rPr>
          <w:rFonts w:ascii="Times New Roman" w:hAnsi="Times New Roman" w:cs="Times New Roman"/>
          <w:sz w:val="24"/>
          <w:szCs w:val="24"/>
        </w:rPr>
        <w:t>teologii</w:t>
      </w:r>
      <w:r w:rsidR="00E00801">
        <w:rPr>
          <w:rFonts w:ascii="Times New Roman" w:hAnsi="Times New Roman" w:cs="Times New Roman"/>
          <w:sz w:val="24"/>
          <w:szCs w:val="24"/>
        </w:rPr>
        <w:t xml:space="preserve"> pastoralnej na podstawie pracy </w:t>
      </w:r>
      <w:r w:rsidR="00E00801" w:rsidRPr="00E00801">
        <w:rPr>
          <w:rFonts w:ascii="Times New Roman" w:hAnsi="Times New Roman" w:cs="Times New Roman"/>
          <w:i/>
          <w:iCs/>
          <w:sz w:val="24"/>
          <w:szCs w:val="24"/>
        </w:rPr>
        <w:t>Akceptacja wartości religijno-moralnych katechizowanej młodzieży w środowisku szkolnym</w:t>
      </w:r>
      <w:r w:rsidR="00E00801">
        <w:rPr>
          <w:rFonts w:ascii="Times New Roman" w:hAnsi="Times New Roman" w:cs="Times New Roman"/>
          <w:sz w:val="24"/>
          <w:szCs w:val="24"/>
        </w:rPr>
        <w:t>, napisanej na seminarium z katechetyki pod kierunkiem ks. prof. dra hab. Mieczysława Majewskiego</w:t>
      </w:r>
      <w:r w:rsidR="00916621">
        <w:rPr>
          <w:rFonts w:ascii="Times New Roman" w:hAnsi="Times New Roman" w:cs="Times New Roman"/>
          <w:sz w:val="24"/>
          <w:szCs w:val="24"/>
        </w:rPr>
        <w:t xml:space="preserve"> (uchwała Wydziału Teologii KUL z dnia 27 kwietnia 1999 r</w:t>
      </w:r>
      <w:r w:rsidR="00FB622B">
        <w:rPr>
          <w:rFonts w:ascii="Times New Roman" w:hAnsi="Times New Roman" w:cs="Times New Roman"/>
          <w:sz w:val="24"/>
          <w:szCs w:val="24"/>
        </w:rPr>
        <w:t>.</w:t>
      </w:r>
      <w:r w:rsidR="00916621">
        <w:rPr>
          <w:rFonts w:ascii="Times New Roman" w:hAnsi="Times New Roman" w:cs="Times New Roman"/>
          <w:sz w:val="24"/>
          <w:szCs w:val="24"/>
        </w:rPr>
        <w:t xml:space="preserve">, dyplom z dnia 9 września 1999 r.). W </w:t>
      </w:r>
      <w:r w:rsidR="007F494B">
        <w:rPr>
          <w:rFonts w:ascii="Times New Roman" w:hAnsi="Times New Roman" w:cs="Times New Roman"/>
          <w:sz w:val="24"/>
          <w:szCs w:val="24"/>
        </w:rPr>
        <w:t xml:space="preserve">roku </w:t>
      </w:r>
      <w:r w:rsidR="00916621">
        <w:rPr>
          <w:rFonts w:ascii="Times New Roman" w:hAnsi="Times New Roman" w:cs="Times New Roman"/>
          <w:sz w:val="24"/>
          <w:szCs w:val="24"/>
        </w:rPr>
        <w:t>200</w:t>
      </w:r>
      <w:r w:rsidR="007F494B">
        <w:rPr>
          <w:rFonts w:ascii="Times New Roman" w:hAnsi="Times New Roman" w:cs="Times New Roman"/>
          <w:sz w:val="24"/>
          <w:szCs w:val="24"/>
        </w:rPr>
        <w:t xml:space="preserve">9 </w:t>
      </w:r>
      <w:r w:rsidR="00916621">
        <w:rPr>
          <w:rFonts w:ascii="Times New Roman" w:hAnsi="Times New Roman" w:cs="Times New Roman"/>
          <w:sz w:val="24"/>
          <w:szCs w:val="24"/>
        </w:rPr>
        <w:t>ukończył studia podyplomowe w Wyższej Szkole Informatyki i Zarządzania z siedzibą w Rzeszowie (Wydział Ekonomiczny) w zakresie zarządzania oświatą</w:t>
      </w:r>
      <w:r w:rsidR="007A562E">
        <w:rPr>
          <w:rFonts w:ascii="Times New Roman" w:hAnsi="Times New Roman" w:cs="Times New Roman"/>
          <w:sz w:val="24"/>
          <w:szCs w:val="24"/>
        </w:rPr>
        <w:t xml:space="preserve">. Od roku akademickiego 2007/2008 prowadzi zajęcia dla studentów – alumnów Wyższego Seminarium Duchownego w Przemyślu, które jest afiliowane do Uniwersytetu Papieskiego Jana Pawła II w Krakowie. Ks. dr Waldemar Janiga jest osobą bardzo dobrze znaną </w:t>
      </w:r>
      <w:r w:rsidR="005F0A79">
        <w:rPr>
          <w:rFonts w:ascii="Times New Roman" w:hAnsi="Times New Roman" w:cs="Times New Roman"/>
          <w:sz w:val="24"/>
          <w:szCs w:val="24"/>
        </w:rPr>
        <w:t xml:space="preserve">i cenioną </w:t>
      </w:r>
      <w:r w:rsidR="007A562E">
        <w:rPr>
          <w:rFonts w:ascii="Times New Roman" w:hAnsi="Times New Roman" w:cs="Times New Roman"/>
          <w:sz w:val="24"/>
          <w:szCs w:val="24"/>
        </w:rPr>
        <w:t>w szeroko rozumianym polskim środowisku katechetyczn</w:t>
      </w:r>
      <w:r w:rsidR="007F494B">
        <w:rPr>
          <w:rFonts w:ascii="Times New Roman" w:hAnsi="Times New Roman" w:cs="Times New Roman"/>
          <w:sz w:val="24"/>
          <w:szCs w:val="24"/>
        </w:rPr>
        <w:t>ym</w:t>
      </w:r>
      <w:r w:rsidR="007A562E">
        <w:rPr>
          <w:rFonts w:ascii="Times New Roman" w:hAnsi="Times New Roman" w:cs="Times New Roman"/>
          <w:sz w:val="24"/>
          <w:szCs w:val="24"/>
        </w:rPr>
        <w:t>. Dzięki posiadanym kompetencjom</w:t>
      </w:r>
      <w:r w:rsidR="005F0A79">
        <w:rPr>
          <w:rFonts w:ascii="Times New Roman" w:hAnsi="Times New Roman" w:cs="Times New Roman"/>
          <w:sz w:val="24"/>
          <w:szCs w:val="24"/>
        </w:rPr>
        <w:t xml:space="preserve"> </w:t>
      </w:r>
      <w:r w:rsidR="007A562E">
        <w:rPr>
          <w:rFonts w:ascii="Times New Roman" w:hAnsi="Times New Roman" w:cs="Times New Roman"/>
          <w:sz w:val="24"/>
          <w:szCs w:val="24"/>
        </w:rPr>
        <w:t>umiejętnie łączy pracę naukowo-badawczą</w:t>
      </w:r>
      <w:r w:rsidR="0095098E">
        <w:rPr>
          <w:rFonts w:ascii="Times New Roman" w:hAnsi="Times New Roman" w:cs="Times New Roman"/>
          <w:sz w:val="24"/>
          <w:szCs w:val="24"/>
        </w:rPr>
        <w:t xml:space="preserve">, organizacyjną </w:t>
      </w:r>
      <w:r w:rsidR="007A562E">
        <w:rPr>
          <w:rFonts w:ascii="Times New Roman" w:hAnsi="Times New Roman" w:cs="Times New Roman"/>
          <w:sz w:val="24"/>
          <w:szCs w:val="24"/>
        </w:rPr>
        <w:t>i pracę ze studentami z obowiązkami Dyrektora Wydziału</w:t>
      </w:r>
      <w:r w:rsidR="005F0A79">
        <w:rPr>
          <w:rFonts w:ascii="Times New Roman" w:hAnsi="Times New Roman" w:cs="Times New Roman"/>
          <w:sz w:val="24"/>
          <w:szCs w:val="24"/>
        </w:rPr>
        <w:t xml:space="preserve"> Duszpasterskiego (2006–) oraz Dyrektora Wydziału Nauki Katolickiej Kurii Metropolitalnej w Przemyślu (2010–)</w:t>
      </w:r>
      <w:r w:rsidR="00DA3A7A">
        <w:rPr>
          <w:rFonts w:ascii="Times New Roman" w:hAnsi="Times New Roman" w:cs="Times New Roman"/>
          <w:sz w:val="24"/>
          <w:szCs w:val="24"/>
        </w:rPr>
        <w:t>,</w:t>
      </w:r>
      <w:r w:rsidR="005F0A79">
        <w:rPr>
          <w:rFonts w:ascii="Times New Roman" w:hAnsi="Times New Roman" w:cs="Times New Roman"/>
          <w:sz w:val="24"/>
          <w:szCs w:val="24"/>
        </w:rPr>
        <w:t xml:space="preserve"> odpowiadając za formację podstawow</w:t>
      </w:r>
      <w:r w:rsidR="00916E17">
        <w:rPr>
          <w:rFonts w:ascii="Times New Roman" w:hAnsi="Times New Roman" w:cs="Times New Roman"/>
          <w:sz w:val="24"/>
          <w:szCs w:val="24"/>
        </w:rPr>
        <w:t>ą</w:t>
      </w:r>
      <w:r w:rsidR="005F0A79">
        <w:rPr>
          <w:rFonts w:ascii="Times New Roman" w:hAnsi="Times New Roman" w:cs="Times New Roman"/>
          <w:sz w:val="24"/>
          <w:szCs w:val="24"/>
        </w:rPr>
        <w:t xml:space="preserve"> i stałą duchownych i świeckich nauczycieli religii. Wskazane zadania </w:t>
      </w:r>
      <w:r w:rsidR="0095098E">
        <w:rPr>
          <w:rFonts w:ascii="Times New Roman" w:hAnsi="Times New Roman" w:cs="Times New Roman"/>
          <w:sz w:val="24"/>
          <w:szCs w:val="24"/>
        </w:rPr>
        <w:t>realizuje</w:t>
      </w:r>
      <w:r w:rsidR="005F0A79">
        <w:rPr>
          <w:rFonts w:ascii="Times New Roman" w:hAnsi="Times New Roman" w:cs="Times New Roman"/>
          <w:sz w:val="24"/>
          <w:szCs w:val="24"/>
        </w:rPr>
        <w:t xml:space="preserve"> także pracując od </w:t>
      </w:r>
      <w:r w:rsidR="007F494B">
        <w:rPr>
          <w:rFonts w:ascii="Times New Roman" w:hAnsi="Times New Roman" w:cs="Times New Roman"/>
          <w:sz w:val="24"/>
          <w:szCs w:val="24"/>
        </w:rPr>
        <w:t xml:space="preserve">roku </w:t>
      </w:r>
      <w:r w:rsidR="005F0A79">
        <w:rPr>
          <w:rFonts w:ascii="Times New Roman" w:hAnsi="Times New Roman" w:cs="Times New Roman"/>
          <w:sz w:val="24"/>
          <w:szCs w:val="24"/>
        </w:rPr>
        <w:t xml:space="preserve">2004 jako nauczyciel konsultant w Podkarpackim Centrum Edukacji Nauczycieli w Rzeszowie.  </w:t>
      </w:r>
      <w:r w:rsidR="0055212B" w:rsidRPr="00E20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5E704" w14:textId="77777777" w:rsidR="00C522BD" w:rsidRDefault="00C522BD" w:rsidP="00E20F7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6D695" w14:textId="52ECDE2A" w:rsidR="0055212B" w:rsidRDefault="0055212B" w:rsidP="00E54A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7B8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osiągnięć naukowych</w:t>
      </w:r>
    </w:p>
    <w:p w14:paraId="6413D55C" w14:textId="4BFDC12A" w:rsidR="00916621" w:rsidRPr="00916621" w:rsidRDefault="00916621" w:rsidP="00AF7A3F">
      <w:pPr>
        <w:pStyle w:val="Akapitzlist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536AE">
        <w:rPr>
          <w:rFonts w:ascii="Times New Roman" w:hAnsi="Times New Roman" w:cs="Times New Roman"/>
          <w:sz w:val="24"/>
          <w:szCs w:val="24"/>
        </w:rPr>
        <w:t>Twórczość</w:t>
      </w:r>
      <w:r>
        <w:rPr>
          <w:rFonts w:ascii="Times New Roman" w:hAnsi="Times New Roman" w:cs="Times New Roman"/>
          <w:sz w:val="24"/>
          <w:szCs w:val="24"/>
        </w:rPr>
        <w:t xml:space="preserve"> naukowa ks. dra Waldemara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Janig</w:t>
      </w:r>
      <w:r w:rsidR="00AF7A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7A3F">
        <w:rPr>
          <w:rFonts w:ascii="Times New Roman" w:hAnsi="Times New Roman" w:cs="Times New Roman"/>
          <w:sz w:val="24"/>
          <w:szCs w:val="24"/>
        </w:rPr>
        <w:t xml:space="preserve"> jest związan</w:t>
      </w:r>
      <w:r w:rsidR="007536AE">
        <w:rPr>
          <w:rFonts w:ascii="Times New Roman" w:hAnsi="Times New Roman" w:cs="Times New Roman"/>
          <w:sz w:val="24"/>
          <w:szCs w:val="24"/>
        </w:rPr>
        <w:t>a</w:t>
      </w:r>
      <w:r w:rsidR="00AF7A3F">
        <w:rPr>
          <w:rFonts w:ascii="Times New Roman" w:hAnsi="Times New Roman" w:cs="Times New Roman"/>
          <w:sz w:val="24"/>
          <w:szCs w:val="24"/>
        </w:rPr>
        <w:t xml:space="preserve"> z katechezą oraz nauczanie</w:t>
      </w:r>
      <w:r w:rsidR="00FB622B">
        <w:rPr>
          <w:rFonts w:ascii="Times New Roman" w:hAnsi="Times New Roman" w:cs="Times New Roman"/>
          <w:sz w:val="24"/>
          <w:szCs w:val="24"/>
        </w:rPr>
        <w:t>m</w:t>
      </w:r>
      <w:r w:rsidR="00AF7A3F">
        <w:rPr>
          <w:rFonts w:ascii="Times New Roman" w:hAnsi="Times New Roman" w:cs="Times New Roman"/>
          <w:sz w:val="24"/>
          <w:szCs w:val="24"/>
        </w:rPr>
        <w:t xml:space="preserve"> religii w szkole. Prezentuje on wysoki stopień erudycji oraz zdolność do samodzielnej, krytycznej oceny podejmowanych problemów badawczych. Jest</w:t>
      </w:r>
      <w:r w:rsidR="00FB622B">
        <w:rPr>
          <w:rFonts w:ascii="Times New Roman" w:hAnsi="Times New Roman" w:cs="Times New Roman"/>
          <w:sz w:val="24"/>
          <w:szCs w:val="24"/>
        </w:rPr>
        <w:t xml:space="preserve"> </w:t>
      </w:r>
      <w:r w:rsidR="00AF7A3F">
        <w:rPr>
          <w:rFonts w:ascii="Times New Roman" w:hAnsi="Times New Roman" w:cs="Times New Roman"/>
          <w:sz w:val="24"/>
          <w:szCs w:val="24"/>
        </w:rPr>
        <w:t xml:space="preserve">autorem </w:t>
      </w:r>
      <w:r w:rsidR="004717E7">
        <w:rPr>
          <w:rFonts w:ascii="Times New Roman" w:hAnsi="Times New Roman" w:cs="Times New Roman"/>
          <w:sz w:val="24"/>
          <w:szCs w:val="24"/>
        </w:rPr>
        <w:t xml:space="preserve">znacznej </w:t>
      </w:r>
      <w:r w:rsidR="00AF7A3F">
        <w:rPr>
          <w:rFonts w:ascii="Times New Roman" w:hAnsi="Times New Roman" w:cs="Times New Roman"/>
          <w:sz w:val="24"/>
          <w:szCs w:val="24"/>
        </w:rPr>
        <w:t>liczby opracowań</w:t>
      </w:r>
      <w:r w:rsidR="00FB622B">
        <w:rPr>
          <w:rFonts w:ascii="Times New Roman" w:hAnsi="Times New Roman" w:cs="Times New Roman"/>
          <w:sz w:val="24"/>
          <w:szCs w:val="24"/>
        </w:rPr>
        <w:t xml:space="preserve"> </w:t>
      </w:r>
      <w:r w:rsidR="00A2794A">
        <w:rPr>
          <w:rFonts w:ascii="Times New Roman" w:hAnsi="Times New Roman" w:cs="Times New Roman"/>
          <w:sz w:val="24"/>
          <w:szCs w:val="24"/>
        </w:rPr>
        <w:t xml:space="preserve">naukowych </w:t>
      </w:r>
      <w:r w:rsidR="00FB622B">
        <w:rPr>
          <w:rFonts w:ascii="Times New Roman" w:hAnsi="Times New Roman" w:cs="Times New Roman"/>
          <w:sz w:val="24"/>
          <w:szCs w:val="24"/>
        </w:rPr>
        <w:t>opublikowanych jako rozdziały w książkach (</w:t>
      </w:r>
      <w:r w:rsidR="00A2794A">
        <w:rPr>
          <w:rFonts w:ascii="Times New Roman" w:hAnsi="Times New Roman" w:cs="Times New Roman"/>
          <w:sz w:val="24"/>
          <w:szCs w:val="24"/>
        </w:rPr>
        <w:t>18</w:t>
      </w:r>
      <w:r w:rsidR="00FB622B">
        <w:rPr>
          <w:rFonts w:ascii="Times New Roman" w:hAnsi="Times New Roman" w:cs="Times New Roman"/>
          <w:sz w:val="24"/>
          <w:szCs w:val="24"/>
        </w:rPr>
        <w:t>)</w:t>
      </w:r>
      <w:r w:rsidR="00A2794A">
        <w:rPr>
          <w:rFonts w:ascii="Times New Roman" w:hAnsi="Times New Roman" w:cs="Times New Roman"/>
          <w:sz w:val="24"/>
          <w:szCs w:val="24"/>
        </w:rPr>
        <w:t xml:space="preserve"> lub jako artykuły (25) opublikowane – w znacznej większości – w recenzowanych czasopismach</w:t>
      </w:r>
      <w:r w:rsidR="0078413B">
        <w:rPr>
          <w:rFonts w:ascii="Times New Roman" w:hAnsi="Times New Roman" w:cs="Times New Roman"/>
          <w:sz w:val="24"/>
          <w:szCs w:val="24"/>
        </w:rPr>
        <w:t xml:space="preserve"> (w tym </w:t>
      </w:r>
      <w:r w:rsidR="009E04C9">
        <w:rPr>
          <w:rFonts w:ascii="Times New Roman" w:hAnsi="Times New Roman" w:cs="Times New Roman"/>
          <w:sz w:val="24"/>
          <w:szCs w:val="24"/>
        </w:rPr>
        <w:t>10</w:t>
      </w:r>
      <w:r w:rsidR="0078413B">
        <w:rPr>
          <w:rFonts w:ascii="Times New Roman" w:hAnsi="Times New Roman" w:cs="Times New Roman"/>
          <w:sz w:val="24"/>
          <w:szCs w:val="24"/>
        </w:rPr>
        <w:t xml:space="preserve"> w </w:t>
      </w:r>
      <w:r w:rsidR="009E04C9">
        <w:rPr>
          <w:rFonts w:ascii="Times New Roman" w:hAnsi="Times New Roman" w:cs="Times New Roman"/>
          <w:sz w:val="24"/>
          <w:szCs w:val="24"/>
        </w:rPr>
        <w:t xml:space="preserve">czasopismach indeksowanych w bazach naukowych: ERIH PLUS, </w:t>
      </w:r>
      <w:proofErr w:type="spellStart"/>
      <w:r w:rsidR="009E04C9">
        <w:rPr>
          <w:rFonts w:ascii="Times New Roman" w:hAnsi="Times New Roman" w:cs="Times New Roman"/>
          <w:sz w:val="24"/>
          <w:szCs w:val="24"/>
        </w:rPr>
        <w:t>BazHum</w:t>
      </w:r>
      <w:proofErr w:type="spellEnd"/>
      <w:r w:rsidR="009E04C9">
        <w:rPr>
          <w:rFonts w:ascii="Times New Roman" w:hAnsi="Times New Roman" w:cs="Times New Roman"/>
          <w:sz w:val="24"/>
          <w:szCs w:val="24"/>
        </w:rPr>
        <w:t xml:space="preserve">, PBN, Index Copernicus International, CEJSH – </w:t>
      </w:r>
      <w:r w:rsidR="0078413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8413B">
        <w:rPr>
          <w:rFonts w:ascii="Times New Roman" w:hAnsi="Times New Roman" w:cs="Times New Roman"/>
          <w:sz w:val="24"/>
          <w:szCs w:val="24"/>
        </w:rPr>
        <w:t>Resovia</w:t>
      </w:r>
      <w:proofErr w:type="spellEnd"/>
      <w:r w:rsidR="0078413B">
        <w:rPr>
          <w:rFonts w:ascii="Times New Roman" w:hAnsi="Times New Roman" w:cs="Times New Roman"/>
          <w:sz w:val="24"/>
          <w:szCs w:val="24"/>
        </w:rPr>
        <w:t xml:space="preserve"> Sacra”</w:t>
      </w:r>
      <w:r w:rsidR="009E04C9">
        <w:rPr>
          <w:rFonts w:ascii="Times New Roman" w:hAnsi="Times New Roman" w:cs="Times New Roman"/>
          <w:sz w:val="24"/>
          <w:szCs w:val="24"/>
        </w:rPr>
        <w:t>,</w:t>
      </w:r>
      <w:r w:rsidR="00B619B7">
        <w:rPr>
          <w:rFonts w:ascii="Times New Roman" w:hAnsi="Times New Roman" w:cs="Times New Roman"/>
          <w:sz w:val="24"/>
          <w:szCs w:val="24"/>
        </w:rPr>
        <w:t xml:space="preserve"> </w:t>
      </w:r>
      <w:r w:rsidR="009E04C9">
        <w:rPr>
          <w:rFonts w:ascii="Times New Roman" w:hAnsi="Times New Roman" w:cs="Times New Roman"/>
          <w:sz w:val="24"/>
          <w:szCs w:val="24"/>
        </w:rPr>
        <w:t>„Studia z Prawa Wyznaniowego”, „Roczniki Nauk Prawnych”</w:t>
      </w:r>
      <w:r w:rsidR="0078413B">
        <w:rPr>
          <w:rFonts w:ascii="Times New Roman" w:hAnsi="Times New Roman" w:cs="Times New Roman"/>
          <w:sz w:val="24"/>
          <w:szCs w:val="24"/>
        </w:rPr>
        <w:t>)</w:t>
      </w:r>
      <w:r w:rsidR="009E04C9">
        <w:rPr>
          <w:rFonts w:ascii="Times New Roman" w:hAnsi="Times New Roman" w:cs="Times New Roman"/>
          <w:sz w:val="24"/>
          <w:szCs w:val="24"/>
        </w:rPr>
        <w:t xml:space="preserve">. </w:t>
      </w:r>
      <w:r w:rsidR="0021739A">
        <w:rPr>
          <w:rFonts w:ascii="Times New Roman" w:hAnsi="Times New Roman" w:cs="Times New Roman"/>
          <w:sz w:val="24"/>
          <w:szCs w:val="24"/>
        </w:rPr>
        <w:t>Jest</w:t>
      </w:r>
      <w:r w:rsidR="000A531E">
        <w:rPr>
          <w:rFonts w:ascii="Times New Roman" w:hAnsi="Times New Roman" w:cs="Times New Roman"/>
          <w:sz w:val="24"/>
          <w:szCs w:val="24"/>
        </w:rPr>
        <w:t xml:space="preserve"> </w:t>
      </w:r>
      <w:r w:rsidR="009E04C9">
        <w:rPr>
          <w:rFonts w:ascii="Times New Roman" w:hAnsi="Times New Roman" w:cs="Times New Roman"/>
          <w:sz w:val="24"/>
          <w:szCs w:val="24"/>
        </w:rPr>
        <w:t>współautorem monografii naukowej</w:t>
      </w:r>
      <w:r w:rsidR="0021739A">
        <w:rPr>
          <w:rFonts w:ascii="Times New Roman" w:hAnsi="Times New Roman" w:cs="Times New Roman"/>
          <w:sz w:val="24"/>
          <w:szCs w:val="24"/>
        </w:rPr>
        <w:t xml:space="preserve"> </w:t>
      </w:r>
      <w:r w:rsidR="00D60066">
        <w:rPr>
          <w:rFonts w:ascii="Times New Roman" w:hAnsi="Times New Roman" w:cs="Times New Roman"/>
          <w:sz w:val="24"/>
          <w:szCs w:val="24"/>
        </w:rPr>
        <w:t xml:space="preserve">[M. </w:t>
      </w:r>
      <w:proofErr w:type="spellStart"/>
      <w:r w:rsidR="00D60066">
        <w:rPr>
          <w:rFonts w:ascii="Times New Roman" w:hAnsi="Times New Roman" w:cs="Times New Roman"/>
          <w:sz w:val="24"/>
          <w:szCs w:val="24"/>
        </w:rPr>
        <w:t>Grendus</w:t>
      </w:r>
      <w:proofErr w:type="spellEnd"/>
      <w:r w:rsidR="00D60066">
        <w:rPr>
          <w:rFonts w:ascii="Times New Roman" w:hAnsi="Times New Roman" w:cs="Times New Roman"/>
          <w:sz w:val="24"/>
          <w:szCs w:val="24"/>
        </w:rPr>
        <w:t xml:space="preserve">, W. Janiga, J. </w:t>
      </w:r>
      <w:proofErr w:type="spellStart"/>
      <w:r w:rsidR="00D60066">
        <w:rPr>
          <w:rFonts w:ascii="Times New Roman" w:hAnsi="Times New Roman" w:cs="Times New Roman"/>
          <w:sz w:val="24"/>
          <w:szCs w:val="24"/>
        </w:rPr>
        <w:t>Podlaszczak</w:t>
      </w:r>
      <w:proofErr w:type="spellEnd"/>
      <w:r w:rsidR="00D60066">
        <w:rPr>
          <w:rFonts w:ascii="Times New Roman" w:hAnsi="Times New Roman" w:cs="Times New Roman"/>
          <w:sz w:val="24"/>
          <w:szCs w:val="24"/>
        </w:rPr>
        <w:t xml:space="preserve">, R. Wszołek, </w:t>
      </w:r>
      <w:r w:rsidR="0021739A" w:rsidRPr="0021739A">
        <w:rPr>
          <w:rFonts w:ascii="Times New Roman" w:hAnsi="Times New Roman" w:cs="Times New Roman"/>
          <w:i/>
          <w:iCs/>
          <w:sz w:val="24"/>
          <w:szCs w:val="24"/>
        </w:rPr>
        <w:t>Szkolenie nauczycieli religii</w:t>
      </w:r>
      <w:r w:rsidR="0021739A">
        <w:rPr>
          <w:rFonts w:ascii="Times New Roman" w:hAnsi="Times New Roman" w:cs="Times New Roman"/>
          <w:sz w:val="24"/>
          <w:szCs w:val="24"/>
        </w:rPr>
        <w:t>, Rzeszów 2010 (szacunkowy udział 70%)</w:t>
      </w:r>
      <w:r w:rsidR="00D60066">
        <w:rPr>
          <w:rFonts w:ascii="Times New Roman" w:hAnsi="Times New Roman" w:cs="Times New Roman"/>
          <w:sz w:val="24"/>
          <w:szCs w:val="24"/>
        </w:rPr>
        <w:t>]</w:t>
      </w:r>
      <w:r w:rsidR="0021739A">
        <w:rPr>
          <w:rFonts w:ascii="Times New Roman" w:hAnsi="Times New Roman" w:cs="Times New Roman"/>
          <w:sz w:val="24"/>
          <w:szCs w:val="24"/>
        </w:rPr>
        <w:t xml:space="preserve">, redaktorem </w:t>
      </w:r>
      <w:proofErr w:type="spellStart"/>
      <w:r w:rsidR="0021739A">
        <w:rPr>
          <w:rFonts w:ascii="Times New Roman" w:hAnsi="Times New Roman" w:cs="Times New Roman"/>
          <w:sz w:val="24"/>
          <w:szCs w:val="24"/>
        </w:rPr>
        <w:t>wieloautorskiej</w:t>
      </w:r>
      <w:proofErr w:type="spellEnd"/>
      <w:r w:rsidR="0021739A">
        <w:rPr>
          <w:rFonts w:ascii="Times New Roman" w:hAnsi="Times New Roman" w:cs="Times New Roman"/>
          <w:sz w:val="24"/>
          <w:szCs w:val="24"/>
        </w:rPr>
        <w:t xml:space="preserve"> monografii naukowej i współredaktorem 4</w:t>
      </w:r>
      <w:r w:rsidR="00D60066">
        <w:rPr>
          <w:rFonts w:ascii="Times New Roman" w:hAnsi="Times New Roman" w:cs="Times New Roman"/>
          <w:sz w:val="24"/>
          <w:szCs w:val="24"/>
        </w:rPr>
        <w:t xml:space="preserve"> dzieł zbiorowych. Zajmował s</w:t>
      </w:r>
      <w:r w:rsidR="00B619B7">
        <w:rPr>
          <w:rFonts w:ascii="Times New Roman" w:hAnsi="Times New Roman" w:cs="Times New Roman"/>
          <w:sz w:val="24"/>
          <w:szCs w:val="24"/>
        </w:rPr>
        <w:t xml:space="preserve">ię popularyzowaniem wiedzy, publikując 15 artykułów. Jest </w:t>
      </w:r>
      <w:r w:rsidR="000A531E">
        <w:rPr>
          <w:rFonts w:ascii="Times New Roman" w:hAnsi="Times New Roman" w:cs="Times New Roman"/>
          <w:sz w:val="24"/>
          <w:szCs w:val="24"/>
        </w:rPr>
        <w:t xml:space="preserve">ponadto </w:t>
      </w:r>
      <w:r w:rsidR="00B619B7">
        <w:rPr>
          <w:rFonts w:ascii="Times New Roman" w:hAnsi="Times New Roman" w:cs="Times New Roman"/>
          <w:sz w:val="24"/>
          <w:szCs w:val="24"/>
        </w:rPr>
        <w:t>autorem</w:t>
      </w:r>
      <w:r w:rsidR="00916E17">
        <w:rPr>
          <w:rFonts w:ascii="Times New Roman" w:hAnsi="Times New Roman" w:cs="Times New Roman"/>
          <w:sz w:val="24"/>
          <w:szCs w:val="24"/>
        </w:rPr>
        <w:t xml:space="preserve"> </w:t>
      </w:r>
      <w:r w:rsidR="00B619B7">
        <w:rPr>
          <w:rFonts w:ascii="Times New Roman" w:hAnsi="Times New Roman" w:cs="Times New Roman"/>
          <w:sz w:val="24"/>
          <w:szCs w:val="24"/>
        </w:rPr>
        <w:t xml:space="preserve">recenzji książek </w:t>
      </w:r>
      <w:r w:rsidR="00916E17">
        <w:rPr>
          <w:rFonts w:ascii="Times New Roman" w:hAnsi="Times New Roman" w:cs="Times New Roman"/>
          <w:sz w:val="24"/>
          <w:szCs w:val="24"/>
        </w:rPr>
        <w:t xml:space="preserve">(3) </w:t>
      </w:r>
      <w:r w:rsidR="00B619B7">
        <w:rPr>
          <w:rFonts w:ascii="Times New Roman" w:hAnsi="Times New Roman" w:cs="Times New Roman"/>
          <w:sz w:val="24"/>
          <w:szCs w:val="24"/>
        </w:rPr>
        <w:t xml:space="preserve">oraz </w:t>
      </w:r>
      <w:r w:rsidR="002A251D">
        <w:rPr>
          <w:rFonts w:ascii="Times New Roman" w:hAnsi="Times New Roman" w:cs="Times New Roman"/>
          <w:sz w:val="24"/>
          <w:szCs w:val="24"/>
        </w:rPr>
        <w:t xml:space="preserve">recenzji </w:t>
      </w:r>
      <w:r w:rsidR="00B619B7">
        <w:rPr>
          <w:rFonts w:ascii="Times New Roman" w:hAnsi="Times New Roman" w:cs="Times New Roman"/>
          <w:sz w:val="24"/>
          <w:szCs w:val="24"/>
        </w:rPr>
        <w:t xml:space="preserve">podręczników do nauczania religii </w:t>
      </w:r>
      <w:r w:rsidR="00EE397C">
        <w:rPr>
          <w:rFonts w:ascii="Times New Roman" w:hAnsi="Times New Roman" w:cs="Times New Roman"/>
          <w:sz w:val="24"/>
          <w:szCs w:val="24"/>
        </w:rPr>
        <w:t xml:space="preserve">(12) </w:t>
      </w:r>
      <w:r w:rsidR="00B619B7">
        <w:rPr>
          <w:rFonts w:ascii="Times New Roman" w:hAnsi="Times New Roman" w:cs="Times New Roman"/>
          <w:sz w:val="24"/>
          <w:szCs w:val="24"/>
        </w:rPr>
        <w:t>dla Komisji Wychowania Katolickiego KEP</w:t>
      </w:r>
      <w:r w:rsidR="000A531E">
        <w:rPr>
          <w:rFonts w:ascii="Times New Roman" w:hAnsi="Times New Roman" w:cs="Times New Roman"/>
          <w:sz w:val="24"/>
          <w:szCs w:val="24"/>
        </w:rPr>
        <w:t xml:space="preserve">. Pisał </w:t>
      </w:r>
      <w:r w:rsidR="00B619B7">
        <w:rPr>
          <w:rFonts w:ascii="Times New Roman" w:hAnsi="Times New Roman" w:cs="Times New Roman"/>
          <w:sz w:val="24"/>
          <w:szCs w:val="24"/>
        </w:rPr>
        <w:t>wprowadz</w:t>
      </w:r>
      <w:r w:rsidR="000A531E">
        <w:rPr>
          <w:rFonts w:ascii="Times New Roman" w:hAnsi="Times New Roman" w:cs="Times New Roman"/>
          <w:sz w:val="24"/>
          <w:szCs w:val="24"/>
        </w:rPr>
        <w:t>enia</w:t>
      </w:r>
      <w:r w:rsidR="00B619B7">
        <w:rPr>
          <w:rFonts w:ascii="Times New Roman" w:hAnsi="Times New Roman" w:cs="Times New Roman"/>
          <w:sz w:val="24"/>
          <w:szCs w:val="24"/>
        </w:rPr>
        <w:t xml:space="preserve"> do redagowanych i współredagowanych prac zbiorowych i materiałów katechetyczno-duszpasterskich (23). </w:t>
      </w:r>
      <w:r w:rsidR="000A531E">
        <w:rPr>
          <w:rFonts w:ascii="Times New Roman" w:hAnsi="Times New Roman" w:cs="Times New Roman"/>
          <w:sz w:val="24"/>
          <w:szCs w:val="24"/>
        </w:rPr>
        <w:t>J</w:t>
      </w:r>
      <w:r w:rsidR="00B619B7">
        <w:rPr>
          <w:rFonts w:ascii="Times New Roman" w:hAnsi="Times New Roman" w:cs="Times New Roman"/>
          <w:sz w:val="24"/>
          <w:szCs w:val="24"/>
        </w:rPr>
        <w:t>ego</w:t>
      </w:r>
      <w:r w:rsidR="000A531E">
        <w:rPr>
          <w:rFonts w:ascii="Times New Roman" w:hAnsi="Times New Roman" w:cs="Times New Roman"/>
          <w:sz w:val="24"/>
          <w:szCs w:val="24"/>
        </w:rPr>
        <w:t xml:space="preserve"> prace redakcyjne umożliwiły wydanie </w:t>
      </w:r>
      <w:r w:rsidR="00B619B7">
        <w:rPr>
          <w:rFonts w:ascii="Times New Roman" w:hAnsi="Times New Roman" w:cs="Times New Roman"/>
          <w:sz w:val="24"/>
          <w:szCs w:val="24"/>
        </w:rPr>
        <w:t xml:space="preserve">8 </w:t>
      </w:r>
      <w:r w:rsidR="00EE397C">
        <w:rPr>
          <w:rFonts w:ascii="Times New Roman" w:hAnsi="Times New Roman" w:cs="Times New Roman"/>
          <w:sz w:val="24"/>
          <w:szCs w:val="24"/>
        </w:rPr>
        <w:t>„</w:t>
      </w:r>
      <w:r w:rsidR="000A531E">
        <w:rPr>
          <w:rFonts w:ascii="Times New Roman" w:hAnsi="Times New Roman" w:cs="Times New Roman"/>
          <w:sz w:val="24"/>
          <w:szCs w:val="24"/>
        </w:rPr>
        <w:t>B</w:t>
      </w:r>
      <w:r w:rsidR="00B619B7">
        <w:rPr>
          <w:rFonts w:ascii="Times New Roman" w:hAnsi="Times New Roman" w:cs="Times New Roman"/>
          <w:sz w:val="24"/>
          <w:szCs w:val="24"/>
        </w:rPr>
        <w:t xml:space="preserve">iuletynów </w:t>
      </w:r>
      <w:r w:rsidR="000A531E">
        <w:rPr>
          <w:rFonts w:ascii="Times New Roman" w:hAnsi="Times New Roman" w:cs="Times New Roman"/>
          <w:sz w:val="24"/>
          <w:szCs w:val="24"/>
        </w:rPr>
        <w:t>K</w:t>
      </w:r>
      <w:r w:rsidR="00B619B7">
        <w:rPr>
          <w:rFonts w:ascii="Times New Roman" w:hAnsi="Times New Roman" w:cs="Times New Roman"/>
          <w:sz w:val="24"/>
          <w:szCs w:val="24"/>
        </w:rPr>
        <w:t>atechetycznyc</w:t>
      </w:r>
      <w:r w:rsidR="00EE397C">
        <w:rPr>
          <w:rFonts w:ascii="Times New Roman" w:hAnsi="Times New Roman" w:cs="Times New Roman"/>
          <w:sz w:val="24"/>
          <w:szCs w:val="24"/>
        </w:rPr>
        <w:t>h”</w:t>
      </w:r>
      <w:r w:rsidR="000A531E">
        <w:rPr>
          <w:rFonts w:ascii="Times New Roman" w:hAnsi="Times New Roman" w:cs="Times New Roman"/>
          <w:sz w:val="24"/>
          <w:szCs w:val="24"/>
        </w:rPr>
        <w:t xml:space="preserve"> </w:t>
      </w:r>
      <w:r w:rsidR="00EE397C">
        <w:rPr>
          <w:rFonts w:ascii="Times New Roman" w:hAnsi="Times New Roman" w:cs="Times New Roman"/>
          <w:sz w:val="24"/>
          <w:szCs w:val="24"/>
        </w:rPr>
        <w:t>(</w:t>
      </w:r>
      <w:r w:rsidR="00B619B7">
        <w:rPr>
          <w:rFonts w:ascii="Times New Roman" w:hAnsi="Times New Roman" w:cs="Times New Roman"/>
          <w:sz w:val="24"/>
          <w:szCs w:val="24"/>
        </w:rPr>
        <w:t>rocznik Wydziału Nauki Katolickiej Kurii Metropolitalnej w Przemy</w:t>
      </w:r>
      <w:r w:rsidR="007F494B">
        <w:rPr>
          <w:rFonts w:ascii="Times New Roman" w:hAnsi="Times New Roman" w:cs="Times New Roman"/>
          <w:sz w:val="24"/>
          <w:szCs w:val="24"/>
        </w:rPr>
        <w:t>śl</w:t>
      </w:r>
      <w:r w:rsidR="00B619B7">
        <w:rPr>
          <w:rFonts w:ascii="Times New Roman" w:hAnsi="Times New Roman" w:cs="Times New Roman"/>
          <w:sz w:val="24"/>
          <w:szCs w:val="24"/>
        </w:rPr>
        <w:t>u)</w:t>
      </w:r>
      <w:r w:rsidR="000A531E">
        <w:rPr>
          <w:rFonts w:ascii="Times New Roman" w:hAnsi="Times New Roman" w:cs="Times New Roman"/>
          <w:sz w:val="24"/>
          <w:szCs w:val="24"/>
        </w:rPr>
        <w:t xml:space="preserve"> oraz podręczników do naucz</w:t>
      </w:r>
      <w:r w:rsidR="002A251D">
        <w:rPr>
          <w:rFonts w:ascii="Times New Roman" w:hAnsi="Times New Roman" w:cs="Times New Roman"/>
          <w:sz w:val="24"/>
          <w:szCs w:val="24"/>
        </w:rPr>
        <w:t>a</w:t>
      </w:r>
      <w:r w:rsidR="000A531E">
        <w:rPr>
          <w:rFonts w:ascii="Times New Roman" w:hAnsi="Times New Roman" w:cs="Times New Roman"/>
          <w:sz w:val="24"/>
          <w:szCs w:val="24"/>
        </w:rPr>
        <w:t>nia religii (9).</w:t>
      </w:r>
      <w:r w:rsidR="00916E17">
        <w:rPr>
          <w:rFonts w:ascii="Times New Roman" w:hAnsi="Times New Roman" w:cs="Times New Roman"/>
          <w:sz w:val="24"/>
          <w:szCs w:val="24"/>
        </w:rPr>
        <w:t xml:space="preserve"> Dorobek naukowy ks. Waldemara </w:t>
      </w:r>
      <w:proofErr w:type="spellStart"/>
      <w:r w:rsidR="00916E17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916E17">
        <w:rPr>
          <w:rFonts w:ascii="Times New Roman" w:hAnsi="Times New Roman" w:cs="Times New Roman"/>
          <w:sz w:val="24"/>
          <w:szCs w:val="24"/>
        </w:rPr>
        <w:t xml:space="preserve"> ubogaca  także </w:t>
      </w:r>
      <w:r w:rsidR="002A251D">
        <w:rPr>
          <w:rFonts w:ascii="Times New Roman" w:hAnsi="Times New Roman" w:cs="Times New Roman"/>
          <w:sz w:val="24"/>
          <w:szCs w:val="24"/>
        </w:rPr>
        <w:t>reda</w:t>
      </w:r>
      <w:r w:rsidR="00916E17">
        <w:rPr>
          <w:rFonts w:ascii="Times New Roman" w:hAnsi="Times New Roman" w:cs="Times New Roman"/>
          <w:sz w:val="24"/>
          <w:szCs w:val="24"/>
        </w:rPr>
        <w:t>kcja</w:t>
      </w:r>
      <w:r w:rsidR="002A251D">
        <w:rPr>
          <w:rFonts w:ascii="Times New Roman" w:hAnsi="Times New Roman" w:cs="Times New Roman"/>
          <w:sz w:val="24"/>
          <w:szCs w:val="24"/>
        </w:rPr>
        <w:t xml:space="preserve"> i współreda</w:t>
      </w:r>
      <w:r w:rsidR="00916E17">
        <w:rPr>
          <w:rFonts w:ascii="Times New Roman" w:hAnsi="Times New Roman" w:cs="Times New Roman"/>
          <w:sz w:val="24"/>
          <w:szCs w:val="24"/>
        </w:rPr>
        <w:t>kcja</w:t>
      </w:r>
      <w:r w:rsidR="002A251D">
        <w:rPr>
          <w:rFonts w:ascii="Times New Roman" w:hAnsi="Times New Roman" w:cs="Times New Roman"/>
          <w:sz w:val="24"/>
          <w:szCs w:val="24"/>
        </w:rPr>
        <w:t xml:space="preserve"> materiałów katechetyczno-duszpasterskich (17) oraz </w:t>
      </w:r>
      <w:r w:rsidR="000A531E">
        <w:rPr>
          <w:rFonts w:ascii="Times New Roman" w:hAnsi="Times New Roman" w:cs="Times New Roman"/>
          <w:sz w:val="24"/>
          <w:szCs w:val="24"/>
        </w:rPr>
        <w:t>współa</w:t>
      </w:r>
      <w:r w:rsidR="00EE397C">
        <w:rPr>
          <w:rFonts w:ascii="Times New Roman" w:hAnsi="Times New Roman" w:cs="Times New Roman"/>
          <w:sz w:val="24"/>
          <w:szCs w:val="24"/>
        </w:rPr>
        <w:t>utorstwo</w:t>
      </w:r>
      <w:r w:rsidR="000A531E">
        <w:rPr>
          <w:rFonts w:ascii="Times New Roman" w:hAnsi="Times New Roman" w:cs="Times New Roman"/>
          <w:sz w:val="24"/>
          <w:szCs w:val="24"/>
        </w:rPr>
        <w:t xml:space="preserve"> </w:t>
      </w:r>
      <w:r w:rsidR="002A251D">
        <w:rPr>
          <w:rFonts w:ascii="Times New Roman" w:hAnsi="Times New Roman" w:cs="Times New Roman"/>
          <w:sz w:val="24"/>
          <w:szCs w:val="24"/>
        </w:rPr>
        <w:t>2 opracowań o tym charakterze. W sumie</w:t>
      </w:r>
      <w:r w:rsidR="00EE397C">
        <w:rPr>
          <w:rFonts w:ascii="Times New Roman" w:hAnsi="Times New Roman" w:cs="Times New Roman"/>
          <w:sz w:val="24"/>
          <w:szCs w:val="24"/>
        </w:rPr>
        <w:t xml:space="preserve"> </w:t>
      </w:r>
      <w:r w:rsidR="002A251D">
        <w:rPr>
          <w:rFonts w:ascii="Times New Roman" w:hAnsi="Times New Roman" w:cs="Times New Roman"/>
          <w:sz w:val="24"/>
          <w:szCs w:val="24"/>
        </w:rPr>
        <w:t xml:space="preserve">twórczość naukowa i popularyzatorska </w:t>
      </w:r>
      <w:r w:rsidR="00EE397C">
        <w:rPr>
          <w:rFonts w:ascii="Times New Roman" w:hAnsi="Times New Roman" w:cs="Times New Roman"/>
          <w:sz w:val="24"/>
          <w:szCs w:val="24"/>
        </w:rPr>
        <w:t xml:space="preserve">Habilitanta </w:t>
      </w:r>
      <w:r w:rsidR="002A251D">
        <w:rPr>
          <w:rFonts w:ascii="Times New Roman" w:hAnsi="Times New Roman" w:cs="Times New Roman"/>
          <w:sz w:val="24"/>
          <w:szCs w:val="24"/>
        </w:rPr>
        <w:t>obejmuje</w:t>
      </w:r>
      <w:r w:rsidR="004717E7">
        <w:rPr>
          <w:rFonts w:ascii="Times New Roman" w:hAnsi="Times New Roman" w:cs="Times New Roman"/>
          <w:sz w:val="24"/>
          <w:szCs w:val="24"/>
        </w:rPr>
        <w:t xml:space="preserve"> aż 138 </w:t>
      </w:r>
      <w:r w:rsidR="00EE397C">
        <w:rPr>
          <w:rFonts w:ascii="Times New Roman" w:hAnsi="Times New Roman" w:cs="Times New Roman"/>
          <w:sz w:val="24"/>
          <w:szCs w:val="24"/>
        </w:rPr>
        <w:t>publikacji</w:t>
      </w:r>
      <w:r w:rsidR="004717E7">
        <w:rPr>
          <w:rFonts w:ascii="Times New Roman" w:hAnsi="Times New Roman" w:cs="Times New Roman"/>
          <w:sz w:val="24"/>
          <w:szCs w:val="24"/>
        </w:rPr>
        <w:t xml:space="preserve">, co bez wątpienia zasługuje na duże uznanie. </w:t>
      </w:r>
    </w:p>
    <w:p w14:paraId="7AD2EE10" w14:textId="77777777" w:rsidR="0055212B" w:rsidRPr="006646A9" w:rsidRDefault="0055212B" w:rsidP="006F7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AC1A" w14:textId="4ABDA968" w:rsidR="00090010" w:rsidRDefault="00090010" w:rsidP="000900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010">
        <w:rPr>
          <w:rFonts w:ascii="Times New Roman" w:hAnsi="Times New Roman" w:cs="Times New Roman"/>
          <w:b/>
          <w:bCs/>
          <w:sz w:val="24"/>
          <w:szCs w:val="24"/>
        </w:rPr>
        <w:t>Ocena osiągnięcia naukowego wynikającego z</w:t>
      </w:r>
      <w:r w:rsidRPr="00090010">
        <w:rPr>
          <w:rFonts w:ascii="Times New Roman" w:hAnsi="Times New Roman" w:cs="Times New Roman"/>
          <w:sz w:val="24"/>
          <w:szCs w:val="24"/>
        </w:rPr>
        <w:t xml:space="preserve"> </w:t>
      </w:r>
      <w:r w:rsidRPr="007F49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14 marca 2003 r. o stopniach naukowych i tytule naukowym oraz o stopniach i tytule w zakresie sztuki (art.16 ust. 2 pkt 1 i 2).</w:t>
      </w:r>
    </w:p>
    <w:p w14:paraId="6918CB2D" w14:textId="77777777" w:rsidR="00265A7B" w:rsidRPr="00090010" w:rsidRDefault="00265A7B" w:rsidP="00265A7B">
      <w:pPr>
        <w:pStyle w:val="Akapitzlist"/>
        <w:spacing w:after="0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48287" w14:textId="5056E8A7" w:rsidR="00090010" w:rsidRDefault="00090010" w:rsidP="0009001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90010">
        <w:rPr>
          <w:rFonts w:ascii="Times New Roman" w:hAnsi="Times New Roman" w:cs="Times New Roman"/>
          <w:sz w:val="24"/>
          <w:szCs w:val="24"/>
        </w:rPr>
        <w:t xml:space="preserve">Jako osiągnięcie naukowe </w:t>
      </w:r>
      <w:r>
        <w:rPr>
          <w:rFonts w:ascii="Times New Roman" w:hAnsi="Times New Roman" w:cs="Times New Roman"/>
          <w:sz w:val="24"/>
          <w:szCs w:val="24"/>
        </w:rPr>
        <w:t>będące podstawą post</w:t>
      </w:r>
      <w:r w:rsidR="00344B4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 habilitacyjnego ks. dr Waldemar Janiga </w:t>
      </w:r>
      <w:r w:rsidRPr="00090010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 xml:space="preserve"> cykl </w:t>
      </w:r>
      <w:r w:rsidR="00F7763C">
        <w:rPr>
          <w:rFonts w:ascii="Times New Roman" w:hAnsi="Times New Roman" w:cs="Times New Roman"/>
          <w:sz w:val="24"/>
          <w:szCs w:val="24"/>
        </w:rPr>
        <w:t>artykułów tematycznych poświęconych zagadnieniu</w:t>
      </w:r>
      <w:r w:rsidR="00EE760A">
        <w:rPr>
          <w:rFonts w:ascii="Times New Roman" w:hAnsi="Times New Roman" w:cs="Times New Roman"/>
          <w:sz w:val="24"/>
          <w:szCs w:val="24"/>
        </w:rPr>
        <w:t>:</w:t>
      </w:r>
      <w:r w:rsidR="00F7763C">
        <w:rPr>
          <w:rFonts w:ascii="Times New Roman" w:hAnsi="Times New Roman" w:cs="Times New Roman"/>
          <w:sz w:val="24"/>
          <w:szCs w:val="24"/>
        </w:rPr>
        <w:t xml:space="preserve"> </w:t>
      </w:r>
      <w:r w:rsidR="00F7763C" w:rsidRPr="00F7763C">
        <w:rPr>
          <w:rFonts w:ascii="Times New Roman" w:hAnsi="Times New Roman" w:cs="Times New Roman"/>
          <w:i/>
          <w:iCs/>
          <w:sz w:val="24"/>
          <w:szCs w:val="24"/>
        </w:rPr>
        <w:t>Organizacyjne aspekty nauczania religii w Polsce</w:t>
      </w:r>
      <w:r w:rsidR="00F7763C">
        <w:rPr>
          <w:rFonts w:ascii="Times New Roman" w:hAnsi="Times New Roman" w:cs="Times New Roman"/>
          <w:sz w:val="24"/>
          <w:szCs w:val="24"/>
        </w:rPr>
        <w:t>.</w:t>
      </w:r>
      <w:r w:rsidRPr="00090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03645" w14:textId="38D5DEFF" w:rsidR="00F9475C" w:rsidRDefault="00F7763C" w:rsidP="0009001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Przemiany roku 1989 w Polsce znalazły swoje reperkusje w wielu dzi</w:t>
      </w:r>
      <w:r w:rsidR="0098233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dzinach życia społecznego, kulturalnego i religijnego. </w:t>
      </w:r>
      <w:r w:rsidR="00A9652E">
        <w:rPr>
          <w:rFonts w:ascii="Times New Roman" w:hAnsi="Times New Roman" w:cs="Times New Roman"/>
          <w:sz w:val="24"/>
          <w:szCs w:val="24"/>
        </w:rPr>
        <w:t xml:space="preserve">Jedną z nich był powrót </w:t>
      </w:r>
      <w:r w:rsidR="00EE760A">
        <w:rPr>
          <w:rFonts w:ascii="Times New Roman" w:hAnsi="Times New Roman" w:cs="Times New Roman"/>
          <w:sz w:val="24"/>
          <w:szCs w:val="24"/>
        </w:rPr>
        <w:t xml:space="preserve">nauczania </w:t>
      </w:r>
      <w:r w:rsidR="00A9652E">
        <w:rPr>
          <w:rFonts w:ascii="Times New Roman" w:hAnsi="Times New Roman" w:cs="Times New Roman"/>
          <w:sz w:val="24"/>
          <w:szCs w:val="24"/>
        </w:rPr>
        <w:t>religii</w:t>
      </w:r>
      <w:r w:rsidR="007F494B">
        <w:rPr>
          <w:rFonts w:ascii="Times New Roman" w:hAnsi="Times New Roman" w:cs="Times New Roman"/>
          <w:sz w:val="24"/>
          <w:szCs w:val="24"/>
        </w:rPr>
        <w:t xml:space="preserve"> </w:t>
      </w:r>
      <w:r w:rsidR="00A9652E">
        <w:rPr>
          <w:rFonts w:ascii="Times New Roman" w:hAnsi="Times New Roman" w:cs="Times New Roman"/>
          <w:sz w:val="24"/>
          <w:szCs w:val="24"/>
        </w:rPr>
        <w:t>do</w:t>
      </w:r>
      <w:r w:rsidR="009B37E2">
        <w:rPr>
          <w:rFonts w:ascii="Times New Roman" w:hAnsi="Times New Roman" w:cs="Times New Roman"/>
          <w:sz w:val="24"/>
          <w:szCs w:val="24"/>
        </w:rPr>
        <w:t xml:space="preserve"> </w:t>
      </w:r>
      <w:r w:rsidR="00EE760A">
        <w:rPr>
          <w:rFonts w:ascii="Times New Roman" w:hAnsi="Times New Roman" w:cs="Times New Roman"/>
          <w:sz w:val="24"/>
          <w:szCs w:val="24"/>
        </w:rPr>
        <w:t>szkoły</w:t>
      </w:r>
      <w:r w:rsidR="00A9652E">
        <w:rPr>
          <w:rFonts w:ascii="Times New Roman" w:hAnsi="Times New Roman" w:cs="Times New Roman"/>
          <w:sz w:val="24"/>
          <w:szCs w:val="24"/>
        </w:rPr>
        <w:t xml:space="preserve">. </w:t>
      </w:r>
      <w:r w:rsidR="00F9475C">
        <w:rPr>
          <w:rFonts w:ascii="Times New Roman" w:hAnsi="Times New Roman" w:cs="Times New Roman"/>
          <w:sz w:val="24"/>
          <w:szCs w:val="24"/>
        </w:rPr>
        <w:t xml:space="preserve">W </w:t>
      </w:r>
      <w:r w:rsidR="00982330">
        <w:rPr>
          <w:rFonts w:ascii="Times New Roman" w:hAnsi="Times New Roman" w:cs="Times New Roman"/>
          <w:sz w:val="24"/>
          <w:szCs w:val="24"/>
        </w:rPr>
        <w:t xml:space="preserve">tym roku </w:t>
      </w:r>
      <w:r w:rsidR="00A9652E">
        <w:rPr>
          <w:rFonts w:ascii="Times New Roman" w:hAnsi="Times New Roman" w:cs="Times New Roman"/>
          <w:sz w:val="24"/>
          <w:szCs w:val="24"/>
        </w:rPr>
        <w:t>przypada 30</w:t>
      </w:r>
      <w:r w:rsidR="007536AE">
        <w:rPr>
          <w:rFonts w:ascii="Times New Roman" w:hAnsi="Times New Roman" w:cs="Times New Roman"/>
          <w:sz w:val="24"/>
          <w:szCs w:val="24"/>
        </w:rPr>
        <w:t>.</w:t>
      </w:r>
      <w:r w:rsidR="00A9652E">
        <w:rPr>
          <w:rFonts w:ascii="Times New Roman" w:hAnsi="Times New Roman" w:cs="Times New Roman"/>
          <w:sz w:val="24"/>
          <w:szCs w:val="24"/>
        </w:rPr>
        <w:t xml:space="preserve"> rocznica </w:t>
      </w:r>
      <w:r w:rsidR="00E45FAD">
        <w:rPr>
          <w:rFonts w:ascii="Times New Roman" w:hAnsi="Times New Roman" w:cs="Times New Roman"/>
          <w:sz w:val="24"/>
          <w:szCs w:val="24"/>
        </w:rPr>
        <w:t xml:space="preserve">tamtych </w:t>
      </w:r>
      <w:r w:rsidR="00A9652E">
        <w:rPr>
          <w:rFonts w:ascii="Times New Roman" w:hAnsi="Times New Roman" w:cs="Times New Roman"/>
          <w:sz w:val="24"/>
          <w:szCs w:val="24"/>
        </w:rPr>
        <w:t>wydarze</w:t>
      </w:r>
      <w:r w:rsidR="00E45FAD">
        <w:rPr>
          <w:rFonts w:ascii="Times New Roman" w:hAnsi="Times New Roman" w:cs="Times New Roman"/>
          <w:sz w:val="24"/>
          <w:szCs w:val="24"/>
        </w:rPr>
        <w:t>ń</w:t>
      </w:r>
      <w:r w:rsidR="00A9652E">
        <w:rPr>
          <w:rFonts w:ascii="Times New Roman" w:hAnsi="Times New Roman" w:cs="Times New Roman"/>
          <w:sz w:val="24"/>
          <w:szCs w:val="24"/>
        </w:rPr>
        <w:t xml:space="preserve">. Ta znamienna </w:t>
      </w:r>
      <w:r w:rsidR="00F9475C">
        <w:rPr>
          <w:rFonts w:ascii="Times New Roman" w:hAnsi="Times New Roman" w:cs="Times New Roman"/>
          <w:sz w:val="24"/>
          <w:szCs w:val="24"/>
        </w:rPr>
        <w:t>okazja</w:t>
      </w:r>
      <w:r w:rsidR="00A9652E">
        <w:rPr>
          <w:rFonts w:ascii="Times New Roman" w:hAnsi="Times New Roman" w:cs="Times New Roman"/>
          <w:sz w:val="24"/>
          <w:szCs w:val="24"/>
        </w:rPr>
        <w:t xml:space="preserve"> </w:t>
      </w:r>
      <w:r w:rsidR="00EE760A">
        <w:rPr>
          <w:rFonts w:ascii="Times New Roman" w:hAnsi="Times New Roman" w:cs="Times New Roman"/>
          <w:sz w:val="24"/>
          <w:szCs w:val="24"/>
        </w:rPr>
        <w:t xml:space="preserve">jest </w:t>
      </w:r>
      <w:r w:rsidR="00A9652E">
        <w:rPr>
          <w:rFonts w:ascii="Times New Roman" w:hAnsi="Times New Roman" w:cs="Times New Roman"/>
          <w:sz w:val="24"/>
          <w:szCs w:val="24"/>
        </w:rPr>
        <w:t>wyzwaniem</w:t>
      </w:r>
      <w:r w:rsidR="00EE760A">
        <w:rPr>
          <w:rFonts w:ascii="Times New Roman" w:hAnsi="Times New Roman" w:cs="Times New Roman"/>
          <w:sz w:val="24"/>
          <w:szCs w:val="24"/>
        </w:rPr>
        <w:t xml:space="preserve"> do podejmowania </w:t>
      </w:r>
      <w:r w:rsidR="0078706E">
        <w:rPr>
          <w:rFonts w:ascii="Times New Roman" w:hAnsi="Times New Roman" w:cs="Times New Roman"/>
          <w:sz w:val="24"/>
          <w:szCs w:val="24"/>
        </w:rPr>
        <w:t>dalszych badań</w:t>
      </w:r>
      <w:r w:rsidR="00EE760A">
        <w:rPr>
          <w:rFonts w:ascii="Times New Roman" w:hAnsi="Times New Roman" w:cs="Times New Roman"/>
          <w:sz w:val="24"/>
          <w:szCs w:val="24"/>
        </w:rPr>
        <w:t xml:space="preserve"> nad charakterem obecności i rolą nauczania religii w szkole</w:t>
      </w:r>
      <w:r w:rsidR="00E45FAD">
        <w:rPr>
          <w:rFonts w:ascii="Times New Roman" w:hAnsi="Times New Roman" w:cs="Times New Roman"/>
          <w:sz w:val="24"/>
          <w:szCs w:val="24"/>
        </w:rPr>
        <w:t>. S</w:t>
      </w:r>
      <w:r w:rsidR="00EE760A">
        <w:rPr>
          <w:rFonts w:ascii="Times New Roman" w:hAnsi="Times New Roman" w:cs="Times New Roman"/>
          <w:sz w:val="24"/>
          <w:szCs w:val="24"/>
        </w:rPr>
        <w:t xml:space="preserve">taje się także </w:t>
      </w:r>
      <w:proofErr w:type="spellStart"/>
      <w:r w:rsidR="008B2C29" w:rsidRPr="008B2C29">
        <w:rPr>
          <w:rFonts w:ascii="Times New Roman" w:hAnsi="Times New Roman" w:cs="Times New Roman"/>
          <w:i/>
          <w:sz w:val="24"/>
          <w:szCs w:val="24"/>
        </w:rPr>
        <w:t>sui</w:t>
      </w:r>
      <w:proofErr w:type="spellEnd"/>
      <w:r w:rsidR="008B2C29" w:rsidRPr="008B2C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2C29" w:rsidRPr="008B2C29">
        <w:rPr>
          <w:rFonts w:ascii="Times New Roman" w:hAnsi="Times New Roman" w:cs="Times New Roman"/>
          <w:i/>
          <w:sz w:val="24"/>
          <w:szCs w:val="24"/>
        </w:rPr>
        <w:t>generis</w:t>
      </w:r>
      <w:proofErr w:type="spellEnd"/>
      <w:r w:rsidR="008B2C29">
        <w:rPr>
          <w:rFonts w:ascii="Times New Roman" w:hAnsi="Times New Roman" w:cs="Times New Roman"/>
          <w:sz w:val="24"/>
          <w:szCs w:val="24"/>
        </w:rPr>
        <w:t xml:space="preserve"> </w:t>
      </w:r>
      <w:r w:rsidR="00EE760A">
        <w:rPr>
          <w:rFonts w:ascii="Times New Roman" w:hAnsi="Times New Roman" w:cs="Times New Roman"/>
          <w:sz w:val="24"/>
          <w:szCs w:val="24"/>
        </w:rPr>
        <w:t xml:space="preserve">imperatywem moralnym dla </w:t>
      </w:r>
      <w:r w:rsidR="009B37E2">
        <w:rPr>
          <w:rFonts w:ascii="Times New Roman" w:hAnsi="Times New Roman" w:cs="Times New Roman"/>
          <w:sz w:val="24"/>
          <w:szCs w:val="24"/>
        </w:rPr>
        <w:t xml:space="preserve">przeprowadzania </w:t>
      </w:r>
      <w:r w:rsidR="00EE760A">
        <w:rPr>
          <w:rFonts w:ascii="Times New Roman" w:hAnsi="Times New Roman" w:cs="Times New Roman"/>
          <w:sz w:val="24"/>
          <w:szCs w:val="24"/>
        </w:rPr>
        <w:t xml:space="preserve">rzetelnej i całościowej oceny minionego </w:t>
      </w:r>
      <w:r w:rsidR="00F9475C">
        <w:rPr>
          <w:rFonts w:ascii="Times New Roman" w:hAnsi="Times New Roman" w:cs="Times New Roman"/>
          <w:sz w:val="24"/>
          <w:szCs w:val="24"/>
        </w:rPr>
        <w:t xml:space="preserve">okresu </w:t>
      </w:r>
      <w:r w:rsidR="00EE760A">
        <w:rPr>
          <w:rFonts w:ascii="Times New Roman" w:hAnsi="Times New Roman" w:cs="Times New Roman"/>
          <w:sz w:val="24"/>
          <w:szCs w:val="24"/>
        </w:rPr>
        <w:t>oraz wskazywania dróg na przyszłość.</w:t>
      </w:r>
      <w:r w:rsidR="00E15800">
        <w:rPr>
          <w:rFonts w:ascii="Times New Roman" w:hAnsi="Times New Roman" w:cs="Times New Roman"/>
          <w:sz w:val="24"/>
          <w:szCs w:val="24"/>
        </w:rPr>
        <w:t xml:space="preserve"> </w:t>
      </w:r>
      <w:r w:rsidR="00B73B99">
        <w:rPr>
          <w:rFonts w:ascii="Times New Roman" w:hAnsi="Times New Roman" w:cs="Times New Roman"/>
          <w:sz w:val="24"/>
          <w:szCs w:val="24"/>
        </w:rPr>
        <w:t>Wobec tego z</w:t>
      </w:r>
      <w:r w:rsidR="00982330">
        <w:rPr>
          <w:rFonts w:ascii="Times New Roman" w:hAnsi="Times New Roman" w:cs="Times New Roman"/>
          <w:sz w:val="24"/>
          <w:szCs w:val="24"/>
        </w:rPr>
        <w:t>adani</w:t>
      </w:r>
      <w:r w:rsidR="00B73B99">
        <w:rPr>
          <w:rFonts w:ascii="Times New Roman" w:hAnsi="Times New Roman" w:cs="Times New Roman"/>
          <w:sz w:val="24"/>
          <w:szCs w:val="24"/>
        </w:rPr>
        <w:t xml:space="preserve">a </w:t>
      </w:r>
      <w:r w:rsidR="00982330">
        <w:rPr>
          <w:rFonts w:ascii="Times New Roman" w:hAnsi="Times New Roman" w:cs="Times New Roman"/>
          <w:sz w:val="24"/>
          <w:szCs w:val="24"/>
        </w:rPr>
        <w:t xml:space="preserve">– </w:t>
      </w:r>
      <w:r w:rsidR="009B37E2">
        <w:rPr>
          <w:rFonts w:ascii="Times New Roman" w:hAnsi="Times New Roman" w:cs="Times New Roman"/>
          <w:sz w:val="24"/>
          <w:szCs w:val="24"/>
        </w:rPr>
        <w:t xml:space="preserve">w </w:t>
      </w:r>
      <w:r w:rsidR="0078706E">
        <w:rPr>
          <w:rFonts w:ascii="Times New Roman" w:hAnsi="Times New Roman" w:cs="Times New Roman"/>
          <w:sz w:val="24"/>
          <w:szCs w:val="24"/>
        </w:rPr>
        <w:t>wymiarze</w:t>
      </w:r>
      <w:r w:rsidR="00E15800">
        <w:rPr>
          <w:rFonts w:ascii="Times New Roman" w:hAnsi="Times New Roman" w:cs="Times New Roman"/>
          <w:sz w:val="24"/>
          <w:szCs w:val="24"/>
        </w:rPr>
        <w:t xml:space="preserve"> naukowej refleksji</w:t>
      </w:r>
      <w:r w:rsidR="00982330">
        <w:rPr>
          <w:rFonts w:ascii="Times New Roman" w:hAnsi="Times New Roman" w:cs="Times New Roman"/>
          <w:sz w:val="24"/>
          <w:szCs w:val="24"/>
        </w:rPr>
        <w:t xml:space="preserve"> – </w:t>
      </w:r>
      <w:r w:rsidR="00E15800">
        <w:rPr>
          <w:rFonts w:ascii="Times New Roman" w:hAnsi="Times New Roman" w:cs="Times New Roman"/>
          <w:sz w:val="24"/>
          <w:szCs w:val="24"/>
        </w:rPr>
        <w:t>staje dziś</w:t>
      </w:r>
      <w:r w:rsidR="00982330">
        <w:rPr>
          <w:rFonts w:ascii="Times New Roman" w:hAnsi="Times New Roman" w:cs="Times New Roman"/>
          <w:sz w:val="24"/>
          <w:szCs w:val="24"/>
        </w:rPr>
        <w:t xml:space="preserve"> </w:t>
      </w:r>
      <w:r w:rsidR="00E15800">
        <w:rPr>
          <w:rFonts w:ascii="Times New Roman" w:hAnsi="Times New Roman" w:cs="Times New Roman"/>
          <w:sz w:val="24"/>
          <w:szCs w:val="24"/>
        </w:rPr>
        <w:t xml:space="preserve">środowisko </w:t>
      </w:r>
      <w:proofErr w:type="spellStart"/>
      <w:r w:rsidR="00E15800">
        <w:rPr>
          <w:rFonts w:ascii="Times New Roman" w:hAnsi="Times New Roman" w:cs="Times New Roman"/>
          <w:sz w:val="24"/>
          <w:szCs w:val="24"/>
        </w:rPr>
        <w:t>katechetyków</w:t>
      </w:r>
      <w:proofErr w:type="spellEnd"/>
      <w:r w:rsidR="00E15800">
        <w:rPr>
          <w:rFonts w:ascii="Times New Roman" w:hAnsi="Times New Roman" w:cs="Times New Roman"/>
          <w:sz w:val="24"/>
          <w:szCs w:val="24"/>
        </w:rPr>
        <w:t xml:space="preserve"> polskich, zaś w </w:t>
      </w:r>
      <w:r w:rsidR="0078706E">
        <w:rPr>
          <w:rFonts w:ascii="Times New Roman" w:hAnsi="Times New Roman" w:cs="Times New Roman"/>
          <w:sz w:val="24"/>
          <w:szCs w:val="24"/>
        </w:rPr>
        <w:t>wymiarze</w:t>
      </w:r>
      <w:r w:rsidR="00F9475C">
        <w:rPr>
          <w:rFonts w:ascii="Times New Roman" w:hAnsi="Times New Roman" w:cs="Times New Roman"/>
          <w:sz w:val="24"/>
          <w:szCs w:val="24"/>
        </w:rPr>
        <w:t xml:space="preserve"> praktyki </w:t>
      </w:r>
      <w:r w:rsidR="007F494B">
        <w:rPr>
          <w:rFonts w:ascii="Times New Roman" w:hAnsi="Times New Roman" w:cs="Times New Roman"/>
          <w:sz w:val="24"/>
          <w:szCs w:val="24"/>
        </w:rPr>
        <w:t>katechetyczno-</w:t>
      </w:r>
      <w:r w:rsidR="00F9475C">
        <w:rPr>
          <w:rFonts w:ascii="Times New Roman" w:hAnsi="Times New Roman" w:cs="Times New Roman"/>
          <w:sz w:val="24"/>
          <w:szCs w:val="24"/>
        </w:rPr>
        <w:t>duszpastersk</w:t>
      </w:r>
      <w:r w:rsidR="007F494B">
        <w:rPr>
          <w:rFonts w:ascii="Times New Roman" w:hAnsi="Times New Roman" w:cs="Times New Roman"/>
          <w:sz w:val="24"/>
          <w:szCs w:val="24"/>
        </w:rPr>
        <w:t>iej</w:t>
      </w:r>
      <w:r w:rsidR="00E07F19">
        <w:rPr>
          <w:rFonts w:ascii="Times New Roman" w:hAnsi="Times New Roman" w:cs="Times New Roman"/>
          <w:sz w:val="24"/>
          <w:szCs w:val="24"/>
        </w:rPr>
        <w:t>,</w:t>
      </w:r>
      <w:r w:rsidR="007F494B">
        <w:rPr>
          <w:rFonts w:ascii="Times New Roman" w:hAnsi="Times New Roman" w:cs="Times New Roman"/>
          <w:sz w:val="24"/>
          <w:szCs w:val="24"/>
        </w:rPr>
        <w:t xml:space="preserve"> </w:t>
      </w:r>
      <w:r w:rsidR="00E15800">
        <w:rPr>
          <w:rFonts w:ascii="Times New Roman" w:hAnsi="Times New Roman" w:cs="Times New Roman"/>
          <w:sz w:val="24"/>
          <w:szCs w:val="24"/>
        </w:rPr>
        <w:t>odpowiedzialn</w:t>
      </w:r>
      <w:r w:rsidR="00982330">
        <w:rPr>
          <w:rFonts w:ascii="Times New Roman" w:hAnsi="Times New Roman" w:cs="Times New Roman"/>
          <w:sz w:val="24"/>
          <w:szCs w:val="24"/>
        </w:rPr>
        <w:t>i</w:t>
      </w:r>
      <w:r w:rsidR="00E15800">
        <w:rPr>
          <w:rFonts w:ascii="Times New Roman" w:hAnsi="Times New Roman" w:cs="Times New Roman"/>
          <w:sz w:val="24"/>
          <w:szCs w:val="24"/>
        </w:rPr>
        <w:t xml:space="preserve"> za</w:t>
      </w:r>
      <w:r w:rsidR="00F9475C">
        <w:rPr>
          <w:rFonts w:ascii="Times New Roman" w:hAnsi="Times New Roman" w:cs="Times New Roman"/>
          <w:sz w:val="24"/>
          <w:szCs w:val="24"/>
        </w:rPr>
        <w:t xml:space="preserve"> organizację </w:t>
      </w:r>
      <w:r w:rsidR="00982330">
        <w:rPr>
          <w:rFonts w:ascii="Times New Roman" w:hAnsi="Times New Roman" w:cs="Times New Roman"/>
          <w:sz w:val="24"/>
          <w:szCs w:val="24"/>
        </w:rPr>
        <w:t xml:space="preserve">szkolnego </w:t>
      </w:r>
      <w:r w:rsidR="00F9475C">
        <w:rPr>
          <w:rFonts w:ascii="Times New Roman" w:hAnsi="Times New Roman" w:cs="Times New Roman"/>
          <w:sz w:val="24"/>
          <w:szCs w:val="24"/>
        </w:rPr>
        <w:t>nauczania religii</w:t>
      </w:r>
      <w:r w:rsidR="00982330">
        <w:rPr>
          <w:rFonts w:ascii="Times New Roman" w:hAnsi="Times New Roman" w:cs="Times New Roman"/>
          <w:sz w:val="24"/>
          <w:szCs w:val="24"/>
        </w:rPr>
        <w:t xml:space="preserve"> „traktowanego jako część katechezy, tj. jako specyficzną formę katechezy” (PDK 82).</w:t>
      </w:r>
      <w:r w:rsidR="00F94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076E" w14:textId="65A37050" w:rsidR="002168AD" w:rsidRDefault="00E45FAD" w:rsidP="0009001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</w:t>
      </w:r>
      <w:r w:rsidR="0078706E">
        <w:rPr>
          <w:rFonts w:ascii="Times New Roman" w:hAnsi="Times New Roman" w:cs="Times New Roman"/>
          <w:sz w:val="24"/>
          <w:szCs w:val="24"/>
        </w:rPr>
        <w:t>e powyżej dwa wzajemnie dopełniające się wymiary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6E">
        <w:rPr>
          <w:rFonts w:ascii="Times New Roman" w:hAnsi="Times New Roman" w:cs="Times New Roman"/>
          <w:sz w:val="24"/>
          <w:szCs w:val="24"/>
        </w:rPr>
        <w:t xml:space="preserve">naukowej i praktycznej </w:t>
      </w:r>
      <w:r>
        <w:rPr>
          <w:rFonts w:ascii="Times New Roman" w:hAnsi="Times New Roman" w:cs="Times New Roman"/>
          <w:sz w:val="24"/>
          <w:szCs w:val="24"/>
        </w:rPr>
        <w:t>troski o jakość nauczania religii w polskiej szkole</w:t>
      </w:r>
      <w:r w:rsidR="00E15800">
        <w:rPr>
          <w:rFonts w:ascii="Times New Roman" w:hAnsi="Times New Roman" w:cs="Times New Roman"/>
          <w:sz w:val="24"/>
          <w:szCs w:val="24"/>
        </w:rPr>
        <w:t xml:space="preserve"> stanow</w:t>
      </w:r>
      <w:r w:rsidR="0078706E">
        <w:rPr>
          <w:rFonts w:ascii="Times New Roman" w:hAnsi="Times New Roman" w:cs="Times New Roman"/>
          <w:sz w:val="24"/>
          <w:szCs w:val="24"/>
        </w:rPr>
        <w:t>ą</w:t>
      </w:r>
      <w:r w:rsidR="00E15800">
        <w:rPr>
          <w:rFonts w:ascii="Times New Roman" w:hAnsi="Times New Roman" w:cs="Times New Roman"/>
          <w:sz w:val="24"/>
          <w:szCs w:val="24"/>
        </w:rPr>
        <w:t xml:space="preserve"> najważniejszy obszar pracy naukow</w:t>
      </w:r>
      <w:r w:rsidR="009B37E2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Habilitanta</w:t>
      </w:r>
      <w:r w:rsidR="00E15800">
        <w:rPr>
          <w:rFonts w:ascii="Times New Roman" w:hAnsi="Times New Roman" w:cs="Times New Roman"/>
          <w:sz w:val="24"/>
          <w:szCs w:val="24"/>
        </w:rPr>
        <w:t xml:space="preserve">. </w:t>
      </w:r>
      <w:r w:rsidR="0078706E">
        <w:rPr>
          <w:rFonts w:ascii="Times New Roman" w:hAnsi="Times New Roman" w:cs="Times New Roman"/>
          <w:sz w:val="24"/>
          <w:szCs w:val="24"/>
        </w:rPr>
        <w:t>W</w:t>
      </w:r>
      <w:r w:rsidR="00E15800">
        <w:rPr>
          <w:rFonts w:ascii="Times New Roman" w:hAnsi="Times New Roman" w:cs="Times New Roman"/>
          <w:sz w:val="24"/>
          <w:szCs w:val="24"/>
        </w:rPr>
        <w:t xml:space="preserve"> podejmowanych </w:t>
      </w:r>
      <w:r>
        <w:rPr>
          <w:rFonts w:ascii="Times New Roman" w:hAnsi="Times New Roman" w:cs="Times New Roman"/>
          <w:sz w:val="24"/>
          <w:szCs w:val="24"/>
        </w:rPr>
        <w:t>na przestrzeni</w:t>
      </w:r>
      <w:r w:rsidR="007F494B">
        <w:rPr>
          <w:rFonts w:ascii="Times New Roman" w:hAnsi="Times New Roman" w:cs="Times New Roman"/>
          <w:sz w:val="24"/>
          <w:szCs w:val="24"/>
        </w:rPr>
        <w:t xml:space="preserve"> </w:t>
      </w:r>
      <w:r w:rsidR="002E3349">
        <w:rPr>
          <w:rFonts w:ascii="Times New Roman" w:hAnsi="Times New Roman" w:cs="Times New Roman"/>
          <w:sz w:val="24"/>
          <w:szCs w:val="24"/>
        </w:rPr>
        <w:t xml:space="preserve">wielu </w:t>
      </w:r>
      <w:r>
        <w:rPr>
          <w:rFonts w:ascii="Times New Roman" w:hAnsi="Times New Roman" w:cs="Times New Roman"/>
          <w:sz w:val="24"/>
          <w:szCs w:val="24"/>
        </w:rPr>
        <w:t>lat</w:t>
      </w:r>
      <w:r w:rsidR="00E15800">
        <w:rPr>
          <w:rFonts w:ascii="Times New Roman" w:hAnsi="Times New Roman" w:cs="Times New Roman"/>
          <w:sz w:val="24"/>
          <w:szCs w:val="24"/>
        </w:rPr>
        <w:t xml:space="preserve"> badaniach</w:t>
      </w:r>
      <w:r w:rsidR="007F494B">
        <w:rPr>
          <w:rFonts w:ascii="Times New Roman" w:hAnsi="Times New Roman" w:cs="Times New Roman"/>
          <w:sz w:val="24"/>
          <w:szCs w:val="24"/>
        </w:rPr>
        <w:t xml:space="preserve"> zgłębiał</w:t>
      </w:r>
      <w:r w:rsidR="002E3349">
        <w:rPr>
          <w:rFonts w:ascii="Times New Roman" w:hAnsi="Times New Roman" w:cs="Times New Roman"/>
          <w:sz w:val="24"/>
          <w:szCs w:val="24"/>
        </w:rPr>
        <w:t xml:space="preserve"> i rozwijał </w:t>
      </w:r>
      <w:r w:rsidR="007F494B">
        <w:rPr>
          <w:rFonts w:ascii="Times New Roman" w:hAnsi="Times New Roman" w:cs="Times New Roman"/>
          <w:sz w:val="24"/>
          <w:szCs w:val="24"/>
        </w:rPr>
        <w:t xml:space="preserve"> </w:t>
      </w:r>
      <w:r w:rsidR="002E3349">
        <w:rPr>
          <w:rFonts w:ascii="Times New Roman" w:hAnsi="Times New Roman" w:cs="Times New Roman"/>
          <w:sz w:val="24"/>
          <w:szCs w:val="24"/>
        </w:rPr>
        <w:t xml:space="preserve">kluczowe dla </w:t>
      </w:r>
      <w:r w:rsidR="007F494B">
        <w:rPr>
          <w:rFonts w:ascii="Times New Roman" w:hAnsi="Times New Roman" w:cs="Times New Roman"/>
          <w:sz w:val="24"/>
          <w:szCs w:val="24"/>
        </w:rPr>
        <w:t>organizac</w:t>
      </w:r>
      <w:r w:rsidR="002E3349">
        <w:rPr>
          <w:rFonts w:ascii="Times New Roman" w:hAnsi="Times New Roman" w:cs="Times New Roman"/>
          <w:sz w:val="24"/>
          <w:szCs w:val="24"/>
        </w:rPr>
        <w:t>ji</w:t>
      </w:r>
      <w:r w:rsidR="007F494B">
        <w:rPr>
          <w:rFonts w:ascii="Times New Roman" w:hAnsi="Times New Roman" w:cs="Times New Roman"/>
          <w:sz w:val="24"/>
          <w:szCs w:val="24"/>
        </w:rPr>
        <w:t xml:space="preserve"> nauczania religii</w:t>
      </w:r>
      <w:r w:rsidR="002E3349" w:rsidRPr="002E3349">
        <w:rPr>
          <w:rFonts w:ascii="Times New Roman" w:hAnsi="Times New Roman" w:cs="Times New Roman"/>
          <w:sz w:val="24"/>
          <w:szCs w:val="24"/>
        </w:rPr>
        <w:t xml:space="preserve"> </w:t>
      </w:r>
      <w:r w:rsidR="002E3349">
        <w:rPr>
          <w:rFonts w:ascii="Times New Roman" w:hAnsi="Times New Roman" w:cs="Times New Roman"/>
          <w:sz w:val="24"/>
          <w:szCs w:val="24"/>
        </w:rPr>
        <w:t>zagadnienia</w:t>
      </w:r>
      <w:r w:rsidR="007F494B">
        <w:rPr>
          <w:rFonts w:ascii="Times New Roman" w:hAnsi="Times New Roman" w:cs="Times New Roman"/>
          <w:sz w:val="24"/>
          <w:szCs w:val="24"/>
        </w:rPr>
        <w:t>,</w:t>
      </w:r>
      <w:r w:rsidR="00E15800">
        <w:rPr>
          <w:rFonts w:ascii="Times New Roman" w:hAnsi="Times New Roman" w:cs="Times New Roman"/>
          <w:sz w:val="24"/>
          <w:szCs w:val="24"/>
        </w:rPr>
        <w:t xml:space="preserve"> </w:t>
      </w:r>
      <w:r w:rsidR="007F494B">
        <w:rPr>
          <w:rFonts w:ascii="Times New Roman" w:hAnsi="Times New Roman" w:cs="Times New Roman"/>
          <w:sz w:val="24"/>
          <w:szCs w:val="24"/>
        </w:rPr>
        <w:t>stawiając ważne pytania</w:t>
      </w:r>
      <w:r w:rsidR="00982330">
        <w:rPr>
          <w:rFonts w:ascii="Times New Roman" w:hAnsi="Times New Roman" w:cs="Times New Roman"/>
          <w:sz w:val="24"/>
          <w:szCs w:val="24"/>
        </w:rPr>
        <w:t>: jak wygląda sytuacja katechezy w polskiej szkole?</w:t>
      </w:r>
      <w:r w:rsidR="00265A7B">
        <w:rPr>
          <w:rFonts w:ascii="Times New Roman" w:hAnsi="Times New Roman" w:cs="Times New Roman"/>
          <w:sz w:val="24"/>
          <w:szCs w:val="24"/>
        </w:rPr>
        <w:t xml:space="preserve"> j</w:t>
      </w:r>
      <w:r w:rsidR="00982330">
        <w:rPr>
          <w:rFonts w:ascii="Times New Roman" w:hAnsi="Times New Roman" w:cs="Times New Roman"/>
          <w:sz w:val="24"/>
          <w:szCs w:val="24"/>
        </w:rPr>
        <w:t>ak przedstawiają się regulacje prawne katechezy szkolnej? jak system awansu</w:t>
      </w:r>
      <w:r w:rsidR="00265A7B">
        <w:rPr>
          <w:rFonts w:ascii="Times New Roman" w:hAnsi="Times New Roman" w:cs="Times New Roman"/>
          <w:sz w:val="24"/>
          <w:szCs w:val="24"/>
        </w:rPr>
        <w:t xml:space="preserve"> zawodowego łączy się z organizacją </w:t>
      </w:r>
      <w:r w:rsidR="00344B45">
        <w:rPr>
          <w:rFonts w:ascii="Times New Roman" w:hAnsi="Times New Roman" w:cs="Times New Roman"/>
          <w:sz w:val="24"/>
          <w:szCs w:val="24"/>
        </w:rPr>
        <w:t xml:space="preserve">nauczania </w:t>
      </w:r>
      <w:r w:rsidR="00265A7B">
        <w:rPr>
          <w:rFonts w:ascii="Times New Roman" w:hAnsi="Times New Roman" w:cs="Times New Roman"/>
          <w:sz w:val="24"/>
          <w:szCs w:val="24"/>
        </w:rPr>
        <w:t xml:space="preserve">religii w szkole? jak przedstawia się ocena pracy nauczyciela religii? jakie są formy ewangelizacji środowiska szkolnego? jakie są najważniejsze problemy związane z rekolekcjami szkolnymi? jakie są </w:t>
      </w:r>
      <w:r w:rsidR="00265A7B">
        <w:rPr>
          <w:rFonts w:ascii="Times New Roman" w:hAnsi="Times New Roman" w:cs="Times New Roman"/>
          <w:sz w:val="24"/>
          <w:szCs w:val="24"/>
        </w:rPr>
        <w:lastRenderedPageBreak/>
        <w:t xml:space="preserve">blaski i cienie katechezy szkolnej? </w:t>
      </w:r>
      <w:r w:rsidR="0078706E">
        <w:rPr>
          <w:rFonts w:ascii="Times New Roman" w:hAnsi="Times New Roman" w:cs="Times New Roman"/>
          <w:sz w:val="24"/>
          <w:szCs w:val="24"/>
        </w:rPr>
        <w:t>j</w:t>
      </w:r>
      <w:r w:rsidR="00265A7B">
        <w:rPr>
          <w:rFonts w:ascii="Times New Roman" w:hAnsi="Times New Roman" w:cs="Times New Roman"/>
          <w:sz w:val="24"/>
          <w:szCs w:val="24"/>
        </w:rPr>
        <w:t>ak przedstawiają się organizacyjne aspekty nauczania religii w polskiej szkole z pespektywy partykularnych rozwiązań? (</w:t>
      </w:r>
      <w:r w:rsidR="0078706E">
        <w:rPr>
          <w:rFonts w:ascii="Times New Roman" w:hAnsi="Times New Roman" w:cs="Times New Roman"/>
          <w:sz w:val="24"/>
          <w:szCs w:val="24"/>
        </w:rPr>
        <w:t xml:space="preserve">zob. </w:t>
      </w:r>
      <w:r w:rsidR="00265A7B">
        <w:rPr>
          <w:rFonts w:ascii="Times New Roman" w:hAnsi="Times New Roman" w:cs="Times New Roman"/>
          <w:sz w:val="24"/>
          <w:szCs w:val="24"/>
        </w:rPr>
        <w:t xml:space="preserve">Autoreferat, s. 4-5). </w:t>
      </w:r>
      <w:r w:rsidR="009B37E2">
        <w:rPr>
          <w:rFonts w:ascii="Times New Roman" w:hAnsi="Times New Roman" w:cs="Times New Roman"/>
          <w:sz w:val="24"/>
          <w:szCs w:val="24"/>
        </w:rPr>
        <w:t xml:space="preserve">Konsekwentne i twórcze poszukiwanie odpowiedzi zaowocowało opublikowaniem przez ks. </w:t>
      </w:r>
      <w:r w:rsidR="004F2349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9B37E2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 w:rsidR="009B37E2">
        <w:rPr>
          <w:rFonts w:ascii="Times New Roman" w:hAnsi="Times New Roman" w:cs="Times New Roman"/>
          <w:sz w:val="24"/>
          <w:szCs w:val="24"/>
        </w:rPr>
        <w:t xml:space="preserve"> cyklu 17 artykułów tematycznych, w których</w:t>
      </w:r>
      <w:r w:rsidR="009F6161">
        <w:rPr>
          <w:rFonts w:ascii="Times New Roman" w:hAnsi="Times New Roman" w:cs="Times New Roman"/>
          <w:sz w:val="24"/>
          <w:szCs w:val="24"/>
        </w:rPr>
        <w:t xml:space="preserve"> </w:t>
      </w:r>
      <w:r w:rsidR="009B37E2">
        <w:rPr>
          <w:rFonts w:ascii="Times New Roman" w:hAnsi="Times New Roman" w:cs="Times New Roman"/>
          <w:sz w:val="24"/>
          <w:szCs w:val="24"/>
        </w:rPr>
        <w:t>podda</w:t>
      </w:r>
      <w:r w:rsidR="009F6161">
        <w:rPr>
          <w:rFonts w:ascii="Times New Roman" w:hAnsi="Times New Roman" w:cs="Times New Roman"/>
          <w:sz w:val="24"/>
          <w:szCs w:val="24"/>
        </w:rPr>
        <w:t xml:space="preserve">no </w:t>
      </w:r>
      <w:r w:rsidR="009B37E2">
        <w:rPr>
          <w:rFonts w:ascii="Times New Roman" w:hAnsi="Times New Roman" w:cs="Times New Roman"/>
          <w:sz w:val="24"/>
          <w:szCs w:val="24"/>
        </w:rPr>
        <w:t>analizie najważniejsze</w:t>
      </w:r>
      <w:r w:rsidR="009F6161">
        <w:rPr>
          <w:rFonts w:ascii="Times New Roman" w:hAnsi="Times New Roman" w:cs="Times New Roman"/>
          <w:sz w:val="24"/>
          <w:szCs w:val="24"/>
        </w:rPr>
        <w:t xml:space="preserve"> aspekty organizacyjne nauczania religii. Wyniki badań uprawniają Autora do </w:t>
      </w:r>
      <w:r w:rsidR="005B3F78">
        <w:rPr>
          <w:rFonts w:ascii="Times New Roman" w:hAnsi="Times New Roman" w:cs="Times New Roman"/>
          <w:sz w:val="24"/>
          <w:szCs w:val="24"/>
        </w:rPr>
        <w:t xml:space="preserve">wyprowadzenia </w:t>
      </w:r>
      <w:r w:rsidR="009F6161">
        <w:rPr>
          <w:rFonts w:ascii="Times New Roman" w:hAnsi="Times New Roman" w:cs="Times New Roman"/>
          <w:sz w:val="24"/>
          <w:szCs w:val="24"/>
        </w:rPr>
        <w:t>w pełni uzasadnionego</w:t>
      </w:r>
      <w:r w:rsidR="005B3F78">
        <w:rPr>
          <w:rFonts w:ascii="Times New Roman" w:hAnsi="Times New Roman" w:cs="Times New Roman"/>
          <w:sz w:val="24"/>
          <w:szCs w:val="24"/>
        </w:rPr>
        <w:t xml:space="preserve"> </w:t>
      </w:r>
      <w:r w:rsidR="009F6161">
        <w:rPr>
          <w:rFonts w:ascii="Times New Roman" w:hAnsi="Times New Roman" w:cs="Times New Roman"/>
          <w:sz w:val="24"/>
          <w:szCs w:val="24"/>
        </w:rPr>
        <w:t>wniosku,</w:t>
      </w:r>
      <w:r w:rsidR="005B3F78">
        <w:rPr>
          <w:rFonts w:ascii="Times New Roman" w:hAnsi="Times New Roman" w:cs="Times New Roman"/>
          <w:sz w:val="24"/>
          <w:szCs w:val="24"/>
        </w:rPr>
        <w:t xml:space="preserve"> iż </w:t>
      </w:r>
      <w:r w:rsidR="009F6161">
        <w:rPr>
          <w:rFonts w:ascii="Times New Roman" w:hAnsi="Times New Roman" w:cs="Times New Roman"/>
          <w:sz w:val="24"/>
          <w:szCs w:val="24"/>
        </w:rPr>
        <w:t xml:space="preserve">„problematyka ta łączy się ściśle z konfesyjnym </w:t>
      </w:r>
      <w:r w:rsidR="005B3F78">
        <w:rPr>
          <w:rFonts w:ascii="Times New Roman" w:hAnsi="Times New Roman" w:cs="Times New Roman"/>
          <w:sz w:val="24"/>
          <w:szCs w:val="24"/>
        </w:rPr>
        <w:t xml:space="preserve">modelem katechezy szkolnej. Koncepcja wyznaniowej lekcji religii wypracowana w Polsce to efekt regulacji prawnych, zaleceń Kościoła zawartych w dokumentach katechetycznych, wieloletnich doświadczeń związanych z katechezą oraz rozczytywania znaków czasu, zwłaszcza związanych z przemianami społeczno-kulturowymi” (Autoreferat, s. 5). </w:t>
      </w:r>
    </w:p>
    <w:p w14:paraId="2DD00473" w14:textId="21F19ED6" w:rsidR="002E3349" w:rsidRDefault="002168AD" w:rsidP="0009001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Prezentując poszczególne aspekty organizacyjne szkolnego nauczania religii, </w:t>
      </w:r>
      <w:r w:rsidR="007536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ks.</w:t>
      </w:r>
      <w:r w:rsidR="002E3349">
        <w:rPr>
          <w:rFonts w:ascii="Times New Roman" w:hAnsi="Times New Roman" w:cs="Times New Roman"/>
          <w:sz w:val="24"/>
          <w:szCs w:val="24"/>
        </w:rPr>
        <w:t xml:space="preserve"> W. </w:t>
      </w:r>
      <w:r>
        <w:rPr>
          <w:rFonts w:ascii="Times New Roman" w:hAnsi="Times New Roman" w:cs="Times New Roman"/>
          <w:sz w:val="24"/>
          <w:szCs w:val="24"/>
        </w:rPr>
        <w:t xml:space="preserve">Janiga </w:t>
      </w:r>
      <w:r w:rsidR="007F1ADE">
        <w:rPr>
          <w:rFonts w:ascii="Times New Roman" w:hAnsi="Times New Roman" w:cs="Times New Roman"/>
          <w:sz w:val="24"/>
          <w:szCs w:val="24"/>
        </w:rPr>
        <w:t xml:space="preserve">w swoich opracowaniach </w:t>
      </w:r>
      <w:r w:rsidR="00456E04">
        <w:rPr>
          <w:rFonts w:ascii="Times New Roman" w:hAnsi="Times New Roman" w:cs="Times New Roman"/>
          <w:sz w:val="24"/>
          <w:szCs w:val="24"/>
        </w:rPr>
        <w:t xml:space="preserve">konsekwentnie </w:t>
      </w:r>
      <w:r w:rsidR="002E3349">
        <w:rPr>
          <w:rFonts w:ascii="Times New Roman" w:hAnsi="Times New Roman" w:cs="Times New Roman"/>
          <w:sz w:val="24"/>
          <w:szCs w:val="24"/>
        </w:rPr>
        <w:t xml:space="preserve">zachowuje </w:t>
      </w:r>
      <w:r>
        <w:rPr>
          <w:rFonts w:ascii="Times New Roman" w:hAnsi="Times New Roman" w:cs="Times New Roman"/>
          <w:sz w:val="24"/>
          <w:szCs w:val="24"/>
        </w:rPr>
        <w:t>niezbędną w tym obszarze perspektywę respekt</w:t>
      </w:r>
      <w:r w:rsidR="00E114F7">
        <w:rPr>
          <w:rFonts w:ascii="Times New Roman" w:hAnsi="Times New Roman" w:cs="Times New Roman"/>
          <w:sz w:val="24"/>
          <w:szCs w:val="24"/>
        </w:rPr>
        <w:t>ującą</w:t>
      </w:r>
      <w:r>
        <w:rPr>
          <w:rFonts w:ascii="Times New Roman" w:hAnsi="Times New Roman" w:cs="Times New Roman"/>
          <w:sz w:val="24"/>
          <w:szCs w:val="24"/>
        </w:rPr>
        <w:t xml:space="preserve"> „zasad</w:t>
      </w:r>
      <w:r w:rsidR="00E114F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trójpodmiotowości”. </w:t>
      </w:r>
      <w:r w:rsidR="007F1ADE">
        <w:rPr>
          <w:rFonts w:ascii="Times New Roman" w:hAnsi="Times New Roman" w:cs="Times New Roman"/>
          <w:sz w:val="24"/>
          <w:szCs w:val="24"/>
        </w:rPr>
        <w:t xml:space="preserve">Wyraża się ona tym, że podstawowym </w:t>
      </w:r>
      <w:r w:rsidR="002E3349">
        <w:rPr>
          <w:rFonts w:ascii="Times New Roman" w:hAnsi="Times New Roman" w:cs="Times New Roman"/>
          <w:sz w:val="24"/>
          <w:szCs w:val="24"/>
        </w:rPr>
        <w:t xml:space="preserve">podmiotem </w:t>
      </w:r>
      <w:r w:rsidR="007F1ADE">
        <w:rPr>
          <w:rFonts w:ascii="Times New Roman" w:hAnsi="Times New Roman" w:cs="Times New Roman"/>
          <w:sz w:val="24"/>
          <w:szCs w:val="24"/>
        </w:rPr>
        <w:t>są rodzice, którzy w imieniu dzieci (do 18 roku życia) decydują o ich uczestnictwie w lekcjach religii. Jeśli wyrażą</w:t>
      </w:r>
      <w:r w:rsidR="002E3349">
        <w:rPr>
          <w:rFonts w:ascii="Times New Roman" w:hAnsi="Times New Roman" w:cs="Times New Roman"/>
          <w:sz w:val="24"/>
          <w:szCs w:val="24"/>
        </w:rPr>
        <w:t xml:space="preserve"> </w:t>
      </w:r>
      <w:r w:rsidR="007F1ADE">
        <w:rPr>
          <w:rFonts w:ascii="Times New Roman" w:hAnsi="Times New Roman" w:cs="Times New Roman"/>
          <w:sz w:val="24"/>
          <w:szCs w:val="24"/>
        </w:rPr>
        <w:t xml:space="preserve">takie życzenie, mają prawo oczekiwać, że zarówno szkoła, jak i Kościół wesprą ich w procesie wychowania. </w:t>
      </w:r>
      <w:r w:rsidR="002E3349">
        <w:rPr>
          <w:rFonts w:ascii="Times New Roman" w:hAnsi="Times New Roman" w:cs="Times New Roman"/>
          <w:sz w:val="24"/>
          <w:szCs w:val="24"/>
        </w:rPr>
        <w:t xml:space="preserve">Jak podkreśla przemyski katechetyk, </w:t>
      </w:r>
      <w:r w:rsidR="007F1ADE">
        <w:rPr>
          <w:rFonts w:ascii="Times New Roman" w:hAnsi="Times New Roman" w:cs="Times New Roman"/>
          <w:sz w:val="24"/>
          <w:szCs w:val="24"/>
        </w:rPr>
        <w:t>„</w:t>
      </w:r>
      <w:r w:rsidR="002E3349">
        <w:rPr>
          <w:rFonts w:ascii="Times New Roman" w:hAnsi="Times New Roman" w:cs="Times New Roman"/>
          <w:sz w:val="24"/>
          <w:szCs w:val="24"/>
        </w:rPr>
        <w:t>w</w:t>
      </w:r>
      <w:r w:rsidR="007F1ADE">
        <w:rPr>
          <w:rFonts w:ascii="Times New Roman" w:hAnsi="Times New Roman" w:cs="Times New Roman"/>
          <w:sz w:val="24"/>
          <w:szCs w:val="24"/>
        </w:rPr>
        <w:t xml:space="preserve"> szkolnym nauczaniu religii podmiotem działającym, odpowiedzialnym za stronę organizacyjną, jest tak szkoła, jak i Kościół. Stąd nauka religii winna </w:t>
      </w:r>
      <w:r w:rsidR="006F7A27">
        <w:rPr>
          <w:rFonts w:ascii="Times New Roman" w:hAnsi="Times New Roman" w:cs="Times New Roman"/>
          <w:sz w:val="24"/>
          <w:szCs w:val="24"/>
        </w:rPr>
        <w:t>wypełniać</w:t>
      </w:r>
      <w:r w:rsidR="007F1ADE">
        <w:rPr>
          <w:rFonts w:ascii="Times New Roman" w:hAnsi="Times New Roman" w:cs="Times New Roman"/>
          <w:sz w:val="24"/>
          <w:szCs w:val="24"/>
        </w:rPr>
        <w:t xml:space="preserve"> </w:t>
      </w:r>
      <w:r w:rsidR="006F7A27">
        <w:rPr>
          <w:rFonts w:ascii="Times New Roman" w:hAnsi="Times New Roman" w:cs="Times New Roman"/>
          <w:sz w:val="24"/>
          <w:szCs w:val="24"/>
        </w:rPr>
        <w:t xml:space="preserve">zarówno zadania postawione przez Kościół, jak i wybrane cele wyznaczone przez szkołę” (Autoreferat, </w:t>
      </w:r>
      <w:r w:rsidR="004F2349">
        <w:rPr>
          <w:rFonts w:ascii="Times New Roman" w:hAnsi="Times New Roman" w:cs="Times New Roman"/>
          <w:sz w:val="24"/>
          <w:szCs w:val="24"/>
        </w:rPr>
        <w:t xml:space="preserve">s.  </w:t>
      </w:r>
      <w:r w:rsidR="006F7A27">
        <w:rPr>
          <w:rFonts w:ascii="Times New Roman" w:hAnsi="Times New Roman" w:cs="Times New Roman"/>
          <w:sz w:val="24"/>
          <w:szCs w:val="24"/>
        </w:rPr>
        <w:t xml:space="preserve">5). W </w:t>
      </w:r>
      <w:r w:rsidR="00600F5C">
        <w:rPr>
          <w:rFonts w:ascii="Times New Roman" w:hAnsi="Times New Roman" w:cs="Times New Roman"/>
          <w:sz w:val="24"/>
          <w:szCs w:val="24"/>
        </w:rPr>
        <w:t xml:space="preserve">codziennej </w:t>
      </w:r>
      <w:r w:rsidR="00A04332">
        <w:rPr>
          <w:rFonts w:ascii="Times New Roman" w:hAnsi="Times New Roman" w:cs="Times New Roman"/>
          <w:sz w:val="24"/>
          <w:szCs w:val="24"/>
        </w:rPr>
        <w:t xml:space="preserve">praktyce </w:t>
      </w:r>
      <w:r w:rsidR="006F7A27">
        <w:rPr>
          <w:rFonts w:ascii="Times New Roman" w:hAnsi="Times New Roman" w:cs="Times New Roman"/>
          <w:sz w:val="24"/>
          <w:szCs w:val="24"/>
        </w:rPr>
        <w:t xml:space="preserve">wyraża się to </w:t>
      </w:r>
      <w:r w:rsidR="00A04332">
        <w:rPr>
          <w:rFonts w:ascii="Times New Roman" w:hAnsi="Times New Roman" w:cs="Times New Roman"/>
          <w:sz w:val="24"/>
          <w:szCs w:val="24"/>
        </w:rPr>
        <w:t>obowiązkiem</w:t>
      </w:r>
      <w:r w:rsidR="006F7A27">
        <w:rPr>
          <w:rFonts w:ascii="Times New Roman" w:hAnsi="Times New Roman" w:cs="Times New Roman"/>
          <w:sz w:val="24"/>
          <w:szCs w:val="24"/>
        </w:rPr>
        <w:t xml:space="preserve"> równorzędnego </w:t>
      </w:r>
      <w:r w:rsidR="00A04332">
        <w:rPr>
          <w:rFonts w:ascii="Times New Roman" w:hAnsi="Times New Roman" w:cs="Times New Roman"/>
          <w:sz w:val="24"/>
          <w:szCs w:val="24"/>
        </w:rPr>
        <w:t xml:space="preserve">i jednoczesnego </w:t>
      </w:r>
      <w:r w:rsidR="006F7A27">
        <w:rPr>
          <w:rFonts w:ascii="Times New Roman" w:hAnsi="Times New Roman" w:cs="Times New Roman"/>
          <w:sz w:val="24"/>
          <w:szCs w:val="24"/>
        </w:rPr>
        <w:t>respektowania wskazań kościelnych dokumentów katechetycznych oraz państwowych aktów prawnych</w:t>
      </w:r>
      <w:r w:rsidR="00A04332">
        <w:rPr>
          <w:rFonts w:ascii="Times New Roman" w:hAnsi="Times New Roman" w:cs="Times New Roman"/>
          <w:sz w:val="24"/>
          <w:szCs w:val="24"/>
        </w:rPr>
        <w:t xml:space="preserve"> (zob. PDK 82)</w:t>
      </w:r>
      <w:r w:rsidR="006F7A27">
        <w:rPr>
          <w:rFonts w:ascii="Times New Roman" w:hAnsi="Times New Roman" w:cs="Times New Roman"/>
          <w:sz w:val="24"/>
          <w:szCs w:val="24"/>
        </w:rPr>
        <w:t xml:space="preserve">. </w:t>
      </w:r>
      <w:r w:rsidR="00A04332">
        <w:rPr>
          <w:rFonts w:ascii="Times New Roman" w:hAnsi="Times New Roman" w:cs="Times New Roman"/>
          <w:sz w:val="24"/>
          <w:szCs w:val="24"/>
        </w:rPr>
        <w:t>W świetle przyjętej optyki</w:t>
      </w:r>
      <w:r w:rsidR="00600F5C">
        <w:rPr>
          <w:rFonts w:ascii="Times New Roman" w:hAnsi="Times New Roman" w:cs="Times New Roman"/>
          <w:sz w:val="24"/>
          <w:szCs w:val="24"/>
        </w:rPr>
        <w:t xml:space="preserve">, </w:t>
      </w:r>
      <w:r w:rsidR="00A04332">
        <w:rPr>
          <w:rFonts w:ascii="Times New Roman" w:hAnsi="Times New Roman" w:cs="Times New Roman"/>
          <w:sz w:val="24"/>
          <w:szCs w:val="24"/>
        </w:rPr>
        <w:t xml:space="preserve">recenzowane opracowania koncentrują się </w:t>
      </w:r>
      <w:r w:rsidR="002E3349">
        <w:rPr>
          <w:rFonts w:ascii="Times New Roman" w:hAnsi="Times New Roman" w:cs="Times New Roman"/>
          <w:sz w:val="24"/>
          <w:szCs w:val="24"/>
        </w:rPr>
        <w:t xml:space="preserve">kolejno </w:t>
      </w:r>
      <w:r w:rsidR="003F718C">
        <w:rPr>
          <w:rFonts w:ascii="Times New Roman" w:hAnsi="Times New Roman" w:cs="Times New Roman"/>
          <w:sz w:val="24"/>
          <w:szCs w:val="24"/>
        </w:rPr>
        <w:t xml:space="preserve">na takich aspektach organizacyjnych nauczania religii jak: </w:t>
      </w:r>
      <w:r w:rsidR="008849A9">
        <w:rPr>
          <w:rFonts w:ascii="Times New Roman" w:hAnsi="Times New Roman" w:cs="Times New Roman"/>
          <w:sz w:val="24"/>
          <w:szCs w:val="24"/>
        </w:rPr>
        <w:t xml:space="preserve">ogólne </w:t>
      </w:r>
      <w:r w:rsidR="003F718C">
        <w:rPr>
          <w:rFonts w:ascii="Times New Roman" w:hAnsi="Times New Roman" w:cs="Times New Roman"/>
          <w:sz w:val="24"/>
          <w:szCs w:val="24"/>
        </w:rPr>
        <w:t>przepisy prawa oświatowego, awans zawodowy nauczycieli religii, ocena pracy nauczyciela, rekolekcje szkoln</w:t>
      </w:r>
      <w:r w:rsidR="008849A9">
        <w:rPr>
          <w:rFonts w:ascii="Times New Roman" w:hAnsi="Times New Roman" w:cs="Times New Roman"/>
          <w:sz w:val="24"/>
          <w:szCs w:val="24"/>
        </w:rPr>
        <w:t>e</w:t>
      </w:r>
      <w:r w:rsidR="003F718C">
        <w:rPr>
          <w:rFonts w:ascii="Times New Roman" w:hAnsi="Times New Roman" w:cs="Times New Roman"/>
          <w:sz w:val="24"/>
          <w:szCs w:val="24"/>
        </w:rPr>
        <w:t xml:space="preserve">, </w:t>
      </w:r>
      <w:r w:rsidR="008849A9">
        <w:rPr>
          <w:rFonts w:ascii="Times New Roman" w:hAnsi="Times New Roman" w:cs="Times New Roman"/>
          <w:sz w:val="24"/>
          <w:szCs w:val="24"/>
        </w:rPr>
        <w:t>aktualny stan katechizacji, zadania diecezjalnych wydziałów katechetycznych i szkoleni</w:t>
      </w:r>
      <w:r w:rsidR="00FE481C">
        <w:rPr>
          <w:rFonts w:ascii="Times New Roman" w:hAnsi="Times New Roman" w:cs="Times New Roman"/>
          <w:sz w:val="24"/>
          <w:szCs w:val="24"/>
        </w:rPr>
        <w:t>e</w:t>
      </w:r>
      <w:r w:rsidR="008849A9">
        <w:rPr>
          <w:rFonts w:ascii="Times New Roman" w:hAnsi="Times New Roman" w:cs="Times New Roman"/>
          <w:sz w:val="24"/>
          <w:szCs w:val="24"/>
        </w:rPr>
        <w:t xml:space="preserve"> nauczycieli religii. </w:t>
      </w:r>
    </w:p>
    <w:p w14:paraId="0A0A7F21" w14:textId="6218E26A" w:rsidR="00423FC2" w:rsidRDefault="00FE481C" w:rsidP="002E3349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Opracowaniem inicjującym</w:t>
      </w:r>
      <w:r w:rsidR="00681D41">
        <w:rPr>
          <w:rFonts w:ascii="Times New Roman" w:hAnsi="Times New Roman" w:cs="Times New Roman"/>
          <w:sz w:val="24"/>
          <w:szCs w:val="24"/>
        </w:rPr>
        <w:t xml:space="preserve"> </w:t>
      </w:r>
      <w:r w:rsidR="00EA51E8">
        <w:rPr>
          <w:rFonts w:ascii="Times New Roman" w:hAnsi="Times New Roman" w:cs="Times New Roman"/>
          <w:sz w:val="24"/>
          <w:szCs w:val="24"/>
        </w:rPr>
        <w:t>badania</w:t>
      </w:r>
      <w:r w:rsidR="003E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3E3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publikacja </w:t>
      </w:r>
      <w:r w:rsidRPr="003E3B08">
        <w:rPr>
          <w:rFonts w:ascii="Times New Roman" w:hAnsi="Times New Roman" w:cs="Times New Roman"/>
          <w:i/>
          <w:iCs/>
          <w:sz w:val="24"/>
          <w:szCs w:val="24"/>
        </w:rPr>
        <w:t>Nauczanie religii w szkołach publicznych</w:t>
      </w:r>
      <w:r w:rsidR="00456E04">
        <w:rPr>
          <w:rFonts w:ascii="Times New Roman" w:hAnsi="Times New Roman" w:cs="Times New Roman"/>
          <w:sz w:val="24"/>
          <w:szCs w:val="24"/>
        </w:rPr>
        <w:t xml:space="preserve"> [</w:t>
      </w:r>
      <w:r w:rsidR="007D7751" w:rsidRPr="00583AD3">
        <w:rPr>
          <w:rFonts w:ascii="Times New Roman" w:hAnsi="Times New Roman" w:cs="Times New Roman"/>
          <w:bCs/>
          <w:sz w:val="24"/>
          <w:szCs w:val="24"/>
        </w:rPr>
        <w:t>„Roczniki Nauk Prawnych” 2001, t. 11, z. 1, s.</w:t>
      </w:r>
      <w:r w:rsidR="004F23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51" w:rsidRPr="00583AD3">
        <w:rPr>
          <w:rFonts w:ascii="Times New Roman" w:hAnsi="Times New Roman" w:cs="Times New Roman"/>
          <w:bCs/>
          <w:sz w:val="24"/>
          <w:szCs w:val="24"/>
        </w:rPr>
        <w:t>131</w:t>
      </w:r>
      <w:r w:rsidR="007D7751">
        <w:rPr>
          <w:rFonts w:ascii="Times New Roman" w:hAnsi="Times New Roman" w:cs="Times New Roman"/>
          <w:bCs/>
          <w:sz w:val="24"/>
          <w:szCs w:val="24"/>
        </w:rPr>
        <w:t>-</w:t>
      </w:r>
      <w:r w:rsidR="007D7751" w:rsidRPr="00583AD3">
        <w:rPr>
          <w:rFonts w:ascii="Times New Roman" w:hAnsi="Times New Roman" w:cs="Times New Roman"/>
          <w:bCs/>
          <w:sz w:val="24"/>
          <w:szCs w:val="24"/>
        </w:rPr>
        <w:t>160</w:t>
      </w:r>
      <w:r w:rsidR="007D7751">
        <w:rPr>
          <w:rFonts w:ascii="Times New Roman" w:hAnsi="Times New Roman" w:cs="Times New Roman"/>
          <w:bCs/>
          <w:sz w:val="24"/>
          <w:szCs w:val="24"/>
        </w:rPr>
        <w:t xml:space="preserve"> (współautor – szacunkowy udział 80%)</w:t>
      </w:r>
      <w:r w:rsidR="00456E04">
        <w:rPr>
          <w:rFonts w:ascii="Times New Roman" w:hAnsi="Times New Roman" w:cs="Times New Roman"/>
          <w:bCs/>
          <w:sz w:val="24"/>
          <w:szCs w:val="24"/>
        </w:rPr>
        <w:t>]</w:t>
      </w:r>
      <w:r w:rsidR="007D7751" w:rsidRPr="00583AD3">
        <w:rPr>
          <w:rFonts w:ascii="Times New Roman" w:hAnsi="Times New Roman" w:cs="Times New Roman"/>
          <w:bCs/>
          <w:sz w:val="24"/>
          <w:szCs w:val="24"/>
        </w:rPr>
        <w:t>.</w:t>
      </w:r>
      <w:r w:rsidR="007D7751">
        <w:rPr>
          <w:rFonts w:ascii="Times New Roman" w:hAnsi="Times New Roman" w:cs="Times New Roman"/>
          <w:bCs/>
          <w:sz w:val="24"/>
          <w:szCs w:val="24"/>
        </w:rPr>
        <w:t xml:space="preserve"> Autor dokonuje </w:t>
      </w:r>
      <w:r w:rsidR="00681D41">
        <w:rPr>
          <w:rFonts w:ascii="Times New Roman" w:hAnsi="Times New Roman" w:cs="Times New Roman"/>
          <w:bCs/>
          <w:sz w:val="24"/>
          <w:szCs w:val="24"/>
        </w:rPr>
        <w:t>w nim</w:t>
      </w:r>
      <w:r w:rsidR="00EA5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51">
        <w:rPr>
          <w:rFonts w:ascii="Times New Roman" w:hAnsi="Times New Roman" w:cs="Times New Roman"/>
          <w:bCs/>
          <w:sz w:val="24"/>
          <w:szCs w:val="24"/>
        </w:rPr>
        <w:t>całościowego omówienia obowiązujących</w:t>
      </w:r>
      <w:r w:rsidR="00F44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51">
        <w:rPr>
          <w:rFonts w:ascii="Times New Roman" w:hAnsi="Times New Roman" w:cs="Times New Roman"/>
          <w:bCs/>
          <w:sz w:val="24"/>
          <w:szCs w:val="24"/>
        </w:rPr>
        <w:t xml:space="preserve">przepisów prawnych </w:t>
      </w:r>
      <w:r w:rsidR="00EA51E8">
        <w:rPr>
          <w:rFonts w:ascii="Times New Roman" w:hAnsi="Times New Roman" w:cs="Times New Roman"/>
          <w:bCs/>
          <w:sz w:val="24"/>
          <w:szCs w:val="24"/>
        </w:rPr>
        <w:t>dotyczących:</w:t>
      </w:r>
      <w:r w:rsidR="007D7751">
        <w:rPr>
          <w:rFonts w:ascii="Times New Roman" w:hAnsi="Times New Roman" w:cs="Times New Roman"/>
          <w:bCs/>
          <w:sz w:val="24"/>
          <w:szCs w:val="24"/>
        </w:rPr>
        <w:t xml:space="preserve"> statu</w:t>
      </w:r>
      <w:r w:rsidR="00EA51E8">
        <w:rPr>
          <w:rFonts w:ascii="Times New Roman" w:hAnsi="Times New Roman" w:cs="Times New Roman"/>
          <w:bCs/>
          <w:sz w:val="24"/>
          <w:szCs w:val="24"/>
        </w:rPr>
        <w:t>s</w:t>
      </w:r>
      <w:r w:rsidR="007D7751">
        <w:rPr>
          <w:rFonts w:ascii="Times New Roman" w:hAnsi="Times New Roman" w:cs="Times New Roman"/>
          <w:bCs/>
          <w:sz w:val="24"/>
          <w:szCs w:val="24"/>
        </w:rPr>
        <w:t>u prawnego katechety w szkole, organizacji nauczania religii</w:t>
      </w:r>
      <w:r w:rsidR="00275788">
        <w:rPr>
          <w:rFonts w:ascii="Times New Roman" w:hAnsi="Times New Roman" w:cs="Times New Roman"/>
          <w:bCs/>
          <w:sz w:val="24"/>
          <w:szCs w:val="24"/>
        </w:rPr>
        <w:t xml:space="preserve">, budzącego wiele emocji problemu wystawiania ocen z religii na świadectwach szkolnych oraz nadzoru pedagogicznego. Przybliżone zostały także przepisy kościelne i praktyka w zakresie nadzoru katechetycznego, doradztwa metodycznego oraz programów nauczania religii katolickiej. 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Odnajdujemy tu ważny głos praktyka, poddającego krytycznej ocenie </w:t>
      </w:r>
      <w:r w:rsidR="00927AA4">
        <w:rPr>
          <w:rFonts w:ascii="Times New Roman" w:hAnsi="Times New Roman" w:cs="Times New Roman"/>
          <w:bCs/>
          <w:sz w:val="24"/>
          <w:szCs w:val="24"/>
        </w:rPr>
        <w:t>regulacje prawne związane z ocen</w:t>
      </w:r>
      <w:r w:rsidR="00EA51E8">
        <w:rPr>
          <w:rFonts w:ascii="Times New Roman" w:hAnsi="Times New Roman" w:cs="Times New Roman"/>
          <w:bCs/>
          <w:sz w:val="24"/>
          <w:szCs w:val="24"/>
        </w:rPr>
        <w:t>ą</w:t>
      </w:r>
      <w:r w:rsidR="00927AA4">
        <w:rPr>
          <w:rFonts w:ascii="Times New Roman" w:hAnsi="Times New Roman" w:cs="Times New Roman"/>
          <w:bCs/>
          <w:sz w:val="24"/>
          <w:szCs w:val="24"/>
        </w:rPr>
        <w:t xml:space="preserve"> nauczyciela religii. </w:t>
      </w:r>
      <w:r w:rsidR="00275788">
        <w:rPr>
          <w:rFonts w:ascii="Times New Roman" w:hAnsi="Times New Roman" w:cs="Times New Roman"/>
          <w:bCs/>
          <w:sz w:val="24"/>
          <w:szCs w:val="24"/>
        </w:rPr>
        <w:t>To cenne opracowanie</w:t>
      </w:r>
      <w:r w:rsidR="00F44CE0">
        <w:rPr>
          <w:rFonts w:ascii="Times New Roman" w:hAnsi="Times New Roman" w:cs="Times New Roman"/>
          <w:bCs/>
          <w:sz w:val="24"/>
          <w:szCs w:val="24"/>
        </w:rPr>
        <w:t>, stanowiące w swoim czasie swoiste kompendium regulacji prawych (stan prawny na dzień 15 maja 2001)</w:t>
      </w:r>
      <w:r w:rsidR="00681D41">
        <w:rPr>
          <w:rFonts w:ascii="Times New Roman" w:hAnsi="Times New Roman" w:cs="Times New Roman"/>
          <w:bCs/>
          <w:sz w:val="24"/>
          <w:szCs w:val="24"/>
        </w:rPr>
        <w:t>,</w:t>
      </w:r>
      <w:r w:rsidR="00F44CE0">
        <w:rPr>
          <w:rFonts w:ascii="Times New Roman" w:hAnsi="Times New Roman" w:cs="Times New Roman"/>
          <w:bCs/>
          <w:sz w:val="24"/>
          <w:szCs w:val="24"/>
        </w:rPr>
        <w:t xml:space="preserve"> wyznacza główne kierunki poszukiwań naukowych Habilitanta</w:t>
      </w:r>
      <w:r w:rsidR="00600F5C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596A">
        <w:rPr>
          <w:rFonts w:ascii="Times New Roman" w:hAnsi="Times New Roman" w:cs="Times New Roman"/>
          <w:bCs/>
          <w:sz w:val="24"/>
          <w:szCs w:val="24"/>
        </w:rPr>
        <w:t>e wskazanym</w:t>
      </w:r>
      <w:r w:rsidR="00600F5C">
        <w:rPr>
          <w:rFonts w:ascii="Times New Roman" w:hAnsi="Times New Roman" w:cs="Times New Roman"/>
          <w:bCs/>
          <w:sz w:val="24"/>
          <w:szCs w:val="24"/>
        </w:rPr>
        <w:t xml:space="preserve"> obszarze badań</w:t>
      </w:r>
      <w:r w:rsidR="00F44CE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1AA0AFFD" w14:textId="482E8274" w:rsidR="00D62A15" w:rsidRDefault="00681D41" w:rsidP="002E3349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Obowiązujący 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w szkole </w:t>
      </w:r>
      <w:r>
        <w:rPr>
          <w:rFonts w:ascii="Times New Roman" w:hAnsi="Times New Roman" w:cs="Times New Roman"/>
          <w:bCs/>
          <w:sz w:val="24"/>
          <w:szCs w:val="24"/>
        </w:rPr>
        <w:t>od 6 kwietn</w:t>
      </w:r>
      <w:r w:rsidR="005735F9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a 2000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system awansu zawodowego </w:t>
      </w:r>
      <w:r w:rsidR="00B9504B">
        <w:rPr>
          <w:rFonts w:ascii="Times New Roman" w:hAnsi="Times New Roman" w:cs="Times New Roman"/>
          <w:bCs/>
          <w:sz w:val="24"/>
          <w:szCs w:val="24"/>
        </w:rPr>
        <w:t>nauczycieli</w:t>
      </w:r>
      <w:r w:rsidR="00C106B6">
        <w:rPr>
          <w:rFonts w:ascii="Times New Roman" w:hAnsi="Times New Roman" w:cs="Times New Roman"/>
          <w:bCs/>
          <w:sz w:val="24"/>
          <w:szCs w:val="24"/>
        </w:rPr>
        <w:t>,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 związany z wyodrębnionymi etapami pracy</w:t>
      </w:r>
      <w:r w:rsidR="00C106B6">
        <w:rPr>
          <w:rFonts w:ascii="Times New Roman" w:hAnsi="Times New Roman" w:cs="Times New Roman"/>
          <w:bCs/>
          <w:sz w:val="24"/>
          <w:szCs w:val="24"/>
        </w:rPr>
        <w:t>,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 wymaga od katechetów dobrej znajomości i </w:t>
      </w:r>
      <w:r w:rsidR="00EA51E8">
        <w:rPr>
          <w:rFonts w:ascii="Times New Roman" w:hAnsi="Times New Roman" w:cs="Times New Roman"/>
          <w:bCs/>
          <w:sz w:val="24"/>
          <w:szCs w:val="24"/>
        </w:rPr>
        <w:t>przestrzegania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 przepisów </w:t>
      </w:r>
      <w:r w:rsidR="00927AA4">
        <w:rPr>
          <w:rFonts w:ascii="Times New Roman" w:hAnsi="Times New Roman" w:cs="Times New Roman"/>
          <w:bCs/>
          <w:sz w:val="24"/>
          <w:szCs w:val="24"/>
        </w:rPr>
        <w:t xml:space="preserve">oświatowych 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wynikających z </w:t>
      </w:r>
      <w:r w:rsidR="00C106B6" w:rsidRPr="00C106B6">
        <w:rPr>
          <w:rFonts w:ascii="Times New Roman" w:hAnsi="Times New Roman" w:cs="Times New Roman"/>
          <w:bCs/>
          <w:i/>
          <w:iCs/>
          <w:sz w:val="24"/>
          <w:szCs w:val="24"/>
        </w:rPr>
        <w:t>Ustawy z 18 lutego 2000 r</w:t>
      </w:r>
      <w:r w:rsidR="00EA51E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106B6" w:rsidRPr="00C106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zmianie ustawy Karty Nauczyciela oraz o zmianie niektórych innych ustaw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06B6">
        <w:rPr>
          <w:rFonts w:ascii="Times New Roman" w:hAnsi="Times New Roman" w:cs="Times New Roman"/>
          <w:bCs/>
          <w:sz w:val="24"/>
          <w:szCs w:val="24"/>
        </w:rPr>
        <w:t>P</w:t>
      </w:r>
      <w:r w:rsidR="00B9504B">
        <w:rPr>
          <w:rFonts w:ascii="Times New Roman" w:hAnsi="Times New Roman" w:cs="Times New Roman"/>
          <w:bCs/>
          <w:sz w:val="24"/>
          <w:szCs w:val="24"/>
        </w:rPr>
        <w:t>roblematyce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 te</w:t>
      </w:r>
      <w:r w:rsidR="0078596A">
        <w:rPr>
          <w:rFonts w:ascii="Times New Roman" w:hAnsi="Times New Roman" w:cs="Times New Roman"/>
          <w:bCs/>
          <w:sz w:val="24"/>
          <w:szCs w:val="24"/>
        </w:rPr>
        <w:t>j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poświęcone zostały cztery artykuły. W 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opracowaniu </w:t>
      </w:r>
      <w:r w:rsidR="00A824D0" w:rsidRPr="00583AD3">
        <w:rPr>
          <w:rFonts w:ascii="Times New Roman" w:hAnsi="Times New Roman" w:cs="Times New Roman"/>
          <w:i/>
          <w:sz w:val="24"/>
          <w:szCs w:val="24"/>
        </w:rPr>
        <w:t>Zasady awansu zawodowego nauczycieli religii</w:t>
      </w:r>
      <w:r w:rsidR="00A824D0">
        <w:rPr>
          <w:rFonts w:ascii="Times New Roman" w:hAnsi="Times New Roman" w:cs="Times New Roman"/>
          <w:sz w:val="24"/>
          <w:szCs w:val="24"/>
        </w:rPr>
        <w:t xml:space="preserve"> </w:t>
      </w:r>
      <w:r w:rsidR="0072539A">
        <w:rPr>
          <w:rFonts w:ascii="Times New Roman" w:hAnsi="Times New Roman" w:cs="Times New Roman"/>
          <w:sz w:val="24"/>
          <w:szCs w:val="24"/>
        </w:rPr>
        <w:t>[</w:t>
      </w:r>
      <w:r w:rsidR="00A824D0" w:rsidRPr="00583AD3">
        <w:rPr>
          <w:rFonts w:ascii="Times New Roman" w:hAnsi="Times New Roman" w:cs="Times New Roman"/>
          <w:sz w:val="24"/>
          <w:szCs w:val="24"/>
        </w:rPr>
        <w:t>„Studia z Prawa Wyznaniowego” 2000, nr 1, s. 49-64</w:t>
      </w:r>
      <w:r w:rsidR="0072539A">
        <w:rPr>
          <w:rFonts w:ascii="Times New Roman" w:hAnsi="Times New Roman" w:cs="Times New Roman"/>
          <w:sz w:val="24"/>
          <w:szCs w:val="24"/>
        </w:rPr>
        <w:t>]</w:t>
      </w:r>
      <w:r w:rsidR="00A824D0">
        <w:rPr>
          <w:rFonts w:ascii="Times New Roman" w:hAnsi="Times New Roman" w:cs="Times New Roman"/>
          <w:sz w:val="24"/>
          <w:szCs w:val="24"/>
        </w:rPr>
        <w:t xml:space="preserve"> </w:t>
      </w:r>
      <w:r w:rsidR="00C106B6">
        <w:rPr>
          <w:rFonts w:ascii="Times New Roman" w:hAnsi="Times New Roman" w:cs="Times New Roman"/>
          <w:bCs/>
          <w:sz w:val="24"/>
          <w:szCs w:val="24"/>
        </w:rPr>
        <w:t xml:space="preserve">ks. </w:t>
      </w:r>
      <w:r w:rsidR="0078596A">
        <w:rPr>
          <w:rFonts w:ascii="Times New Roman" w:hAnsi="Times New Roman" w:cs="Times New Roman"/>
          <w:bCs/>
          <w:sz w:val="24"/>
          <w:szCs w:val="24"/>
        </w:rPr>
        <w:t xml:space="preserve">W. </w:t>
      </w:r>
      <w:r w:rsidR="00C106B6">
        <w:rPr>
          <w:rFonts w:ascii="Times New Roman" w:hAnsi="Times New Roman" w:cs="Times New Roman"/>
          <w:bCs/>
          <w:sz w:val="24"/>
          <w:szCs w:val="24"/>
        </w:rPr>
        <w:t>Janiga</w:t>
      </w:r>
      <w:r w:rsidR="00927AA4">
        <w:rPr>
          <w:rFonts w:ascii="Times New Roman" w:hAnsi="Times New Roman" w:cs="Times New Roman"/>
          <w:bCs/>
          <w:sz w:val="24"/>
          <w:szCs w:val="24"/>
        </w:rPr>
        <w:t xml:space="preserve"> omawia 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wyznaczone ścieżki awansu zawodowego oraz wynikające z nich obowiązki nauczyciela. </w:t>
      </w:r>
      <w:r w:rsidR="00927AA4">
        <w:rPr>
          <w:rFonts w:ascii="Times New Roman" w:hAnsi="Times New Roman" w:cs="Times New Roman"/>
          <w:bCs/>
          <w:sz w:val="24"/>
          <w:szCs w:val="24"/>
        </w:rPr>
        <w:t xml:space="preserve">Wskazuje 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przy tym na </w:t>
      </w:r>
      <w:r w:rsidR="00927AA4">
        <w:rPr>
          <w:rFonts w:ascii="Times New Roman" w:hAnsi="Times New Roman" w:cs="Times New Roman"/>
          <w:bCs/>
          <w:sz w:val="24"/>
          <w:szCs w:val="24"/>
        </w:rPr>
        <w:t>istniejące paradoksy i nieprecyzyjność przepisów</w:t>
      </w:r>
      <w:r w:rsidR="00B950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AA4">
        <w:rPr>
          <w:rFonts w:ascii="Times New Roman" w:hAnsi="Times New Roman" w:cs="Times New Roman"/>
          <w:bCs/>
          <w:sz w:val="24"/>
          <w:szCs w:val="24"/>
        </w:rPr>
        <w:t>(zob. s. 52)</w:t>
      </w:r>
      <w:r w:rsidR="00EF5624">
        <w:rPr>
          <w:rFonts w:ascii="Times New Roman" w:hAnsi="Times New Roman" w:cs="Times New Roman"/>
          <w:bCs/>
          <w:sz w:val="24"/>
          <w:szCs w:val="24"/>
        </w:rPr>
        <w:t>. Mając na względzie udoskonaleni</w:t>
      </w:r>
      <w:r w:rsidR="001823F4">
        <w:rPr>
          <w:rFonts w:ascii="Times New Roman" w:hAnsi="Times New Roman" w:cs="Times New Roman"/>
          <w:bCs/>
          <w:sz w:val="24"/>
          <w:szCs w:val="24"/>
        </w:rPr>
        <w:t>e</w:t>
      </w:r>
      <w:r w:rsidR="00EF5624">
        <w:rPr>
          <w:rFonts w:ascii="Times New Roman" w:hAnsi="Times New Roman" w:cs="Times New Roman"/>
          <w:bCs/>
          <w:sz w:val="24"/>
          <w:szCs w:val="24"/>
        </w:rPr>
        <w:t xml:space="preserve"> systemu</w:t>
      </w:r>
      <w:r w:rsidR="001823F4">
        <w:rPr>
          <w:rFonts w:ascii="Times New Roman" w:hAnsi="Times New Roman" w:cs="Times New Roman"/>
          <w:bCs/>
          <w:sz w:val="24"/>
          <w:szCs w:val="24"/>
        </w:rPr>
        <w:t>,</w:t>
      </w:r>
      <w:r w:rsidR="00EF5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AA4">
        <w:rPr>
          <w:rFonts w:ascii="Times New Roman" w:hAnsi="Times New Roman" w:cs="Times New Roman"/>
          <w:bCs/>
          <w:sz w:val="24"/>
          <w:szCs w:val="24"/>
        </w:rPr>
        <w:t>proponuj</w:t>
      </w:r>
      <w:r w:rsidR="00EF5624">
        <w:rPr>
          <w:rFonts w:ascii="Times New Roman" w:hAnsi="Times New Roman" w:cs="Times New Roman"/>
          <w:bCs/>
          <w:sz w:val="24"/>
          <w:szCs w:val="24"/>
        </w:rPr>
        <w:t>e</w:t>
      </w:r>
      <w:r w:rsidR="00927AA4">
        <w:rPr>
          <w:rFonts w:ascii="Times New Roman" w:hAnsi="Times New Roman" w:cs="Times New Roman"/>
          <w:bCs/>
          <w:sz w:val="24"/>
          <w:szCs w:val="24"/>
        </w:rPr>
        <w:t xml:space="preserve"> konkretne regulacje prawne (zob. s. 64)</w:t>
      </w:r>
      <w:r w:rsidR="00EF56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24D0">
        <w:rPr>
          <w:rFonts w:ascii="Times New Roman" w:hAnsi="Times New Roman" w:cs="Times New Roman"/>
          <w:bCs/>
          <w:sz w:val="24"/>
          <w:szCs w:val="24"/>
        </w:rPr>
        <w:t>W</w:t>
      </w:r>
      <w:r w:rsidR="00E11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1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artykule </w:t>
      </w:r>
      <w:r w:rsidR="00AB0153" w:rsidRPr="00583AD3">
        <w:rPr>
          <w:rFonts w:ascii="Times New Roman" w:hAnsi="Times New Roman" w:cs="Times New Roman"/>
          <w:i/>
          <w:sz w:val="24"/>
          <w:szCs w:val="24"/>
        </w:rPr>
        <w:t>Awans zawodowy katechety. Postępowanie kwalifikacyjne na stopień nauczyciela dyplomowanego</w:t>
      </w:r>
      <w:r w:rsidR="00AB0153">
        <w:rPr>
          <w:rFonts w:ascii="Times New Roman" w:hAnsi="Times New Roman" w:cs="Times New Roman"/>
          <w:sz w:val="24"/>
          <w:szCs w:val="24"/>
        </w:rPr>
        <w:t xml:space="preserve"> </w:t>
      </w:r>
      <w:r w:rsidR="0072539A">
        <w:rPr>
          <w:rFonts w:ascii="Times New Roman" w:hAnsi="Times New Roman" w:cs="Times New Roman"/>
          <w:sz w:val="24"/>
          <w:szCs w:val="24"/>
        </w:rPr>
        <w:t>[</w:t>
      </w:r>
      <w:r w:rsidR="00AB0153" w:rsidRPr="00583AD3">
        <w:rPr>
          <w:rFonts w:ascii="Times New Roman" w:hAnsi="Times New Roman" w:cs="Times New Roman"/>
          <w:sz w:val="24"/>
          <w:szCs w:val="24"/>
        </w:rPr>
        <w:t>„Studia z Prawa Wyznaniowego” 2003, t. 6, s. 123-142</w:t>
      </w:r>
      <w:r w:rsidR="0072539A">
        <w:rPr>
          <w:rFonts w:ascii="Times New Roman" w:hAnsi="Times New Roman" w:cs="Times New Roman"/>
          <w:sz w:val="24"/>
          <w:szCs w:val="24"/>
        </w:rPr>
        <w:t>]</w:t>
      </w:r>
      <w:r w:rsidR="00BA6074">
        <w:rPr>
          <w:rFonts w:ascii="Times New Roman" w:hAnsi="Times New Roman" w:cs="Times New Roman"/>
          <w:sz w:val="24"/>
          <w:szCs w:val="24"/>
        </w:rPr>
        <w:t>,</w:t>
      </w:r>
      <w:r w:rsidR="00AB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3F4" w:rsidRPr="001823F4">
        <w:rPr>
          <w:rFonts w:ascii="Times New Roman" w:hAnsi="Times New Roman" w:cs="Times New Roman"/>
          <w:bCs/>
          <w:sz w:val="24"/>
          <w:szCs w:val="24"/>
        </w:rPr>
        <w:t xml:space="preserve">służąc merytorycznym wsparciem </w:t>
      </w:r>
      <w:r w:rsidR="001823F4">
        <w:rPr>
          <w:rFonts w:ascii="Times New Roman" w:hAnsi="Times New Roman" w:cs="Times New Roman"/>
          <w:bCs/>
          <w:sz w:val="24"/>
          <w:szCs w:val="24"/>
        </w:rPr>
        <w:t>k</w:t>
      </w:r>
      <w:r w:rsidR="00A824D0">
        <w:rPr>
          <w:rFonts w:ascii="Times New Roman" w:hAnsi="Times New Roman" w:cs="Times New Roman"/>
          <w:bCs/>
          <w:sz w:val="24"/>
          <w:szCs w:val="24"/>
        </w:rPr>
        <w:t>atechet</w:t>
      </w:r>
      <w:r w:rsidR="001823F4">
        <w:rPr>
          <w:rFonts w:ascii="Times New Roman" w:hAnsi="Times New Roman" w:cs="Times New Roman"/>
          <w:bCs/>
          <w:sz w:val="24"/>
          <w:szCs w:val="24"/>
        </w:rPr>
        <w:t>om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 podejmujący</w:t>
      </w:r>
      <w:r w:rsidR="001823F4">
        <w:rPr>
          <w:rFonts w:ascii="Times New Roman" w:hAnsi="Times New Roman" w:cs="Times New Roman"/>
          <w:bCs/>
          <w:sz w:val="24"/>
          <w:szCs w:val="24"/>
        </w:rPr>
        <w:t>m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 awans zawodowy, </w:t>
      </w:r>
      <w:r w:rsidR="00AD50C9">
        <w:rPr>
          <w:rFonts w:ascii="Times New Roman" w:hAnsi="Times New Roman" w:cs="Times New Roman"/>
          <w:bCs/>
          <w:sz w:val="24"/>
          <w:szCs w:val="24"/>
        </w:rPr>
        <w:t xml:space="preserve">dokonuje analizy </w:t>
      </w:r>
      <w:r w:rsidR="00AB0153">
        <w:rPr>
          <w:rFonts w:ascii="Times New Roman" w:hAnsi="Times New Roman" w:cs="Times New Roman"/>
          <w:bCs/>
          <w:sz w:val="24"/>
          <w:szCs w:val="24"/>
        </w:rPr>
        <w:t>procedur</w:t>
      </w:r>
      <w:r w:rsidR="00AD50C9">
        <w:rPr>
          <w:rFonts w:ascii="Times New Roman" w:hAnsi="Times New Roman" w:cs="Times New Roman"/>
          <w:bCs/>
          <w:sz w:val="24"/>
          <w:szCs w:val="24"/>
        </w:rPr>
        <w:t>y</w:t>
      </w:r>
      <w:r w:rsidR="00AB0153">
        <w:rPr>
          <w:rFonts w:ascii="Times New Roman" w:hAnsi="Times New Roman" w:cs="Times New Roman"/>
          <w:bCs/>
          <w:sz w:val="24"/>
          <w:szCs w:val="24"/>
        </w:rPr>
        <w:t xml:space="preserve"> postępowania kwalifikacyjne</w:t>
      </w:r>
      <w:r w:rsidR="00EA51E8">
        <w:rPr>
          <w:rFonts w:ascii="Times New Roman" w:hAnsi="Times New Roman" w:cs="Times New Roman"/>
          <w:bCs/>
          <w:sz w:val="24"/>
          <w:szCs w:val="24"/>
        </w:rPr>
        <w:t xml:space="preserve">go i </w:t>
      </w:r>
      <w:r w:rsidR="00E114F7">
        <w:rPr>
          <w:rFonts w:ascii="Times New Roman" w:hAnsi="Times New Roman" w:cs="Times New Roman"/>
          <w:bCs/>
          <w:sz w:val="24"/>
          <w:szCs w:val="24"/>
        </w:rPr>
        <w:t>podaje</w:t>
      </w:r>
      <w:r w:rsidR="00EA5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624">
        <w:rPr>
          <w:rFonts w:ascii="Times New Roman" w:hAnsi="Times New Roman" w:cs="Times New Roman"/>
          <w:bCs/>
          <w:sz w:val="24"/>
          <w:szCs w:val="24"/>
        </w:rPr>
        <w:t xml:space="preserve">praktyczne uwagi dotyczące </w:t>
      </w:r>
      <w:r w:rsidR="00AB0153">
        <w:rPr>
          <w:rFonts w:ascii="Times New Roman" w:hAnsi="Times New Roman" w:cs="Times New Roman"/>
          <w:bCs/>
          <w:sz w:val="24"/>
          <w:szCs w:val="24"/>
        </w:rPr>
        <w:t>przygotowania wymaganej dokumentacji</w:t>
      </w:r>
      <w:r w:rsidR="001823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2C29">
        <w:rPr>
          <w:rFonts w:ascii="Times New Roman" w:hAnsi="Times New Roman" w:cs="Times New Roman"/>
          <w:bCs/>
          <w:sz w:val="24"/>
          <w:szCs w:val="24"/>
        </w:rPr>
        <w:t xml:space="preserve">czyli </w:t>
      </w:r>
      <w:r w:rsidR="001823F4">
        <w:rPr>
          <w:rFonts w:ascii="Times New Roman" w:hAnsi="Times New Roman" w:cs="Times New Roman"/>
          <w:bCs/>
          <w:sz w:val="24"/>
          <w:szCs w:val="24"/>
        </w:rPr>
        <w:t>tzw. „teczki”</w:t>
      </w:r>
      <w:r w:rsidR="00AB0153">
        <w:rPr>
          <w:rFonts w:ascii="Times New Roman" w:hAnsi="Times New Roman" w:cs="Times New Roman"/>
          <w:bCs/>
          <w:sz w:val="24"/>
          <w:szCs w:val="24"/>
        </w:rPr>
        <w:t>. Istotnym wkładem Autora j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est </w:t>
      </w:r>
      <w:r w:rsidR="00AB0153">
        <w:rPr>
          <w:rFonts w:ascii="Times New Roman" w:hAnsi="Times New Roman" w:cs="Times New Roman"/>
          <w:bCs/>
          <w:sz w:val="24"/>
          <w:szCs w:val="24"/>
        </w:rPr>
        <w:t>próba oceny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 dotychczasowego doświadczenia związanego z awansem na stopień nauczyciela dyplomowanego. Nie poprzestając</w:t>
      </w:r>
      <w:r w:rsidR="00182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EA51E8">
        <w:rPr>
          <w:rFonts w:ascii="Times New Roman" w:hAnsi="Times New Roman" w:cs="Times New Roman"/>
          <w:bCs/>
          <w:sz w:val="24"/>
          <w:szCs w:val="24"/>
        </w:rPr>
        <w:t xml:space="preserve">wskazaniu 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„mankamentów procedury kwalifikacyjnej”, Habilitant </w:t>
      </w:r>
      <w:r w:rsidR="00EA51E8">
        <w:rPr>
          <w:rFonts w:ascii="Times New Roman" w:hAnsi="Times New Roman" w:cs="Times New Roman"/>
          <w:bCs/>
          <w:sz w:val="24"/>
          <w:szCs w:val="24"/>
        </w:rPr>
        <w:t>proponuje</w:t>
      </w:r>
      <w:r w:rsidR="005735F9">
        <w:rPr>
          <w:rFonts w:ascii="Times New Roman" w:hAnsi="Times New Roman" w:cs="Times New Roman"/>
          <w:bCs/>
          <w:sz w:val="24"/>
          <w:szCs w:val="24"/>
        </w:rPr>
        <w:t xml:space="preserve"> rozwiązania praktyczne i postuluje zmianę przepisów prawnych w rozporządzeniach o awansie i powoływaniu ekspertów komisji kwalifikacyjnych</w:t>
      </w:r>
      <w:r w:rsidR="00EA51E8">
        <w:rPr>
          <w:rFonts w:ascii="Times New Roman" w:hAnsi="Times New Roman" w:cs="Times New Roman"/>
          <w:bCs/>
          <w:sz w:val="24"/>
          <w:szCs w:val="24"/>
        </w:rPr>
        <w:t xml:space="preserve"> (zob. s. 139, 141).</w:t>
      </w:r>
      <w:r w:rsidR="00406629">
        <w:rPr>
          <w:rFonts w:ascii="Times New Roman" w:hAnsi="Times New Roman" w:cs="Times New Roman"/>
          <w:bCs/>
          <w:sz w:val="24"/>
          <w:szCs w:val="24"/>
        </w:rPr>
        <w:t xml:space="preserve"> Ważna dla organizacji nauczania religii kwestia</w:t>
      </w:r>
      <w:r w:rsidR="00A82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629">
        <w:rPr>
          <w:rFonts w:ascii="Times New Roman" w:hAnsi="Times New Roman" w:cs="Times New Roman"/>
          <w:bCs/>
          <w:sz w:val="24"/>
          <w:szCs w:val="24"/>
        </w:rPr>
        <w:t xml:space="preserve">powoływania oraz pracy </w:t>
      </w:r>
      <w:r w:rsidR="00A824D0">
        <w:rPr>
          <w:rFonts w:ascii="Times New Roman" w:hAnsi="Times New Roman" w:cs="Times New Roman"/>
          <w:bCs/>
          <w:sz w:val="24"/>
          <w:szCs w:val="24"/>
        </w:rPr>
        <w:t>ekspertów</w:t>
      </w:r>
      <w:r w:rsidR="00456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629">
        <w:rPr>
          <w:rFonts w:ascii="Times New Roman" w:hAnsi="Times New Roman" w:cs="Times New Roman"/>
          <w:bCs/>
          <w:sz w:val="24"/>
          <w:szCs w:val="24"/>
        </w:rPr>
        <w:t xml:space="preserve">znalazła swoje szersze opracowanie w artykule </w:t>
      </w:r>
      <w:r w:rsidR="00406629" w:rsidRPr="00583AD3">
        <w:rPr>
          <w:rFonts w:ascii="Times New Roman" w:hAnsi="Times New Roman" w:cs="Times New Roman"/>
          <w:i/>
          <w:sz w:val="24"/>
          <w:szCs w:val="24"/>
        </w:rPr>
        <w:t>Ekspert katechetyczny komisji egzaminacyjnej i kwalifikacyjnej w świetle obowiązującego prawa</w:t>
      </w:r>
      <w:r w:rsidR="00406629">
        <w:rPr>
          <w:rFonts w:ascii="Times New Roman" w:hAnsi="Times New Roman" w:cs="Times New Roman"/>
          <w:sz w:val="24"/>
          <w:szCs w:val="24"/>
        </w:rPr>
        <w:t xml:space="preserve"> </w:t>
      </w:r>
      <w:r w:rsidR="0072539A">
        <w:rPr>
          <w:rFonts w:ascii="Times New Roman" w:hAnsi="Times New Roman" w:cs="Times New Roman"/>
          <w:sz w:val="24"/>
          <w:szCs w:val="24"/>
        </w:rPr>
        <w:t>[</w:t>
      </w:r>
      <w:r w:rsidR="00406629" w:rsidRPr="00583AD3">
        <w:rPr>
          <w:rFonts w:ascii="Times New Roman" w:hAnsi="Times New Roman" w:cs="Times New Roman"/>
          <w:sz w:val="24"/>
          <w:szCs w:val="24"/>
        </w:rPr>
        <w:t>„Studia z Prawa Wyznaniowego” 2004, t. 7, s. 143-156</w:t>
      </w:r>
      <w:r w:rsidR="0072539A">
        <w:rPr>
          <w:rFonts w:ascii="Times New Roman" w:hAnsi="Times New Roman" w:cs="Times New Roman"/>
          <w:sz w:val="24"/>
          <w:szCs w:val="24"/>
        </w:rPr>
        <w:t>]</w:t>
      </w:r>
      <w:r w:rsidR="00377025">
        <w:rPr>
          <w:rFonts w:ascii="Times New Roman" w:hAnsi="Times New Roman" w:cs="Times New Roman"/>
          <w:sz w:val="24"/>
          <w:szCs w:val="24"/>
        </w:rPr>
        <w:t>. Z dużą kompetencją Autor prezentuje kryteria prawne stawiane ekspertom oraz omawia pracę komisji kwalifikacyjnych. Szczególn</w:t>
      </w:r>
      <w:r w:rsidR="00FE4391">
        <w:rPr>
          <w:rFonts w:ascii="Times New Roman" w:hAnsi="Times New Roman" w:cs="Times New Roman"/>
          <w:sz w:val="24"/>
          <w:szCs w:val="24"/>
        </w:rPr>
        <w:t>a</w:t>
      </w:r>
      <w:r w:rsidR="00377025">
        <w:rPr>
          <w:rFonts w:ascii="Times New Roman" w:hAnsi="Times New Roman" w:cs="Times New Roman"/>
          <w:sz w:val="24"/>
          <w:szCs w:val="24"/>
        </w:rPr>
        <w:t xml:space="preserve"> wartość</w:t>
      </w:r>
      <w:r w:rsidR="005C50C4"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oraz </w:t>
      </w:r>
      <w:r w:rsidR="00377025" w:rsidRPr="00377025">
        <w:rPr>
          <w:rFonts w:ascii="Times New Roman" w:hAnsi="Times New Roman" w:cs="Times New Roman"/>
          <w:i/>
          <w:iCs/>
          <w:sz w:val="24"/>
          <w:szCs w:val="24"/>
        </w:rPr>
        <w:t>novum</w:t>
      </w:r>
      <w:r w:rsidR="00377025">
        <w:rPr>
          <w:rFonts w:ascii="Times New Roman" w:hAnsi="Times New Roman" w:cs="Times New Roman"/>
          <w:sz w:val="24"/>
          <w:szCs w:val="24"/>
        </w:rPr>
        <w:t xml:space="preserve"> opracowania wyraża się w</w:t>
      </w:r>
      <w:r w:rsidR="00E114F7">
        <w:rPr>
          <w:rFonts w:ascii="Times New Roman" w:hAnsi="Times New Roman" w:cs="Times New Roman"/>
          <w:sz w:val="24"/>
          <w:szCs w:val="24"/>
        </w:rPr>
        <w:t xml:space="preserve"> </w:t>
      </w:r>
      <w:r w:rsidR="008B2C29">
        <w:rPr>
          <w:rFonts w:ascii="Times New Roman" w:hAnsi="Times New Roman" w:cs="Times New Roman"/>
          <w:sz w:val="24"/>
          <w:szCs w:val="24"/>
        </w:rPr>
        <w:t xml:space="preserve">uwagach </w:t>
      </w:r>
      <w:r w:rsidR="00E114F7">
        <w:rPr>
          <w:rFonts w:ascii="Times New Roman" w:hAnsi="Times New Roman" w:cs="Times New Roman"/>
          <w:sz w:val="24"/>
          <w:szCs w:val="24"/>
        </w:rPr>
        <w:t xml:space="preserve">płynących z własnych </w:t>
      </w:r>
      <w:r w:rsidR="005C50C4">
        <w:rPr>
          <w:rFonts w:ascii="Times New Roman" w:hAnsi="Times New Roman" w:cs="Times New Roman"/>
          <w:sz w:val="24"/>
          <w:szCs w:val="24"/>
        </w:rPr>
        <w:t>doświadcze</w:t>
      </w:r>
      <w:r w:rsidR="00E114F7">
        <w:rPr>
          <w:rFonts w:ascii="Times New Roman" w:hAnsi="Times New Roman" w:cs="Times New Roman"/>
          <w:sz w:val="24"/>
          <w:szCs w:val="24"/>
        </w:rPr>
        <w:t>ń</w:t>
      </w:r>
      <w:r w:rsidR="005C50C4"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>Habilitanta</w:t>
      </w:r>
      <w:r w:rsidR="005C50C4">
        <w:rPr>
          <w:rFonts w:ascii="Times New Roman" w:hAnsi="Times New Roman" w:cs="Times New Roman"/>
          <w:sz w:val="24"/>
          <w:szCs w:val="24"/>
        </w:rPr>
        <w:t xml:space="preserve">, </w:t>
      </w:r>
      <w:r w:rsidR="008B2C29">
        <w:rPr>
          <w:rFonts w:ascii="Times New Roman" w:hAnsi="Times New Roman" w:cs="Times New Roman"/>
          <w:sz w:val="24"/>
          <w:szCs w:val="24"/>
        </w:rPr>
        <w:t xml:space="preserve">gdzie </w:t>
      </w:r>
      <w:r w:rsidR="00377025">
        <w:rPr>
          <w:rFonts w:ascii="Times New Roman" w:hAnsi="Times New Roman" w:cs="Times New Roman"/>
          <w:sz w:val="24"/>
          <w:szCs w:val="24"/>
        </w:rPr>
        <w:t>postuluj</w:t>
      </w:r>
      <w:r w:rsidR="008B2C29">
        <w:rPr>
          <w:rFonts w:ascii="Times New Roman" w:hAnsi="Times New Roman" w:cs="Times New Roman"/>
          <w:sz w:val="24"/>
          <w:szCs w:val="24"/>
        </w:rPr>
        <w:t>e</w:t>
      </w:r>
      <w:r w:rsidR="00377025">
        <w:rPr>
          <w:rFonts w:ascii="Times New Roman" w:hAnsi="Times New Roman" w:cs="Times New Roman"/>
          <w:sz w:val="24"/>
          <w:szCs w:val="24"/>
        </w:rPr>
        <w:t xml:space="preserve"> </w:t>
      </w:r>
      <w:r w:rsidR="008B2C29">
        <w:rPr>
          <w:rFonts w:ascii="Times New Roman" w:hAnsi="Times New Roman" w:cs="Times New Roman"/>
          <w:sz w:val="24"/>
          <w:szCs w:val="24"/>
        </w:rPr>
        <w:t xml:space="preserve">on </w:t>
      </w:r>
      <w:r w:rsidR="00377025">
        <w:rPr>
          <w:rFonts w:ascii="Times New Roman" w:hAnsi="Times New Roman" w:cs="Times New Roman"/>
          <w:sz w:val="24"/>
          <w:szCs w:val="24"/>
        </w:rPr>
        <w:t>konieczność modyfikacji statusu oraz sposobu pracy ekspertów (zob. s. 151-15</w:t>
      </w:r>
      <w:r w:rsidR="005C50C4">
        <w:rPr>
          <w:rFonts w:ascii="Times New Roman" w:hAnsi="Times New Roman" w:cs="Times New Roman"/>
          <w:sz w:val="24"/>
          <w:szCs w:val="24"/>
        </w:rPr>
        <w:t xml:space="preserve">6). Zdaniem recenzenta, </w:t>
      </w:r>
      <w:r w:rsidR="00E07F19">
        <w:rPr>
          <w:rFonts w:ascii="Times New Roman" w:hAnsi="Times New Roman" w:cs="Times New Roman"/>
          <w:sz w:val="24"/>
          <w:szCs w:val="24"/>
        </w:rPr>
        <w:t>artykuł</w:t>
      </w:r>
      <w:r w:rsidR="005C50C4">
        <w:rPr>
          <w:rFonts w:ascii="Times New Roman" w:hAnsi="Times New Roman" w:cs="Times New Roman"/>
          <w:sz w:val="24"/>
          <w:szCs w:val="24"/>
        </w:rPr>
        <w:t xml:space="preserve"> stanowi ważne opracowanie podejmowanych zagadnień.</w:t>
      </w:r>
      <w:r w:rsidR="00E114F7">
        <w:rPr>
          <w:rFonts w:ascii="Times New Roman" w:hAnsi="Times New Roman" w:cs="Times New Roman"/>
          <w:sz w:val="24"/>
          <w:szCs w:val="24"/>
        </w:rPr>
        <w:t xml:space="preserve"> Artykuł </w:t>
      </w:r>
      <w:r w:rsidR="00E114F7" w:rsidRPr="00583AD3">
        <w:rPr>
          <w:rFonts w:ascii="Times New Roman" w:hAnsi="Times New Roman" w:cs="Times New Roman"/>
          <w:i/>
          <w:sz w:val="24"/>
          <w:szCs w:val="24"/>
        </w:rPr>
        <w:t>Nowelizacja Karty Nauczyciela w zakresie awansu zawodowego</w:t>
      </w:r>
      <w:r w:rsidR="00E114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39A">
        <w:rPr>
          <w:rFonts w:ascii="Times New Roman" w:hAnsi="Times New Roman" w:cs="Times New Roman"/>
          <w:iCs/>
          <w:sz w:val="24"/>
          <w:szCs w:val="24"/>
        </w:rPr>
        <w:t>[</w:t>
      </w:r>
      <w:r w:rsidR="00E114F7" w:rsidRPr="00583AD3">
        <w:rPr>
          <w:rFonts w:ascii="Times New Roman" w:hAnsi="Times New Roman" w:cs="Times New Roman"/>
          <w:sz w:val="24"/>
          <w:szCs w:val="24"/>
        </w:rPr>
        <w:t>„Studia z Prawa Wyznaniowego” 2005, t. 8, s. 305-315</w:t>
      </w:r>
      <w:r w:rsidR="0072539A">
        <w:rPr>
          <w:rFonts w:ascii="Times New Roman" w:hAnsi="Times New Roman" w:cs="Times New Roman"/>
          <w:sz w:val="24"/>
          <w:szCs w:val="24"/>
        </w:rPr>
        <w:t>]</w:t>
      </w:r>
      <w:r w:rsidR="00E114F7">
        <w:rPr>
          <w:rFonts w:ascii="Times New Roman" w:hAnsi="Times New Roman" w:cs="Times New Roman"/>
          <w:sz w:val="24"/>
          <w:szCs w:val="24"/>
        </w:rPr>
        <w:t xml:space="preserve"> jest kontynuacją </w:t>
      </w:r>
      <w:r w:rsidR="0054601D">
        <w:rPr>
          <w:rFonts w:ascii="Times New Roman" w:hAnsi="Times New Roman" w:cs="Times New Roman"/>
          <w:sz w:val="24"/>
          <w:szCs w:val="24"/>
        </w:rPr>
        <w:t>oraz znacz</w:t>
      </w:r>
      <w:r w:rsidR="00456E04">
        <w:rPr>
          <w:rFonts w:ascii="Times New Roman" w:hAnsi="Times New Roman" w:cs="Times New Roman"/>
          <w:sz w:val="24"/>
          <w:szCs w:val="24"/>
        </w:rPr>
        <w:t>ącym</w:t>
      </w:r>
      <w:r w:rsidR="00E114F7">
        <w:rPr>
          <w:rFonts w:ascii="Times New Roman" w:hAnsi="Times New Roman" w:cs="Times New Roman"/>
          <w:sz w:val="24"/>
          <w:szCs w:val="24"/>
        </w:rPr>
        <w:t xml:space="preserve"> dopełnieniem poprzedniego opracowania</w:t>
      </w:r>
      <w:r w:rsidR="00E114F7" w:rsidRPr="00583AD3">
        <w:rPr>
          <w:rFonts w:ascii="Times New Roman" w:hAnsi="Times New Roman" w:cs="Times New Roman"/>
          <w:sz w:val="24"/>
          <w:szCs w:val="24"/>
        </w:rPr>
        <w:t>.</w:t>
      </w:r>
      <w:r w:rsidR="0054601D">
        <w:rPr>
          <w:rFonts w:ascii="Times New Roman" w:hAnsi="Times New Roman" w:cs="Times New Roman"/>
          <w:sz w:val="24"/>
          <w:szCs w:val="24"/>
        </w:rPr>
        <w:t xml:space="preserve"> Wysiłek badawczy Autora koncentruje się </w:t>
      </w:r>
      <w:r w:rsidR="008B2C29">
        <w:rPr>
          <w:rFonts w:ascii="Times New Roman" w:hAnsi="Times New Roman" w:cs="Times New Roman"/>
          <w:sz w:val="24"/>
          <w:szCs w:val="24"/>
        </w:rPr>
        <w:t xml:space="preserve">tym razem </w:t>
      </w:r>
      <w:r w:rsidR="0054601D">
        <w:rPr>
          <w:rFonts w:ascii="Times New Roman" w:hAnsi="Times New Roman" w:cs="Times New Roman"/>
          <w:sz w:val="24"/>
          <w:szCs w:val="24"/>
        </w:rPr>
        <w:t xml:space="preserve">na przedstawieniu nowych regulacji prawnych związanych z ustawą z dnia 15 lipca 2004 r. </w:t>
      </w:r>
      <w:r w:rsidR="003C178D">
        <w:rPr>
          <w:rFonts w:ascii="Times New Roman" w:hAnsi="Times New Roman" w:cs="Times New Roman"/>
          <w:sz w:val="24"/>
          <w:szCs w:val="24"/>
        </w:rPr>
        <w:t>Krytyczna ocena</w:t>
      </w:r>
      <w:r w:rsidR="0083483B">
        <w:rPr>
          <w:rFonts w:ascii="Times New Roman" w:hAnsi="Times New Roman" w:cs="Times New Roman"/>
          <w:sz w:val="24"/>
          <w:szCs w:val="24"/>
        </w:rPr>
        <w:t xml:space="preserve"> </w:t>
      </w:r>
      <w:r w:rsidR="003C178D">
        <w:rPr>
          <w:rFonts w:ascii="Times New Roman" w:hAnsi="Times New Roman" w:cs="Times New Roman"/>
          <w:sz w:val="24"/>
          <w:szCs w:val="24"/>
        </w:rPr>
        <w:t xml:space="preserve">zmian </w:t>
      </w:r>
      <w:r w:rsidR="00456E04">
        <w:rPr>
          <w:rFonts w:ascii="Times New Roman" w:hAnsi="Times New Roman" w:cs="Times New Roman"/>
          <w:sz w:val="24"/>
          <w:szCs w:val="24"/>
        </w:rPr>
        <w:t xml:space="preserve">polegających na </w:t>
      </w:r>
      <w:r w:rsidR="003C178D">
        <w:rPr>
          <w:rFonts w:ascii="Times New Roman" w:hAnsi="Times New Roman" w:cs="Times New Roman"/>
          <w:sz w:val="24"/>
          <w:szCs w:val="24"/>
        </w:rPr>
        <w:t>wydłużeni</w:t>
      </w:r>
      <w:r w:rsidR="00456E04">
        <w:rPr>
          <w:rFonts w:ascii="Times New Roman" w:hAnsi="Times New Roman" w:cs="Times New Roman"/>
          <w:sz w:val="24"/>
          <w:szCs w:val="24"/>
        </w:rPr>
        <w:t>u</w:t>
      </w:r>
      <w:r w:rsidR="003C178D">
        <w:rPr>
          <w:rFonts w:ascii="Times New Roman" w:hAnsi="Times New Roman" w:cs="Times New Roman"/>
          <w:sz w:val="24"/>
          <w:szCs w:val="24"/>
        </w:rPr>
        <w:t xml:space="preserve"> ścieżki awansu zawodowego, wzmocnieni</w:t>
      </w:r>
      <w:r w:rsidR="009361B7">
        <w:rPr>
          <w:rFonts w:ascii="Times New Roman" w:hAnsi="Times New Roman" w:cs="Times New Roman"/>
          <w:sz w:val="24"/>
          <w:szCs w:val="24"/>
        </w:rPr>
        <w:t>u</w:t>
      </w:r>
      <w:r w:rsidR="003C178D">
        <w:rPr>
          <w:rFonts w:ascii="Times New Roman" w:hAnsi="Times New Roman" w:cs="Times New Roman"/>
          <w:sz w:val="24"/>
          <w:szCs w:val="24"/>
        </w:rPr>
        <w:t xml:space="preserve"> kontroli państwa w tym zakresie </w:t>
      </w:r>
      <w:r w:rsidR="0083483B">
        <w:rPr>
          <w:rFonts w:ascii="Times New Roman" w:hAnsi="Times New Roman" w:cs="Times New Roman"/>
          <w:sz w:val="24"/>
          <w:szCs w:val="24"/>
        </w:rPr>
        <w:t xml:space="preserve">oraz wprowadzone korekty w kwestii ekspertów pracujących w komisjach, upoważniła ks. </w:t>
      </w:r>
      <w:proofErr w:type="spellStart"/>
      <w:r w:rsidR="0083483B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 w:rsidR="0083483B">
        <w:rPr>
          <w:rFonts w:ascii="Times New Roman" w:hAnsi="Times New Roman" w:cs="Times New Roman"/>
          <w:sz w:val="24"/>
          <w:szCs w:val="24"/>
        </w:rPr>
        <w:t xml:space="preserve"> </w:t>
      </w:r>
      <w:r w:rsidR="001823F4">
        <w:rPr>
          <w:rFonts w:ascii="Times New Roman" w:hAnsi="Times New Roman" w:cs="Times New Roman"/>
          <w:sz w:val="24"/>
          <w:szCs w:val="24"/>
        </w:rPr>
        <w:t>(uwzględni</w:t>
      </w:r>
      <w:r w:rsidR="00B73B99">
        <w:rPr>
          <w:rFonts w:ascii="Times New Roman" w:hAnsi="Times New Roman" w:cs="Times New Roman"/>
          <w:sz w:val="24"/>
          <w:szCs w:val="24"/>
        </w:rPr>
        <w:t>ł on</w:t>
      </w:r>
      <w:r w:rsidR="001823F4">
        <w:rPr>
          <w:rFonts w:ascii="Times New Roman" w:hAnsi="Times New Roman" w:cs="Times New Roman"/>
          <w:sz w:val="24"/>
          <w:szCs w:val="24"/>
        </w:rPr>
        <w:t xml:space="preserve"> </w:t>
      </w:r>
      <w:r w:rsidR="00E07F19">
        <w:rPr>
          <w:rFonts w:ascii="Times New Roman" w:hAnsi="Times New Roman" w:cs="Times New Roman"/>
          <w:sz w:val="24"/>
          <w:szCs w:val="24"/>
        </w:rPr>
        <w:t xml:space="preserve">także </w:t>
      </w:r>
      <w:r w:rsidR="001823F4">
        <w:rPr>
          <w:rFonts w:ascii="Times New Roman" w:hAnsi="Times New Roman" w:cs="Times New Roman"/>
          <w:sz w:val="24"/>
          <w:szCs w:val="24"/>
        </w:rPr>
        <w:t xml:space="preserve">głos ankietowanych wizytatorów i ekspertów) </w:t>
      </w:r>
      <w:r w:rsidR="0083483B">
        <w:rPr>
          <w:rFonts w:ascii="Times New Roman" w:hAnsi="Times New Roman" w:cs="Times New Roman"/>
          <w:sz w:val="24"/>
          <w:szCs w:val="24"/>
        </w:rPr>
        <w:t>do wniosku, że „przepisy poszły w dobrym kierunku” (s.</w:t>
      </w:r>
      <w:r w:rsidR="001823F4">
        <w:rPr>
          <w:rFonts w:ascii="Times New Roman" w:hAnsi="Times New Roman" w:cs="Times New Roman"/>
          <w:sz w:val="24"/>
          <w:szCs w:val="24"/>
        </w:rPr>
        <w:t xml:space="preserve"> 315).</w:t>
      </w:r>
      <w:r w:rsidR="005C50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3A07E9" w14:textId="091C0636" w:rsidR="002E3349" w:rsidRDefault="00D62A15" w:rsidP="008E317B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Nauczyciela oraz rozporządzenia MEN wprowadziły dwie formy oceny nauczycieli: związaną z awansem ocenę dorobku zawodowego oraz ocenę pracy (całokształtu). Temu aspektowi poświęcone zostały</w:t>
      </w:r>
      <w:r w:rsidR="00936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opracowania </w:t>
      </w:r>
      <w:r w:rsidRPr="00583AD3">
        <w:rPr>
          <w:rFonts w:ascii="Times New Roman" w:hAnsi="Times New Roman" w:cs="Times New Roman"/>
          <w:bCs/>
          <w:i/>
          <w:sz w:val="24"/>
          <w:szCs w:val="24"/>
        </w:rPr>
        <w:t>Ocena pracy katechety</w:t>
      </w:r>
      <w:r w:rsidR="00600F5C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Pr="00583AD3">
        <w:rPr>
          <w:rFonts w:ascii="Times New Roman" w:hAnsi="Times New Roman" w:cs="Times New Roman"/>
          <w:bCs/>
          <w:sz w:val="24"/>
          <w:szCs w:val="24"/>
        </w:rPr>
        <w:t xml:space="preserve">w: </w:t>
      </w:r>
      <w:r w:rsidRPr="00583AD3">
        <w:rPr>
          <w:rFonts w:ascii="Times New Roman" w:hAnsi="Times New Roman" w:cs="Times New Roman"/>
          <w:bCs/>
          <w:i/>
          <w:sz w:val="24"/>
          <w:szCs w:val="24"/>
        </w:rPr>
        <w:t>Ocena w katechezie</w:t>
      </w:r>
      <w:r w:rsidRPr="00583AD3">
        <w:rPr>
          <w:rFonts w:ascii="Times New Roman" w:hAnsi="Times New Roman" w:cs="Times New Roman"/>
          <w:bCs/>
          <w:sz w:val="24"/>
          <w:szCs w:val="24"/>
        </w:rPr>
        <w:t xml:space="preserve">, red. S. </w:t>
      </w:r>
      <w:proofErr w:type="spellStart"/>
      <w:r w:rsidRPr="00583AD3">
        <w:rPr>
          <w:rFonts w:ascii="Times New Roman" w:hAnsi="Times New Roman" w:cs="Times New Roman"/>
          <w:bCs/>
          <w:sz w:val="24"/>
          <w:szCs w:val="24"/>
        </w:rPr>
        <w:t>Kulpaczyński</w:t>
      </w:r>
      <w:proofErr w:type="spellEnd"/>
      <w:r w:rsidRPr="00583AD3">
        <w:rPr>
          <w:rFonts w:ascii="Times New Roman" w:hAnsi="Times New Roman" w:cs="Times New Roman"/>
          <w:bCs/>
          <w:sz w:val="24"/>
          <w:szCs w:val="24"/>
        </w:rPr>
        <w:t>, Lublin 2001, s. 367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83AD3">
        <w:rPr>
          <w:rFonts w:ascii="Times New Roman" w:hAnsi="Times New Roman" w:cs="Times New Roman"/>
          <w:bCs/>
          <w:sz w:val="24"/>
          <w:szCs w:val="24"/>
        </w:rPr>
        <w:t>387</w:t>
      </w:r>
      <w:r w:rsidR="00FB1414">
        <w:rPr>
          <w:rFonts w:ascii="Times New Roman" w:hAnsi="Times New Roman" w:cs="Times New Roman"/>
          <w:bCs/>
          <w:sz w:val="24"/>
          <w:szCs w:val="24"/>
        </w:rPr>
        <w:t>]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17B" w:rsidRPr="00583AD3">
        <w:rPr>
          <w:rFonts w:ascii="Times New Roman" w:hAnsi="Times New Roman" w:cs="Times New Roman"/>
          <w:i/>
          <w:sz w:val="24"/>
          <w:szCs w:val="24"/>
        </w:rPr>
        <w:t>Ocena pracy nauczyciela religii w świetle obowiązującego prawa</w:t>
      </w:r>
      <w:r w:rsidR="00FB1414">
        <w:rPr>
          <w:rFonts w:ascii="Times New Roman" w:hAnsi="Times New Roman" w:cs="Times New Roman"/>
          <w:sz w:val="24"/>
          <w:szCs w:val="24"/>
        </w:rPr>
        <w:t xml:space="preserve"> [</w:t>
      </w:r>
      <w:r w:rsidR="008E317B" w:rsidRPr="00583AD3">
        <w:rPr>
          <w:rFonts w:ascii="Times New Roman" w:hAnsi="Times New Roman" w:cs="Times New Roman"/>
          <w:sz w:val="24"/>
          <w:szCs w:val="24"/>
        </w:rPr>
        <w:t xml:space="preserve">„Studia z Prawa </w:t>
      </w:r>
      <w:r w:rsidR="00B01785">
        <w:rPr>
          <w:rFonts w:ascii="Times New Roman" w:hAnsi="Times New Roman" w:cs="Times New Roman"/>
          <w:sz w:val="24"/>
          <w:szCs w:val="24"/>
        </w:rPr>
        <w:t>W</w:t>
      </w:r>
      <w:r w:rsidR="008E317B" w:rsidRPr="00583AD3">
        <w:rPr>
          <w:rFonts w:ascii="Times New Roman" w:hAnsi="Times New Roman" w:cs="Times New Roman"/>
          <w:sz w:val="24"/>
          <w:szCs w:val="24"/>
        </w:rPr>
        <w:t>yznaniowego” 2002, t. 4, s.163-177.</w:t>
      </w:r>
      <w:r w:rsidR="00FB1414">
        <w:rPr>
          <w:rFonts w:ascii="Times New Roman" w:hAnsi="Times New Roman" w:cs="Times New Roman"/>
          <w:sz w:val="24"/>
          <w:szCs w:val="24"/>
        </w:rPr>
        <w:t>].</w:t>
      </w:r>
      <w:r w:rsidR="008E317B" w:rsidRPr="00583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pierwszym z nich, Autor omawia regulacje prawne oraz kryteria dotyczące oceny nauczyciela religii</w:t>
      </w:r>
      <w:r w:rsidR="00903292">
        <w:rPr>
          <w:rFonts w:ascii="Times New Roman" w:hAnsi="Times New Roman" w:cs="Times New Roman"/>
          <w:sz w:val="24"/>
          <w:szCs w:val="24"/>
        </w:rPr>
        <w:t xml:space="preserve">. </w:t>
      </w:r>
      <w:r w:rsidR="009361B7">
        <w:rPr>
          <w:rFonts w:ascii="Times New Roman" w:hAnsi="Times New Roman" w:cs="Times New Roman"/>
          <w:sz w:val="24"/>
          <w:szCs w:val="24"/>
        </w:rPr>
        <w:t>Podejmuje</w:t>
      </w:r>
      <w:r w:rsidR="00903292">
        <w:rPr>
          <w:rFonts w:ascii="Times New Roman" w:hAnsi="Times New Roman" w:cs="Times New Roman"/>
          <w:sz w:val="24"/>
          <w:szCs w:val="24"/>
        </w:rPr>
        <w:t xml:space="preserve"> także </w:t>
      </w:r>
      <w:r w:rsidR="009361B7">
        <w:rPr>
          <w:rFonts w:ascii="Times New Roman" w:hAnsi="Times New Roman" w:cs="Times New Roman"/>
          <w:sz w:val="24"/>
          <w:szCs w:val="24"/>
        </w:rPr>
        <w:t xml:space="preserve">niezwykle istotną </w:t>
      </w:r>
      <w:r w:rsidR="00903292">
        <w:rPr>
          <w:rFonts w:ascii="Times New Roman" w:hAnsi="Times New Roman" w:cs="Times New Roman"/>
          <w:sz w:val="24"/>
          <w:szCs w:val="24"/>
        </w:rPr>
        <w:t>kwestię tożsamości posługi katechety, wynikającą z otrzymania misji kanonicznej. Cennym przyczynkiem Habilitanta dla lepszej organizacji oceny nauczycieli religii, jest zwrócenie uwagi na konieczność ściślejszych kontaktów pomiędzy dyrekcją szkoły a władzami kościelnymi.</w:t>
      </w:r>
      <w:r w:rsidR="001F3819">
        <w:rPr>
          <w:rFonts w:ascii="Times New Roman" w:hAnsi="Times New Roman" w:cs="Times New Roman"/>
          <w:sz w:val="24"/>
          <w:szCs w:val="24"/>
        </w:rPr>
        <w:t xml:space="preserve"> R</w:t>
      </w:r>
      <w:r w:rsidR="00903292">
        <w:rPr>
          <w:rFonts w:ascii="Times New Roman" w:hAnsi="Times New Roman" w:cs="Times New Roman"/>
          <w:sz w:val="24"/>
          <w:szCs w:val="24"/>
        </w:rPr>
        <w:t>ównież w kwest</w:t>
      </w:r>
      <w:r w:rsidR="00FB1414">
        <w:rPr>
          <w:rFonts w:ascii="Times New Roman" w:hAnsi="Times New Roman" w:cs="Times New Roman"/>
          <w:sz w:val="24"/>
          <w:szCs w:val="24"/>
        </w:rPr>
        <w:t>iach</w:t>
      </w:r>
      <w:r w:rsidR="00903292">
        <w:rPr>
          <w:rFonts w:ascii="Times New Roman" w:hAnsi="Times New Roman" w:cs="Times New Roman"/>
          <w:sz w:val="24"/>
          <w:szCs w:val="24"/>
        </w:rPr>
        <w:t xml:space="preserve"> </w:t>
      </w:r>
      <w:r w:rsidR="008E317B">
        <w:rPr>
          <w:rFonts w:ascii="Times New Roman" w:hAnsi="Times New Roman" w:cs="Times New Roman"/>
          <w:sz w:val="24"/>
          <w:szCs w:val="24"/>
        </w:rPr>
        <w:t>oceny nauczycieli religii</w:t>
      </w:r>
      <w:r w:rsidR="009361B7">
        <w:rPr>
          <w:rFonts w:ascii="Times New Roman" w:hAnsi="Times New Roman" w:cs="Times New Roman"/>
          <w:sz w:val="24"/>
          <w:szCs w:val="24"/>
        </w:rPr>
        <w:t>,</w:t>
      </w:r>
      <w:r w:rsidR="008E317B">
        <w:rPr>
          <w:rFonts w:ascii="Times New Roman" w:hAnsi="Times New Roman" w:cs="Times New Roman"/>
          <w:sz w:val="24"/>
          <w:szCs w:val="24"/>
        </w:rPr>
        <w:t xml:space="preserve"> </w:t>
      </w:r>
      <w:r w:rsidR="001F3819">
        <w:rPr>
          <w:rFonts w:ascii="Times New Roman" w:hAnsi="Times New Roman" w:cs="Times New Roman"/>
          <w:sz w:val="24"/>
          <w:szCs w:val="24"/>
        </w:rPr>
        <w:t xml:space="preserve">ks. Janiga </w:t>
      </w:r>
      <w:r w:rsidR="008E317B">
        <w:rPr>
          <w:rFonts w:ascii="Times New Roman" w:hAnsi="Times New Roman" w:cs="Times New Roman"/>
          <w:sz w:val="24"/>
          <w:szCs w:val="24"/>
        </w:rPr>
        <w:t>w</w:t>
      </w:r>
      <w:r w:rsidR="00FB1414">
        <w:rPr>
          <w:rFonts w:ascii="Times New Roman" w:hAnsi="Times New Roman" w:cs="Times New Roman"/>
          <w:sz w:val="24"/>
          <w:szCs w:val="24"/>
        </w:rPr>
        <w:t>s</w:t>
      </w:r>
      <w:r w:rsidR="00903292">
        <w:rPr>
          <w:rFonts w:ascii="Times New Roman" w:hAnsi="Times New Roman" w:cs="Times New Roman"/>
          <w:sz w:val="24"/>
          <w:szCs w:val="24"/>
        </w:rPr>
        <w:t>kazuje konieczność doprecyzowania przepisów prawa oświatowego, które winny być uzgodnione przez przedstawicieli Konferencji Episkopatu Polski i MEN, co do rozumienia terminu „właściwa władza kościelna” (zob. s. 386). Drug</w:t>
      </w:r>
      <w:r w:rsidR="008E317B">
        <w:rPr>
          <w:rFonts w:ascii="Times New Roman" w:hAnsi="Times New Roman" w:cs="Times New Roman"/>
          <w:sz w:val="24"/>
          <w:szCs w:val="24"/>
        </w:rPr>
        <w:t xml:space="preserve">ie z opracowań, kontynuując </w:t>
      </w:r>
      <w:r w:rsidR="00B01785">
        <w:rPr>
          <w:rFonts w:ascii="Times New Roman" w:hAnsi="Times New Roman" w:cs="Times New Roman"/>
          <w:sz w:val="24"/>
          <w:szCs w:val="24"/>
        </w:rPr>
        <w:t>i rozwijając problematykę</w:t>
      </w:r>
      <w:r w:rsidR="008E317B">
        <w:rPr>
          <w:rFonts w:ascii="Times New Roman" w:hAnsi="Times New Roman" w:cs="Times New Roman"/>
          <w:sz w:val="24"/>
          <w:szCs w:val="24"/>
        </w:rPr>
        <w:t>, uwzględnia nowe akty prawne</w:t>
      </w:r>
      <w:r w:rsidR="00B01785">
        <w:rPr>
          <w:rFonts w:ascii="Times New Roman" w:hAnsi="Times New Roman" w:cs="Times New Roman"/>
          <w:sz w:val="24"/>
          <w:szCs w:val="24"/>
        </w:rPr>
        <w:t xml:space="preserve"> (wśród nich tzw</w:t>
      </w:r>
      <w:r w:rsidR="008E317B">
        <w:rPr>
          <w:rFonts w:ascii="Times New Roman" w:hAnsi="Times New Roman" w:cs="Times New Roman"/>
          <w:sz w:val="24"/>
          <w:szCs w:val="24"/>
        </w:rPr>
        <w:t xml:space="preserve">. </w:t>
      </w:r>
      <w:r w:rsidR="00B01785">
        <w:rPr>
          <w:rFonts w:ascii="Times New Roman" w:hAnsi="Times New Roman" w:cs="Times New Roman"/>
          <w:sz w:val="24"/>
          <w:szCs w:val="24"/>
        </w:rPr>
        <w:t xml:space="preserve">„Ustawę czyszczącą” z dnia 23 sierpnia 2001 r. </w:t>
      </w:r>
      <w:r w:rsidR="00B01785" w:rsidRPr="001F3819">
        <w:rPr>
          <w:rFonts w:ascii="Times New Roman" w:hAnsi="Times New Roman" w:cs="Times New Roman"/>
          <w:i/>
          <w:iCs/>
          <w:sz w:val="24"/>
          <w:szCs w:val="24"/>
        </w:rPr>
        <w:t>o zmianie ustawy o systemie oświaty</w:t>
      </w:r>
      <w:r w:rsidR="00B01785">
        <w:rPr>
          <w:rFonts w:ascii="Times New Roman" w:hAnsi="Times New Roman" w:cs="Times New Roman"/>
          <w:sz w:val="24"/>
          <w:szCs w:val="24"/>
        </w:rPr>
        <w:t>). W świetle</w:t>
      </w:r>
      <w:r w:rsidR="001F3819">
        <w:rPr>
          <w:rFonts w:ascii="Times New Roman" w:hAnsi="Times New Roman" w:cs="Times New Roman"/>
          <w:sz w:val="24"/>
          <w:szCs w:val="24"/>
        </w:rPr>
        <w:t xml:space="preserve"> </w:t>
      </w:r>
      <w:r w:rsidR="00B01785">
        <w:rPr>
          <w:rFonts w:ascii="Times New Roman" w:hAnsi="Times New Roman" w:cs="Times New Roman"/>
          <w:sz w:val="24"/>
          <w:szCs w:val="24"/>
        </w:rPr>
        <w:t xml:space="preserve">„zasady dwupodmiotowości” Habilitant konsekwentnie </w:t>
      </w:r>
      <w:r w:rsidR="00E87394">
        <w:rPr>
          <w:rFonts w:ascii="Times New Roman" w:hAnsi="Times New Roman" w:cs="Times New Roman"/>
          <w:sz w:val="24"/>
          <w:szCs w:val="24"/>
        </w:rPr>
        <w:t>postuluje</w:t>
      </w:r>
      <w:r w:rsidR="00B01785">
        <w:rPr>
          <w:rFonts w:ascii="Times New Roman" w:hAnsi="Times New Roman" w:cs="Times New Roman"/>
          <w:sz w:val="24"/>
          <w:szCs w:val="24"/>
        </w:rPr>
        <w:t xml:space="preserve">, aby ocena nauczycieli religii była „wynikiem uzgodnienia stanowisk” dyrekcji szkoły i referatu katechetycznego, reprezentującego biskupa diecezjalnego (zob. s. 177). </w:t>
      </w:r>
    </w:p>
    <w:p w14:paraId="12354057" w14:textId="6BD3D3C1" w:rsidR="00953635" w:rsidRDefault="00637059" w:rsidP="00953635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Autorzy polskiego dyrektorium katechetycznego</w:t>
      </w:r>
      <w:r w:rsidR="00315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określając charakter nauczania religii w szkole, postrzegają je jako „otwierające nowe możliwości ewangelizacyjne”. Dokument zobowiązuje </w:t>
      </w:r>
      <w:r w:rsidR="00150B9C">
        <w:rPr>
          <w:rFonts w:ascii="Times New Roman" w:hAnsi="Times New Roman" w:cs="Times New Roman"/>
          <w:sz w:val="24"/>
          <w:szCs w:val="24"/>
        </w:rPr>
        <w:t>wręcz</w:t>
      </w:r>
      <w:r>
        <w:rPr>
          <w:rFonts w:ascii="Times New Roman" w:hAnsi="Times New Roman" w:cs="Times New Roman"/>
          <w:sz w:val="24"/>
          <w:szCs w:val="24"/>
        </w:rPr>
        <w:t>, aby w ramach nauczania religii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„podejmować zadania nowej ewangelizacji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-ewangelizacji” (PDK</w:t>
      </w:r>
      <w:r w:rsidR="00150B9C">
        <w:rPr>
          <w:rFonts w:ascii="Times New Roman" w:hAnsi="Times New Roman" w:cs="Times New Roman"/>
          <w:sz w:val="24"/>
          <w:szCs w:val="24"/>
        </w:rPr>
        <w:t xml:space="preserve"> 84). </w:t>
      </w:r>
      <w:r w:rsidR="00315D49">
        <w:rPr>
          <w:rFonts w:ascii="Times New Roman" w:hAnsi="Times New Roman" w:cs="Times New Roman"/>
          <w:sz w:val="24"/>
          <w:szCs w:val="24"/>
        </w:rPr>
        <w:t>Postępując</w:t>
      </w:r>
      <w:r w:rsidR="00150B9C">
        <w:rPr>
          <w:rFonts w:ascii="Times New Roman" w:hAnsi="Times New Roman" w:cs="Times New Roman"/>
          <w:sz w:val="24"/>
          <w:szCs w:val="24"/>
        </w:rPr>
        <w:t xml:space="preserve"> za tym wskazaniem, ks. W. Janiga </w:t>
      </w:r>
      <w:r w:rsidR="00566471">
        <w:rPr>
          <w:rFonts w:ascii="Times New Roman" w:hAnsi="Times New Roman" w:cs="Times New Roman"/>
          <w:sz w:val="24"/>
          <w:szCs w:val="24"/>
        </w:rPr>
        <w:t xml:space="preserve">poddaje </w:t>
      </w:r>
      <w:r w:rsidR="00566471">
        <w:rPr>
          <w:rFonts w:ascii="Times New Roman" w:hAnsi="Times New Roman" w:cs="Times New Roman"/>
          <w:sz w:val="24"/>
          <w:szCs w:val="24"/>
        </w:rPr>
        <w:lastRenderedPageBreak/>
        <w:t xml:space="preserve">naukowej </w:t>
      </w:r>
      <w:r w:rsidR="00150B9C">
        <w:rPr>
          <w:rFonts w:ascii="Times New Roman" w:hAnsi="Times New Roman" w:cs="Times New Roman"/>
          <w:sz w:val="24"/>
          <w:szCs w:val="24"/>
        </w:rPr>
        <w:t>anali</w:t>
      </w:r>
      <w:r w:rsidR="00566471">
        <w:rPr>
          <w:rFonts w:ascii="Times New Roman" w:hAnsi="Times New Roman" w:cs="Times New Roman"/>
          <w:sz w:val="24"/>
          <w:szCs w:val="24"/>
        </w:rPr>
        <w:t>zie</w:t>
      </w:r>
      <w:r w:rsidR="0077030E">
        <w:rPr>
          <w:rFonts w:ascii="Times New Roman" w:hAnsi="Times New Roman" w:cs="Times New Roman"/>
          <w:sz w:val="24"/>
          <w:szCs w:val="24"/>
        </w:rPr>
        <w:t xml:space="preserve"> różne </w:t>
      </w:r>
      <w:r w:rsidR="00150B9C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77030E">
        <w:rPr>
          <w:rFonts w:ascii="Times New Roman" w:hAnsi="Times New Roman" w:cs="Times New Roman"/>
          <w:sz w:val="24"/>
          <w:szCs w:val="24"/>
        </w:rPr>
        <w:t xml:space="preserve">i formy </w:t>
      </w:r>
      <w:r w:rsidR="00150B9C">
        <w:rPr>
          <w:rFonts w:ascii="Times New Roman" w:hAnsi="Times New Roman" w:cs="Times New Roman"/>
          <w:sz w:val="24"/>
          <w:szCs w:val="24"/>
        </w:rPr>
        <w:t>ewangelizacji środowiska szkolnego</w:t>
      </w:r>
      <w:r w:rsidR="0077030E">
        <w:rPr>
          <w:rFonts w:ascii="Times New Roman" w:hAnsi="Times New Roman" w:cs="Times New Roman"/>
          <w:sz w:val="24"/>
          <w:szCs w:val="24"/>
        </w:rPr>
        <w:t>.</w:t>
      </w:r>
      <w:r w:rsidR="00150B9C">
        <w:rPr>
          <w:rFonts w:ascii="Times New Roman" w:hAnsi="Times New Roman" w:cs="Times New Roman"/>
          <w:sz w:val="24"/>
          <w:szCs w:val="24"/>
        </w:rPr>
        <w:t xml:space="preserve"> </w:t>
      </w:r>
      <w:r w:rsidR="0077030E">
        <w:rPr>
          <w:rFonts w:ascii="Times New Roman" w:hAnsi="Times New Roman" w:cs="Times New Roman"/>
          <w:sz w:val="24"/>
          <w:szCs w:val="24"/>
        </w:rPr>
        <w:t>Efektem twórczych poszukiwań Habilitanta są opracowania podejmujące problematykę rekolekcji szkolnych. Początki</w:t>
      </w:r>
      <w:r w:rsidR="00B86099">
        <w:rPr>
          <w:rFonts w:ascii="Times New Roman" w:hAnsi="Times New Roman" w:cs="Times New Roman"/>
          <w:sz w:val="24"/>
          <w:szCs w:val="24"/>
        </w:rPr>
        <w:t>em</w:t>
      </w:r>
      <w:r w:rsidR="0077030E">
        <w:rPr>
          <w:rFonts w:ascii="Times New Roman" w:hAnsi="Times New Roman" w:cs="Times New Roman"/>
          <w:sz w:val="24"/>
          <w:szCs w:val="24"/>
        </w:rPr>
        <w:t xml:space="preserve"> eksploracji tego aspektu organizacji nauczania religii jest </w:t>
      </w:r>
      <w:r w:rsidR="00B73B99">
        <w:rPr>
          <w:rFonts w:ascii="Times New Roman" w:hAnsi="Times New Roman" w:cs="Times New Roman"/>
          <w:sz w:val="24"/>
          <w:szCs w:val="24"/>
        </w:rPr>
        <w:t xml:space="preserve">tekst </w:t>
      </w:r>
      <w:r w:rsidR="00B86099">
        <w:rPr>
          <w:rFonts w:ascii="Times New Roman" w:hAnsi="Times New Roman" w:cs="Times New Roman"/>
          <w:sz w:val="24"/>
          <w:szCs w:val="24"/>
        </w:rPr>
        <w:t xml:space="preserve">opublikowany w </w:t>
      </w:r>
      <w:r w:rsidR="00566471">
        <w:rPr>
          <w:rFonts w:ascii="Times New Roman" w:hAnsi="Times New Roman" w:cs="Times New Roman"/>
          <w:sz w:val="24"/>
          <w:szCs w:val="24"/>
        </w:rPr>
        <w:t xml:space="preserve">znanej i </w:t>
      </w:r>
      <w:r w:rsidR="00B86099">
        <w:rPr>
          <w:rFonts w:ascii="Times New Roman" w:hAnsi="Times New Roman" w:cs="Times New Roman"/>
          <w:sz w:val="24"/>
          <w:szCs w:val="24"/>
        </w:rPr>
        <w:t xml:space="preserve">cenionej w polskim środowisku katechetycznym serii „Dzisiaj…” </w:t>
      </w:r>
      <w:r w:rsidR="00B86099" w:rsidRPr="00BA50E1">
        <w:rPr>
          <w:rFonts w:ascii="Times New Roman" w:hAnsi="Times New Roman" w:cs="Times New Roman"/>
          <w:i/>
          <w:iCs/>
          <w:sz w:val="24"/>
          <w:szCs w:val="24"/>
        </w:rPr>
        <w:t>Rekolekcje szkolne – ocena doświadczenia katechetycznego</w:t>
      </w:r>
      <w:r w:rsidR="00BA50E1">
        <w:rPr>
          <w:rFonts w:ascii="Times New Roman" w:hAnsi="Times New Roman" w:cs="Times New Roman"/>
          <w:sz w:val="24"/>
          <w:szCs w:val="24"/>
        </w:rPr>
        <w:t xml:space="preserve"> </w:t>
      </w:r>
      <w:r w:rsidR="00BA50E1" w:rsidRPr="00BA50E1">
        <w:rPr>
          <w:rFonts w:ascii="Times New Roman" w:hAnsi="Times New Roman" w:cs="Times New Roman"/>
          <w:sz w:val="24"/>
          <w:szCs w:val="24"/>
        </w:rPr>
        <w:t>[</w:t>
      </w:r>
      <w:r w:rsidR="00BA50E1" w:rsidRPr="00BA50E1">
        <w:rPr>
          <w:rFonts w:ascii="Times New Roman" w:hAnsi="Times New Roman" w:cs="Times New Roman"/>
          <w:i/>
          <w:sz w:val="24"/>
          <w:szCs w:val="24"/>
        </w:rPr>
        <w:t>Katechizować dzisiaj. Problemy i wyzwania</w:t>
      </w:r>
      <w:r w:rsidR="00BA50E1" w:rsidRPr="00BA50E1">
        <w:rPr>
          <w:rFonts w:ascii="Times New Roman" w:hAnsi="Times New Roman" w:cs="Times New Roman"/>
          <w:sz w:val="24"/>
          <w:szCs w:val="24"/>
        </w:rPr>
        <w:t xml:space="preserve">, red. J. </w:t>
      </w:r>
      <w:proofErr w:type="spellStart"/>
      <w:r w:rsidR="00BA50E1" w:rsidRPr="00BA50E1">
        <w:rPr>
          <w:rFonts w:ascii="Times New Roman" w:hAnsi="Times New Roman" w:cs="Times New Roman"/>
          <w:sz w:val="24"/>
          <w:szCs w:val="24"/>
        </w:rPr>
        <w:t>Stala</w:t>
      </w:r>
      <w:proofErr w:type="spellEnd"/>
      <w:r w:rsidR="00BA50E1" w:rsidRPr="00BA50E1">
        <w:rPr>
          <w:rFonts w:ascii="Times New Roman" w:hAnsi="Times New Roman" w:cs="Times New Roman"/>
          <w:sz w:val="24"/>
          <w:szCs w:val="24"/>
        </w:rPr>
        <w:t>, Kielce 2004, s. 357-388. (współautor – szacunkowy udział 90%)]</w:t>
      </w:r>
      <w:r w:rsidR="00BA50E1">
        <w:rPr>
          <w:rFonts w:ascii="Times New Roman" w:hAnsi="Times New Roman" w:cs="Times New Roman"/>
          <w:sz w:val="24"/>
          <w:szCs w:val="24"/>
        </w:rPr>
        <w:t xml:space="preserve">. W perspektywie 12 lat doświadczeń, Autorzy poszukują odpowiedzi na pytanie: jak </w:t>
      </w:r>
      <w:r w:rsidR="00E42C13">
        <w:rPr>
          <w:rFonts w:ascii="Times New Roman" w:hAnsi="Times New Roman" w:cs="Times New Roman"/>
          <w:sz w:val="24"/>
          <w:szCs w:val="24"/>
        </w:rPr>
        <w:t xml:space="preserve">wyglądają rekolekcje szkolne dla dzieci i młodzieży? </w:t>
      </w:r>
      <w:r w:rsidR="00FB1414">
        <w:rPr>
          <w:rFonts w:ascii="Times New Roman" w:hAnsi="Times New Roman" w:cs="Times New Roman"/>
          <w:sz w:val="24"/>
          <w:szCs w:val="24"/>
        </w:rPr>
        <w:t xml:space="preserve">W celu metodologicznego </w:t>
      </w:r>
      <w:r w:rsidR="00E42C13">
        <w:rPr>
          <w:rFonts w:ascii="Times New Roman" w:hAnsi="Times New Roman" w:cs="Times New Roman"/>
          <w:sz w:val="24"/>
          <w:szCs w:val="24"/>
        </w:rPr>
        <w:t>opracowania zagadnienia posłużono się paradygmatem teologii pastoralnej. Artykuł jest podsumowaniem badań empirycznych przeprowadzonych w 2002 r</w:t>
      </w:r>
      <w:r w:rsidR="00315D49">
        <w:rPr>
          <w:rFonts w:ascii="Times New Roman" w:hAnsi="Times New Roman" w:cs="Times New Roman"/>
          <w:sz w:val="24"/>
          <w:szCs w:val="24"/>
        </w:rPr>
        <w:t>.</w:t>
      </w:r>
      <w:r w:rsidR="00E42C13">
        <w:rPr>
          <w:rFonts w:ascii="Times New Roman" w:hAnsi="Times New Roman" w:cs="Times New Roman"/>
          <w:sz w:val="24"/>
          <w:szCs w:val="24"/>
        </w:rPr>
        <w:t xml:space="preserve"> podczas konferencji metodycznych dla katechetów</w:t>
      </w:r>
      <w:r w:rsidR="00566471">
        <w:rPr>
          <w:rFonts w:ascii="Times New Roman" w:hAnsi="Times New Roman" w:cs="Times New Roman"/>
          <w:sz w:val="24"/>
          <w:szCs w:val="24"/>
        </w:rPr>
        <w:t xml:space="preserve"> </w:t>
      </w:r>
      <w:r w:rsidR="0078596A">
        <w:rPr>
          <w:rFonts w:ascii="Times New Roman" w:hAnsi="Times New Roman" w:cs="Times New Roman"/>
          <w:sz w:val="24"/>
          <w:szCs w:val="24"/>
        </w:rPr>
        <w:t>Archi</w:t>
      </w:r>
      <w:r w:rsidR="00566471">
        <w:rPr>
          <w:rFonts w:ascii="Times New Roman" w:hAnsi="Times New Roman" w:cs="Times New Roman"/>
          <w:sz w:val="24"/>
          <w:szCs w:val="24"/>
        </w:rPr>
        <w:t xml:space="preserve">diecezji </w:t>
      </w:r>
      <w:r w:rsidR="0078596A">
        <w:rPr>
          <w:rFonts w:ascii="Times New Roman" w:hAnsi="Times New Roman" w:cs="Times New Roman"/>
          <w:sz w:val="24"/>
          <w:szCs w:val="24"/>
        </w:rPr>
        <w:t>P</w:t>
      </w:r>
      <w:r w:rsidR="00566471">
        <w:rPr>
          <w:rFonts w:ascii="Times New Roman" w:hAnsi="Times New Roman" w:cs="Times New Roman"/>
          <w:sz w:val="24"/>
          <w:szCs w:val="24"/>
        </w:rPr>
        <w:t>rzemyskiej</w:t>
      </w:r>
      <w:r w:rsidR="00E42C13">
        <w:rPr>
          <w:rFonts w:ascii="Times New Roman" w:hAnsi="Times New Roman" w:cs="Times New Roman"/>
          <w:sz w:val="24"/>
          <w:szCs w:val="24"/>
        </w:rPr>
        <w:t>. Celem uzyskania całościowego obrazu rekolekcji</w:t>
      </w:r>
      <w:r w:rsidR="00566471">
        <w:rPr>
          <w:rFonts w:ascii="Times New Roman" w:hAnsi="Times New Roman" w:cs="Times New Roman"/>
          <w:sz w:val="24"/>
          <w:szCs w:val="24"/>
        </w:rPr>
        <w:t xml:space="preserve"> </w:t>
      </w:r>
      <w:r w:rsidR="00E42C13">
        <w:rPr>
          <w:rFonts w:ascii="Times New Roman" w:hAnsi="Times New Roman" w:cs="Times New Roman"/>
          <w:sz w:val="24"/>
          <w:szCs w:val="24"/>
        </w:rPr>
        <w:t xml:space="preserve">wyznaczono cztery obszary badawcze: organizacja rekolekcji jako obowiązek parafii; przygotowanie do rekolekcji; program rekolekcji; </w:t>
      </w:r>
      <w:r w:rsidR="0092074C">
        <w:rPr>
          <w:rFonts w:ascii="Times New Roman" w:hAnsi="Times New Roman" w:cs="Times New Roman"/>
          <w:sz w:val="24"/>
          <w:szCs w:val="24"/>
        </w:rPr>
        <w:t xml:space="preserve">zaangażowanie w rekolekcje szkolne: szkoły, nauczycieli, rodziców. Analiza i interpretacja wyników badań (zaprezentowana przy pomocy 22 tabel) pozwoliła na wyprowadzenie wniosków mających duże znaczenie dla organizacji rekolekcji szkolnych. </w:t>
      </w:r>
      <w:r w:rsidR="00FB1414">
        <w:rPr>
          <w:rFonts w:ascii="Times New Roman" w:hAnsi="Times New Roman" w:cs="Times New Roman"/>
          <w:sz w:val="24"/>
          <w:szCs w:val="24"/>
        </w:rPr>
        <w:t>Artykuł</w:t>
      </w:r>
      <w:r w:rsidR="0092074C">
        <w:rPr>
          <w:rFonts w:ascii="Times New Roman" w:hAnsi="Times New Roman" w:cs="Times New Roman"/>
          <w:sz w:val="24"/>
          <w:szCs w:val="24"/>
        </w:rPr>
        <w:t xml:space="preserve"> stanowi </w:t>
      </w:r>
      <w:r w:rsidR="00566471">
        <w:rPr>
          <w:rFonts w:ascii="Times New Roman" w:hAnsi="Times New Roman" w:cs="Times New Roman"/>
          <w:sz w:val="24"/>
          <w:szCs w:val="24"/>
        </w:rPr>
        <w:t>istotny</w:t>
      </w:r>
      <w:r w:rsidR="0092074C">
        <w:rPr>
          <w:rFonts w:ascii="Times New Roman" w:hAnsi="Times New Roman" w:cs="Times New Roman"/>
          <w:sz w:val="24"/>
          <w:szCs w:val="24"/>
        </w:rPr>
        <w:t xml:space="preserve"> przyczynek</w:t>
      </w:r>
      <w:r w:rsidR="00FB1414">
        <w:rPr>
          <w:rFonts w:ascii="Times New Roman" w:hAnsi="Times New Roman" w:cs="Times New Roman"/>
          <w:sz w:val="24"/>
          <w:szCs w:val="24"/>
        </w:rPr>
        <w:t xml:space="preserve"> dla wypracowania</w:t>
      </w:r>
      <w:r w:rsidR="0098407B">
        <w:rPr>
          <w:rFonts w:ascii="Times New Roman" w:hAnsi="Times New Roman" w:cs="Times New Roman"/>
          <w:sz w:val="24"/>
          <w:szCs w:val="24"/>
        </w:rPr>
        <w:t xml:space="preserve"> </w:t>
      </w:r>
      <w:r w:rsidR="00FB1414">
        <w:rPr>
          <w:rFonts w:ascii="Times New Roman" w:hAnsi="Times New Roman" w:cs="Times New Roman"/>
          <w:sz w:val="24"/>
          <w:szCs w:val="24"/>
        </w:rPr>
        <w:t xml:space="preserve">właściwych praktyk katechetyczno-duszpasterskich w kwestiach </w:t>
      </w:r>
      <w:r w:rsidR="0098407B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FB1414">
        <w:rPr>
          <w:rFonts w:ascii="Times New Roman" w:hAnsi="Times New Roman" w:cs="Times New Roman"/>
          <w:sz w:val="24"/>
          <w:szCs w:val="24"/>
        </w:rPr>
        <w:t xml:space="preserve">przygotowania i przeprowadzania </w:t>
      </w:r>
      <w:r w:rsidR="0092074C">
        <w:rPr>
          <w:rFonts w:ascii="Times New Roman" w:hAnsi="Times New Roman" w:cs="Times New Roman"/>
          <w:sz w:val="24"/>
          <w:szCs w:val="24"/>
        </w:rPr>
        <w:t xml:space="preserve">rekolekcji szkolnych. </w:t>
      </w:r>
      <w:r w:rsidR="00DF0D7F">
        <w:rPr>
          <w:rFonts w:ascii="Times New Roman" w:hAnsi="Times New Roman" w:cs="Times New Roman"/>
          <w:sz w:val="24"/>
          <w:szCs w:val="24"/>
        </w:rPr>
        <w:t xml:space="preserve">Wyniki badań ankietowych oraz płynące z nich wnioski, wykorzystane zostały przy kolejnej publikacji </w:t>
      </w:r>
      <w:r w:rsidR="00566471" w:rsidRPr="00566471">
        <w:rPr>
          <w:rFonts w:ascii="Times New Roman" w:hAnsi="Times New Roman" w:cs="Times New Roman"/>
          <w:i/>
          <w:iCs/>
          <w:sz w:val="24"/>
          <w:szCs w:val="24"/>
        </w:rPr>
        <w:t>Nadzór i koordynacja szkolnych rekolekcji wielkopostnych</w:t>
      </w:r>
      <w:r w:rsidR="00566471">
        <w:rPr>
          <w:rFonts w:ascii="Times New Roman" w:hAnsi="Times New Roman" w:cs="Times New Roman"/>
          <w:sz w:val="24"/>
          <w:szCs w:val="24"/>
        </w:rPr>
        <w:t xml:space="preserve"> </w:t>
      </w:r>
      <w:r w:rsidR="0072539A">
        <w:rPr>
          <w:rFonts w:ascii="Times New Roman" w:hAnsi="Times New Roman" w:cs="Times New Roman"/>
          <w:sz w:val="24"/>
          <w:szCs w:val="24"/>
        </w:rPr>
        <w:t>[</w:t>
      </w:r>
      <w:r w:rsidR="002C2B33">
        <w:rPr>
          <w:rFonts w:ascii="Times New Roman" w:hAnsi="Times New Roman" w:cs="Times New Roman"/>
          <w:sz w:val="24"/>
          <w:szCs w:val="24"/>
        </w:rPr>
        <w:t xml:space="preserve">„Zeszyty </w:t>
      </w:r>
      <w:r w:rsidR="00DF0D7F">
        <w:rPr>
          <w:rFonts w:ascii="Times New Roman" w:hAnsi="Times New Roman" w:cs="Times New Roman"/>
          <w:sz w:val="24"/>
          <w:szCs w:val="24"/>
        </w:rPr>
        <w:t>F</w:t>
      </w:r>
      <w:r w:rsidR="002C2B33">
        <w:rPr>
          <w:rFonts w:ascii="Times New Roman" w:hAnsi="Times New Roman" w:cs="Times New Roman"/>
          <w:sz w:val="24"/>
          <w:szCs w:val="24"/>
        </w:rPr>
        <w:t xml:space="preserve">ormacji </w:t>
      </w:r>
      <w:r w:rsidR="00DF0D7F">
        <w:rPr>
          <w:rFonts w:ascii="Times New Roman" w:hAnsi="Times New Roman" w:cs="Times New Roman"/>
          <w:sz w:val="24"/>
          <w:szCs w:val="24"/>
        </w:rPr>
        <w:t>K</w:t>
      </w:r>
      <w:r w:rsidR="002C2B33">
        <w:rPr>
          <w:rFonts w:ascii="Times New Roman" w:hAnsi="Times New Roman" w:cs="Times New Roman"/>
          <w:sz w:val="24"/>
          <w:szCs w:val="24"/>
        </w:rPr>
        <w:t>atechetów</w:t>
      </w:r>
      <w:r w:rsidR="00DF0D7F">
        <w:rPr>
          <w:rFonts w:ascii="Times New Roman" w:hAnsi="Times New Roman" w:cs="Times New Roman"/>
          <w:sz w:val="24"/>
          <w:szCs w:val="24"/>
        </w:rPr>
        <w:t xml:space="preserve">” </w:t>
      </w:r>
      <w:r w:rsidR="00DF0D7F" w:rsidRPr="00DF0D7F">
        <w:rPr>
          <w:rFonts w:ascii="Times New Roman" w:hAnsi="Times New Roman" w:cs="Times New Roman"/>
          <w:sz w:val="24"/>
          <w:szCs w:val="24"/>
        </w:rPr>
        <w:t>5(2005), nr 1, s. 53-62.</w:t>
      </w:r>
      <w:r w:rsidR="0072539A">
        <w:rPr>
          <w:rFonts w:ascii="Times New Roman" w:hAnsi="Times New Roman" w:cs="Times New Roman"/>
          <w:sz w:val="24"/>
          <w:szCs w:val="24"/>
        </w:rPr>
        <w:t>]</w:t>
      </w:r>
      <w:r w:rsidR="00DF0D7F">
        <w:rPr>
          <w:rFonts w:ascii="Times New Roman" w:hAnsi="Times New Roman" w:cs="Times New Roman"/>
          <w:sz w:val="24"/>
          <w:szCs w:val="24"/>
        </w:rPr>
        <w:t xml:space="preserve">. W ramach tego opracowania, zostały one </w:t>
      </w:r>
      <w:r w:rsidR="00073AC8">
        <w:rPr>
          <w:rFonts w:ascii="Times New Roman" w:hAnsi="Times New Roman" w:cs="Times New Roman"/>
          <w:sz w:val="24"/>
          <w:szCs w:val="24"/>
        </w:rPr>
        <w:t>poddane analizie z uwzględnieniem</w:t>
      </w:r>
      <w:r w:rsidR="00B73B99">
        <w:rPr>
          <w:rFonts w:ascii="Times New Roman" w:hAnsi="Times New Roman" w:cs="Times New Roman"/>
          <w:sz w:val="24"/>
          <w:szCs w:val="24"/>
        </w:rPr>
        <w:t xml:space="preserve"> </w:t>
      </w:r>
      <w:r w:rsidR="00DF0D7F">
        <w:rPr>
          <w:rFonts w:ascii="Times New Roman" w:hAnsi="Times New Roman" w:cs="Times New Roman"/>
          <w:sz w:val="24"/>
          <w:szCs w:val="24"/>
        </w:rPr>
        <w:t>„doświadcze</w:t>
      </w:r>
      <w:r w:rsidR="00073AC8">
        <w:rPr>
          <w:rFonts w:ascii="Times New Roman" w:hAnsi="Times New Roman" w:cs="Times New Roman"/>
          <w:sz w:val="24"/>
          <w:szCs w:val="24"/>
        </w:rPr>
        <w:t>ń</w:t>
      </w:r>
      <w:r w:rsidR="00DF0D7F">
        <w:rPr>
          <w:rFonts w:ascii="Times New Roman" w:hAnsi="Times New Roman" w:cs="Times New Roman"/>
          <w:sz w:val="24"/>
          <w:szCs w:val="24"/>
        </w:rPr>
        <w:t xml:space="preserve"> wizytatorów katechetycznych” (s. 53), co umożliwiło</w:t>
      </w:r>
      <w:r w:rsidR="00073AC8">
        <w:rPr>
          <w:rFonts w:ascii="Times New Roman" w:hAnsi="Times New Roman" w:cs="Times New Roman"/>
          <w:sz w:val="24"/>
          <w:szCs w:val="24"/>
        </w:rPr>
        <w:t xml:space="preserve"> </w:t>
      </w:r>
      <w:r w:rsidR="00DF0D7F">
        <w:rPr>
          <w:rFonts w:ascii="Times New Roman" w:hAnsi="Times New Roman" w:cs="Times New Roman"/>
          <w:sz w:val="24"/>
          <w:szCs w:val="24"/>
        </w:rPr>
        <w:t>wydobycie nowych</w:t>
      </w:r>
      <w:r w:rsidR="00073AC8">
        <w:rPr>
          <w:rFonts w:ascii="Times New Roman" w:hAnsi="Times New Roman" w:cs="Times New Roman"/>
          <w:sz w:val="24"/>
          <w:szCs w:val="24"/>
        </w:rPr>
        <w:t>, ważnych</w:t>
      </w:r>
      <w:r w:rsidR="00DF0D7F">
        <w:rPr>
          <w:rFonts w:ascii="Times New Roman" w:hAnsi="Times New Roman" w:cs="Times New Roman"/>
          <w:sz w:val="24"/>
          <w:szCs w:val="24"/>
        </w:rPr>
        <w:t xml:space="preserve"> aspektów omawianych zagadnień.</w:t>
      </w:r>
      <w:r w:rsidR="00073AC8">
        <w:rPr>
          <w:rFonts w:ascii="Times New Roman" w:hAnsi="Times New Roman" w:cs="Times New Roman"/>
          <w:sz w:val="24"/>
          <w:szCs w:val="24"/>
        </w:rPr>
        <w:t xml:space="preserve"> W tym samym czasie</w:t>
      </w:r>
      <w:r w:rsidR="00475ED5">
        <w:rPr>
          <w:rFonts w:ascii="Times New Roman" w:hAnsi="Times New Roman" w:cs="Times New Roman"/>
          <w:sz w:val="24"/>
          <w:szCs w:val="24"/>
        </w:rPr>
        <w:t xml:space="preserve"> ks. Janiga</w:t>
      </w:r>
      <w:r w:rsidR="00073AC8">
        <w:rPr>
          <w:rFonts w:ascii="Times New Roman" w:hAnsi="Times New Roman" w:cs="Times New Roman"/>
          <w:sz w:val="24"/>
          <w:szCs w:val="24"/>
        </w:rPr>
        <w:t xml:space="preserve"> publikuje </w:t>
      </w:r>
      <w:r w:rsidR="008E4586">
        <w:rPr>
          <w:rFonts w:ascii="Times New Roman" w:hAnsi="Times New Roman" w:cs="Times New Roman"/>
          <w:sz w:val="24"/>
          <w:szCs w:val="24"/>
        </w:rPr>
        <w:t>artykuł</w:t>
      </w:r>
      <w:r w:rsidR="00073AC8">
        <w:rPr>
          <w:rFonts w:ascii="Times New Roman" w:hAnsi="Times New Roman" w:cs="Times New Roman"/>
          <w:sz w:val="24"/>
          <w:szCs w:val="24"/>
        </w:rPr>
        <w:t xml:space="preserve"> </w:t>
      </w:r>
      <w:r w:rsidR="00073AC8" w:rsidRPr="00073AC8">
        <w:rPr>
          <w:rFonts w:ascii="Times New Roman" w:hAnsi="Times New Roman" w:cs="Times New Roman"/>
          <w:i/>
          <w:sz w:val="24"/>
          <w:szCs w:val="24"/>
        </w:rPr>
        <w:t>Formy ewangelizacji środowiska szkolnego</w:t>
      </w:r>
      <w:r w:rsidR="00073AC8">
        <w:rPr>
          <w:rFonts w:ascii="Times New Roman" w:hAnsi="Times New Roman" w:cs="Times New Roman"/>
          <w:sz w:val="24"/>
          <w:szCs w:val="24"/>
        </w:rPr>
        <w:t xml:space="preserve"> </w:t>
      </w:r>
      <w:r w:rsidR="00315D49">
        <w:rPr>
          <w:rFonts w:ascii="Times New Roman" w:hAnsi="Times New Roman" w:cs="Times New Roman"/>
          <w:sz w:val="24"/>
          <w:szCs w:val="24"/>
        </w:rPr>
        <w:t>[</w:t>
      </w:r>
      <w:r w:rsidR="00073AC8" w:rsidRPr="00073AC8">
        <w:rPr>
          <w:rFonts w:ascii="Times New Roman" w:hAnsi="Times New Roman" w:cs="Times New Roman"/>
          <w:sz w:val="24"/>
          <w:szCs w:val="24"/>
        </w:rPr>
        <w:t xml:space="preserve">w: </w:t>
      </w:r>
      <w:r w:rsidR="00073AC8" w:rsidRPr="00073AC8">
        <w:rPr>
          <w:rFonts w:ascii="Times New Roman" w:hAnsi="Times New Roman" w:cs="Times New Roman"/>
          <w:i/>
          <w:sz w:val="24"/>
          <w:szCs w:val="24"/>
        </w:rPr>
        <w:t>Miejsca katechezy. Rodzina, Parafia,</w:t>
      </w:r>
      <w:r w:rsidR="00073AC8" w:rsidRPr="00073AC8">
        <w:rPr>
          <w:rFonts w:ascii="Times New Roman" w:hAnsi="Times New Roman" w:cs="Times New Roman"/>
          <w:sz w:val="24"/>
          <w:szCs w:val="24"/>
        </w:rPr>
        <w:t xml:space="preserve"> </w:t>
      </w:r>
      <w:r w:rsidR="00073AC8" w:rsidRPr="00C17D47">
        <w:rPr>
          <w:rFonts w:ascii="Times New Roman" w:hAnsi="Times New Roman" w:cs="Times New Roman"/>
          <w:i/>
          <w:iCs/>
          <w:sz w:val="24"/>
          <w:szCs w:val="24"/>
        </w:rPr>
        <w:t>Szkoła</w:t>
      </w:r>
      <w:r w:rsidR="00073AC8" w:rsidRPr="00073AC8">
        <w:rPr>
          <w:rFonts w:ascii="Times New Roman" w:hAnsi="Times New Roman" w:cs="Times New Roman"/>
          <w:sz w:val="24"/>
          <w:szCs w:val="24"/>
        </w:rPr>
        <w:t xml:space="preserve">, red. S. </w:t>
      </w:r>
      <w:proofErr w:type="spellStart"/>
      <w:r w:rsidR="00073AC8" w:rsidRPr="00073AC8">
        <w:rPr>
          <w:rFonts w:ascii="Times New Roman" w:hAnsi="Times New Roman" w:cs="Times New Roman"/>
          <w:sz w:val="24"/>
          <w:szCs w:val="24"/>
        </w:rPr>
        <w:t>Kulpaczyński</w:t>
      </w:r>
      <w:proofErr w:type="spellEnd"/>
      <w:r w:rsidR="00073AC8" w:rsidRPr="00073AC8">
        <w:rPr>
          <w:rFonts w:ascii="Times New Roman" w:hAnsi="Times New Roman" w:cs="Times New Roman"/>
          <w:sz w:val="24"/>
          <w:szCs w:val="24"/>
        </w:rPr>
        <w:t>, Lublin 2005, s. 313-333.</w:t>
      </w:r>
      <w:r w:rsidR="00315D49">
        <w:rPr>
          <w:rFonts w:ascii="Times New Roman" w:hAnsi="Times New Roman" w:cs="Times New Roman"/>
          <w:sz w:val="24"/>
          <w:szCs w:val="24"/>
        </w:rPr>
        <w:t>]</w:t>
      </w:r>
      <w:r w:rsidR="00B73B99">
        <w:rPr>
          <w:rFonts w:ascii="Times New Roman" w:hAnsi="Times New Roman" w:cs="Times New Roman"/>
          <w:sz w:val="24"/>
          <w:szCs w:val="24"/>
        </w:rPr>
        <w:t>,</w:t>
      </w:r>
      <w:r w:rsidR="00C17D47">
        <w:rPr>
          <w:rFonts w:ascii="Times New Roman" w:hAnsi="Times New Roman" w:cs="Times New Roman"/>
          <w:sz w:val="24"/>
          <w:szCs w:val="24"/>
        </w:rPr>
        <w:t xml:space="preserve"> w którym prezentuje nauczanie religii, jako istotny element rozwijający i uzupełniający działani</w:t>
      </w:r>
      <w:r w:rsidR="00475ED5">
        <w:rPr>
          <w:rFonts w:ascii="Times New Roman" w:hAnsi="Times New Roman" w:cs="Times New Roman"/>
          <w:sz w:val="24"/>
          <w:szCs w:val="24"/>
        </w:rPr>
        <w:t>a</w:t>
      </w:r>
      <w:r w:rsidR="00C17D47">
        <w:rPr>
          <w:rFonts w:ascii="Times New Roman" w:hAnsi="Times New Roman" w:cs="Times New Roman"/>
          <w:sz w:val="24"/>
          <w:szCs w:val="24"/>
        </w:rPr>
        <w:t xml:space="preserve"> wychowawcze szkoły (zob. DOK 73). W</w:t>
      </w:r>
      <w:r w:rsidR="00475ED5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działani</w:t>
      </w:r>
      <w:r w:rsidR="00475ED5">
        <w:rPr>
          <w:rFonts w:ascii="Times New Roman" w:hAnsi="Times New Roman" w:cs="Times New Roman"/>
          <w:sz w:val="24"/>
          <w:szCs w:val="24"/>
        </w:rPr>
        <w:t>a te</w:t>
      </w:r>
      <w:r w:rsidR="0078596A" w:rsidRPr="0078596A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wpisuj</w:t>
      </w:r>
      <w:r w:rsidR="007E326B">
        <w:rPr>
          <w:rFonts w:ascii="Times New Roman" w:hAnsi="Times New Roman" w:cs="Times New Roman"/>
          <w:sz w:val="24"/>
          <w:szCs w:val="24"/>
        </w:rPr>
        <w:t>ą</w:t>
      </w:r>
      <w:r w:rsidR="00C17D47">
        <w:rPr>
          <w:rFonts w:ascii="Times New Roman" w:hAnsi="Times New Roman" w:cs="Times New Roman"/>
          <w:sz w:val="24"/>
          <w:szCs w:val="24"/>
        </w:rPr>
        <w:t xml:space="preserve"> się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 w:rsidR="0098407B">
        <w:rPr>
          <w:rFonts w:ascii="Times New Roman" w:hAnsi="Times New Roman" w:cs="Times New Roman"/>
          <w:sz w:val="24"/>
          <w:szCs w:val="24"/>
        </w:rPr>
        <w:t xml:space="preserve">ze swej istoty </w:t>
      </w:r>
      <w:r w:rsidR="00C17D47">
        <w:rPr>
          <w:rFonts w:ascii="Times New Roman" w:hAnsi="Times New Roman" w:cs="Times New Roman"/>
          <w:sz w:val="24"/>
          <w:szCs w:val="24"/>
        </w:rPr>
        <w:t>rekolekcje szkolne. Dostrzegając ich wartość i znaczenie, z</w:t>
      </w:r>
      <w:r w:rsidR="007E326B">
        <w:rPr>
          <w:rFonts w:ascii="Times New Roman" w:hAnsi="Times New Roman" w:cs="Times New Roman"/>
          <w:sz w:val="24"/>
          <w:szCs w:val="24"/>
        </w:rPr>
        <w:t xml:space="preserve"> przysłowiową</w:t>
      </w:r>
      <w:r w:rsidR="00C17D47">
        <w:rPr>
          <w:rFonts w:ascii="Times New Roman" w:hAnsi="Times New Roman" w:cs="Times New Roman"/>
          <w:sz w:val="24"/>
          <w:szCs w:val="24"/>
        </w:rPr>
        <w:t xml:space="preserve"> „</w:t>
      </w:r>
      <w:r w:rsidR="008E4586">
        <w:rPr>
          <w:rFonts w:ascii="Times New Roman" w:hAnsi="Times New Roman" w:cs="Times New Roman"/>
          <w:sz w:val="24"/>
          <w:szCs w:val="24"/>
        </w:rPr>
        <w:t xml:space="preserve">precyzją </w:t>
      </w:r>
      <w:r w:rsidR="00C17D47">
        <w:rPr>
          <w:rFonts w:ascii="Times New Roman" w:hAnsi="Times New Roman" w:cs="Times New Roman"/>
          <w:sz w:val="24"/>
          <w:szCs w:val="24"/>
        </w:rPr>
        <w:t>chirurg</w:t>
      </w:r>
      <w:r w:rsidR="008E4586">
        <w:rPr>
          <w:rFonts w:ascii="Times New Roman" w:hAnsi="Times New Roman" w:cs="Times New Roman"/>
          <w:sz w:val="24"/>
          <w:szCs w:val="24"/>
        </w:rPr>
        <w:t>a</w:t>
      </w:r>
      <w:r w:rsidR="00C17D47">
        <w:rPr>
          <w:rFonts w:ascii="Times New Roman" w:hAnsi="Times New Roman" w:cs="Times New Roman"/>
          <w:sz w:val="24"/>
          <w:szCs w:val="24"/>
        </w:rPr>
        <w:t xml:space="preserve"> i </w:t>
      </w:r>
      <w:r w:rsidR="008E4586">
        <w:rPr>
          <w:rFonts w:ascii="Times New Roman" w:hAnsi="Times New Roman" w:cs="Times New Roman"/>
          <w:sz w:val="24"/>
          <w:szCs w:val="24"/>
        </w:rPr>
        <w:t xml:space="preserve">dokładnością </w:t>
      </w:r>
      <w:r w:rsidR="00C17D47">
        <w:rPr>
          <w:rFonts w:ascii="Times New Roman" w:hAnsi="Times New Roman" w:cs="Times New Roman"/>
          <w:sz w:val="24"/>
          <w:szCs w:val="24"/>
        </w:rPr>
        <w:t>aptekar</w:t>
      </w:r>
      <w:r w:rsidR="008E4586">
        <w:rPr>
          <w:rFonts w:ascii="Times New Roman" w:hAnsi="Times New Roman" w:cs="Times New Roman"/>
          <w:sz w:val="24"/>
          <w:szCs w:val="24"/>
        </w:rPr>
        <w:t>za</w:t>
      </w:r>
      <w:r w:rsidR="00C17D47">
        <w:rPr>
          <w:rFonts w:ascii="Times New Roman" w:hAnsi="Times New Roman" w:cs="Times New Roman"/>
          <w:sz w:val="24"/>
          <w:szCs w:val="24"/>
        </w:rPr>
        <w:t>” w</w:t>
      </w:r>
      <w:r w:rsidR="00315D49">
        <w:rPr>
          <w:rFonts w:ascii="Times New Roman" w:hAnsi="Times New Roman" w:cs="Times New Roman"/>
          <w:sz w:val="24"/>
          <w:szCs w:val="24"/>
        </w:rPr>
        <w:t>y</w:t>
      </w:r>
      <w:r w:rsidR="00C17D47">
        <w:rPr>
          <w:rFonts w:ascii="Times New Roman" w:hAnsi="Times New Roman" w:cs="Times New Roman"/>
          <w:sz w:val="24"/>
          <w:szCs w:val="24"/>
        </w:rPr>
        <w:t>kazuje</w:t>
      </w:r>
      <w:r w:rsidR="007E326B">
        <w:rPr>
          <w:rFonts w:ascii="Times New Roman" w:hAnsi="Times New Roman" w:cs="Times New Roman"/>
          <w:sz w:val="24"/>
          <w:szCs w:val="24"/>
        </w:rPr>
        <w:t xml:space="preserve"> </w:t>
      </w:r>
      <w:r w:rsidR="00C17D47">
        <w:rPr>
          <w:rFonts w:ascii="Times New Roman" w:hAnsi="Times New Roman" w:cs="Times New Roman"/>
          <w:sz w:val="24"/>
          <w:szCs w:val="24"/>
        </w:rPr>
        <w:t>ks. Janiga ich najważniejsze mankamenty, wśród których</w:t>
      </w:r>
      <w:r w:rsidR="008E4586">
        <w:rPr>
          <w:rFonts w:ascii="Times New Roman" w:hAnsi="Times New Roman" w:cs="Times New Roman"/>
          <w:sz w:val="24"/>
          <w:szCs w:val="24"/>
        </w:rPr>
        <w:t>,</w:t>
      </w:r>
      <w:r w:rsidR="007E326B">
        <w:rPr>
          <w:rFonts w:ascii="Times New Roman" w:hAnsi="Times New Roman" w:cs="Times New Roman"/>
          <w:sz w:val="24"/>
          <w:szCs w:val="24"/>
        </w:rPr>
        <w:t xml:space="preserve"> jako zasadniczy problem wyłania się brak „celowego” działania. Wieloletnie doświadczenie wizytatora katechizacji – dobrze znającego realia polskiej szkoły –  w pełni uprawnia </w:t>
      </w:r>
      <w:r w:rsidR="00315D49">
        <w:rPr>
          <w:rFonts w:ascii="Times New Roman" w:hAnsi="Times New Roman" w:cs="Times New Roman"/>
          <w:sz w:val="24"/>
          <w:szCs w:val="24"/>
        </w:rPr>
        <w:t>k</w:t>
      </w:r>
      <w:r w:rsidR="008E4586">
        <w:rPr>
          <w:rFonts w:ascii="Times New Roman" w:hAnsi="Times New Roman" w:cs="Times New Roman"/>
          <w:sz w:val="24"/>
          <w:szCs w:val="24"/>
        </w:rPr>
        <w:t xml:space="preserve">s. </w:t>
      </w:r>
      <w:r w:rsidR="0078596A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8E4586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 w:rsidR="00315D49">
        <w:rPr>
          <w:rFonts w:ascii="Times New Roman" w:hAnsi="Times New Roman" w:cs="Times New Roman"/>
          <w:sz w:val="24"/>
          <w:szCs w:val="24"/>
        </w:rPr>
        <w:t>,</w:t>
      </w:r>
      <w:r w:rsidR="008E4586">
        <w:rPr>
          <w:rFonts w:ascii="Times New Roman" w:hAnsi="Times New Roman" w:cs="Times New Roman"/>
          <w:sz w:val="24"/>
          <w:szCs w:val="24"/>
        </w:rPr>
        <w:t xml:space="preserve"> a</w:t>
      </w:r>
      <w:r w:rsidR="007E326B">
        <w:rPr>
          <w:rFonts w:ascii="Times New Roman" w:hAnsi="Times New Roman" w:cs="Times New Roman"/>
          <w:sz w:val="24"/>
          <w:szCs w:val="24"/>
        </w:rPr>
        <w:t>by postulować odejście od dominującej praktyki rekolekcji, proponującej „zamiast wymagającej ewangelizacji łatwy i praktyczny do wykorzystania</w:t>
      </w:r>
      <w:r w:rsidR="00475ED5">
        <w:rPr>
          <w:rFonts w:ascii="Times New Roman" w:hAnsi="Times New Roman" w:cs="Times New Roman"/>
          <w:sz w:val="24"/>
          <w:szCs w:val="24"/>
        </w:rPr>
        <w:t xml:space="preserve"> </w:t>
      </w:r>
      <w:r w:rsidR="007E326B">
        <w:rPr>
          <w:rFonts w:ascii="Times New Roman" w:hAnsi="Times New Roman" w:cs="Times New Roman"/>
          <w:sz w:val="24"/>
          <w:szCs w:val="24"/>
        </w:rPr>
        <w:t>ryt «Mszy św.</w:t>
      </w:r>
      <w:r w:rsidR="003023D4">
        <w:rPr>
          <w:rFonts w:ascii="Times New Roman" w:hAnsi="Times New Roman" w:cs="Times New Roman"/>
          <w:sz w:val="24"/>
          <w:szCs w:val="24"/>
        </w:rPr>
        <w:t>». Nie potrzeba żadnego twórczego działania, aby w prosty sposób zorganizować «godzinę» programu rekolekcji” (s. 325). T</w:t>
      </w:r>
      <w:r w:rsidR="0078596A">
        <w:rPr>
          <w:rFonts w:ascii="Times New Roman" w:hAnsi="Times New Roman" w:cs="Times New Roman"/>
          <w:sz w:val="24"/>
          <w:szCs w:val="24"/>
        </w:rPr>
        <w:t>o</w:t>
      </w:r>
      <w:r w:rsidR="003023D4">
        <w:rPr>
          <w:rFonts w:ascii="Times New Roman" w:hAnsi="Times New Roman" w:cs="Times New Roman"/>
          <w:sz w:val="24"/>
          <w:szCs w:val="24"/>
        </w:rPr>
        <w:t xml:space="preserve"> </w:t>
      </w:r>
      <w:r w:rsidR="00315D49">
        <w:rPr>
          <w:rFonts w:ascii="Times New Roman" w:hAnsi="Times New Roman" w:cs="Times New Roman"/>
          <w:sz w:val="24"/>
          <w:szCs w:val="24"/>
        </w:rPr>
        <w:t xml:space="preserve">ważne wskazanie, </w:t>
      </w:r>
      <w:r w:rsidR="003023D4">
        <w:rPr>
          <w:rFonts w:ascii="Times New Roman" w:hAnsi="Times New Roman" w:cs="Times New Roman"/>
          <w:sz w:val="24"/>
          <w:szCs w:val="24"/>
        </w:rPr>
        <w:t>któr</w:t>
      </w:r>
      <w:r w:rsidR="00315D49">
        <w:rPr>
          <w:rFonts w:ascii="Times New Roman" w:hAnsi="Times New Roman" w:cs="Times New Roman"/>
          <w:sz w:val="24"/>
          <w:szCs w:val="24"/>
        </w:rPr>
        <w:t>e w</w:t>
      </w:r>
      <w:r w:rsidR="003023D4">
        <w:rPr>
          <w:rFonts w:ascii="Times New Roman" w:hAnsi="Times New Roman" w:cs="Times New Roman"/>
          <w:sz w:val="24"/>
          <w:szCs w:val="24"/>
        </w:rPr>
        <w:t xml:space="preserve"> </w:t>
      </w:r>
      <w:r w:rsidR="00B86CD0">
        <w:rPr>
          <w:rFonts w:ascii="Times New Roman" w:hAnsi="Times New Roman" w:cs="Times New Roman"/>
          <w:sz w:val="24"/>
          <w:szCs w:val="24"/>
        </w:rPr>
        <w:t xml:space="preserve">całej </w:t>
      </w:r>
      <w:r w:rsidR="00315D49">
        <w:rPr>
          <w:rFonts w:ascii="Times New Roman" w:hAnsi="Times New Roman" w:cs="Times New Roman"/>
          <w:sz w:val="24"/>
          <w:szCs w:val="24"/>
        </w:rPr>
        <w:t>pełni popieram</w:t>
      </w:r>
      <w:r w:rsidR="003023D4">
        <w:rPr>
          <w:rFonts w:ascii="Times New Roman" w:hAnsi="Times New Roman" w:cs="Times New Roman"/>
          <w:sz w:val="24"/>
          <w:szCs w:val="24"/>
        </w:rPr>
        <w:t>, pomimo upływu</w:t>
      </w:r>
      <w:r w:rsidR="0078596A">
        <w:rPr>
          <w:rFonts w:ascii="Times New Roman" w:hAnsi="Times New Roman" w:cs="Times New Roman"/>
          <w:sz w:val="24"/>
          <w:szCs w:val="24"/>
        </w:rPr>
        <w:t xml:space="preserve"> </w:t>
      </w:r>
      <w:r w:rsidR="003023D4">
        <w:rPr>
          <w:rFonts w:ascii="Times New Roman" w:hAnsi="Times New Roman" w:cs="Times New Roman"/>
          <w:sz w:val="24"/>
          <w:szCs w:val="24"/>
        </w:rPr>
        <w:t>lat ciągłe oczekuje na duszpasterską aplikację</w:t>
      </w:r>
      <w:r w:rsidR="008E4586">
        <w:rPr>
          <w:rFonts w:ascii="Times New Roman" w:hAnsi="Times New Roman" w:cs="Times New Roman"/>
          <w:sz w:val="24"/>
          <w:szCs w:val="24"/>
        </w:rPr>
        <w:t>.</w:t>
      </w:r>
      <w:r w:rsidR="003023D4">
        <w:rPr>
          <w:rFonts w:ascii="Times New Roman" w:hAnsi="Times New Roman" w:cs="Times New Roman"/>
          <w:sz w:val="24"/>
          <w:szCs w:val="24"/>
        </w:rPr>
        <w:t xml:space="preserve"> </w:t>
      </w:r>
      <w:r w:rsidR="008E4586">
        <w:rPr>
          <w:rFonts w:ascii="Times New Roman" w:hAnsi="Times New Roman" w:cs="Times New Roman"/>
          <w:sz w:val="24"/>
          <w:szCs w:val="24"/>
        </w:rPr>
        <w:t>N</w:t>
      </w:r>
      <w:r w:rsidR="003023D4">
        <w:rPr>
          <w:rFonts w:ascii="Times New Roman" w:hAnsi="Times New Roman" w:cs="Times New Roman"/>
          <w:sz w:val="24"/>
          <w:szCs w:val="24"/>
        </w:rPr>
        <w:t xml:space="preserve">ie wydaje się </w:t>
      </w:r>
      <w:r w:rsidR="008E4586">
        <w:rPr>
          <w:rFonts w:ascii="Times New Roman" w:hAnsi="Times New Roman" w:cs="Times New Roman"/>
          <w:sz w:val="24"/>
          <w:szCs w:val="24"/>
        </w:rPr>
        <w:t xml:space="preserve">to </w:t>
      </w:r>
      <w:r w:rsidR="003023D4">
        <w:rPr>
          <w:rFonts w:ascii="Times New Roman" w:hAnsi="Times New Roman" w:cs="Times New Roman"/>
          <w:sz w:val="24"/>
          <w:szCs w:val="24"/>
        </w:rPr>
        <w:t xml:space="preserve">jednak możliwe bez postulowanego przez papieża Franciszka „duszpasterskiego nawrócenia”. </w:t>
      </w:r>
      <w:r w:rsidR="008E4586" w:rsidRPr="008E4586">
        <w:rPr>
          <w:rFonts w:ascii="Times New Roman" w:hAnsi="Times New Roman" w:cs="Times New Roman"/>
          <w:i/>
          <w:sz w:val="24"/>
          <w:szCs w:val="24"/>
        </w:rPr>
        <w:t>Rekolekcje szkolne w wymiarze duszpastersko-wychowawczym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 w:rsidR="00B86CD0">
        <w:rPr>
          <w:rFonts w:ascii="Times New Roman" w:hAnsi="Times New Roman" w:cs="Times New Roman"/>
          <w:sz w:val="24"/>
          <w:szCs w:val="24"/>
        </w:rPr>
        <w:t>[</w:t>
      </w:r>
      <w:r w:rsidR="008E4586" w:rsidRPr="008E4586">
        <w:rPr>
          <w:rFonts w:ascii="Times New Roman" w:hAnsi="Times New Roman" w:cs="Times New Roman"/>
          <w:sz w:val="24"/>
          <w:szCs w:val="24"/>
        </w:rPr>
        <w:t>„Zeszyty Formacji Katechetów” 11(2011), nr 1, s. 71-85.</w:t>
      </w:r>
      <w:r w:rsidR="00B86CD0">
        <w:rPr>
          <w:rFonts w:ascii="Times New Roman" w:hAnsi="Times New Roman" w:cs="Times New Roman"/>
          <w:sz w:val="24"/>
          <w:szCs w:val="24"/>
        </w:rPr>
        <w:t>]</w:t>
      </w:r>
      <w:r w:rsidR="008E4586">
        <w:rPr>
          <w:rFonts w:ascii="Times New Roman" w:hAnsi="Times New Roman" w:cs="Times New Roman"/>
          <w:sz w:val="24"/>
          <w:szCs w:val="24"/>
        </w:rPr>
        <w:t xml:space="preserve"> to próba spojrzenia na rekolekcje z perspektywy 20 lat obecności nauczania religii w szkole. </w:t>
      </w:r>
      <w:r w:rsidR="00E21354">
        <w:rPr>
          <w:rFonts w:ascii="Times New Roman" w:hAnsi="Times New Roman" w:cs="Times New Roman"/>
          <w:sz w:val="24"/>
          <w:szCs w:val="24"/>
        </w:rPr>
        <w:t xml:space="preserve">Od strony merytorycznej </w:t>
      </w:r>
      <w:r w:rsidR="00F11DA6">
        <w:rPr>
          <w:rFonts w:ascii="Times New Roman" w:hAnsi="Times New Roman" w:cs="Times New Roman"/>
          <w:sz w:val="24"/>
          <w:szCs w:val="24"/>
        </w:rPr>
        <w:t xml:space="preserve">artykuł stanowi </w:t>
      </w:r>
      <w:r w:rsidR="00E21354">
        <w:rPr>
          <w:rFonts w:ascii="Times New Roman" w:hAnsi="Times New Roman" w:cs="Times New Roman"/>
          <w:sz w:val="24"/>
          <w:szCs w:val="24"/>
        </w:rPr>
        <w:t>bliskie odniesienie do wcześniejszych opracowań. Ostatni punkt, zawierający zalecenia duszpastersko-wychowawcze</w:t>
      </w:r>
      <w:r w:rsidR="00F11DA6">
        <w:rPr>
          <w:rFonts w:ascii="Times New Roman" w:hAnsi="Times New Roman" w:cs="Times New Roman"/>
          <w:sz w:val="24"/>
          <w:szCs w:val="24"/>
        </w:rPr>
        <w:t>,</w:t>
      </w:r>
      <w:r w:rsidR="00E21354">
        <w:rPr>
          <w:rFonts w:ascii="Times New Roman" w:hAnsi="Times New Roman" w:cs="Times New Roman"/>
          <w:sz w:val="24"/>
          <w:szCs w:val="24"/>
        </w:rPr>
        <w:t xml:space="preserve"> jest powtórzeniem treści opublikowanych</w:t>
      </w:r>
      <w:r w:rsidR="00F11DA6">
        <w:rPr>
          <w:rFonts w:ascii="Times New Roman" w:hAnsi="Times New Roman" w:cs="Times New Roman"/>
          <w:sz w:val="24"/>
          <w:szCs w:val="24"/>
        </w:rPr>
        <w:t xml:space="preserve"> </w:t>
      </w:r>
      <w:r w:rsidR="00E21354">
        <w:rPr>
          <w:rFonts w:ascii="Times New Roman" w:hAnsi="Times New Roman" w:cs="Times New Roman"/>
          <w:sz w:val="24"/>
          <w:szCs w:val="24"/>
        </w:rPr>
        <w:t xml:space="preserve">w artykule </w:t>
      </w:r>
      <w:r w:rsidR="00E21354" w:rsidRPr="00E21354">
        <w:rPr>
          <w:rFonts w:ascii="Times New Roman" w:hAnsi="Times New Roman" w:cs="Times New Roman"/>
          <w:i/>
          <w:iCs/>
          <w:sz w:val="24"/>
          <w:szCs w:val="24"/>
        </w:rPr>
        <w:t>Rekolekcje szkolne – ocena doświadczenia katechetycznego</w:t>
      </w:r>
      <w:r w:rsidR="00F11DA6">
        <w:rPr>
          <w:rFonts w:ascii="Times New Roman" w:hAnsi="Times New Roman" w:cs="Times New Roman"/>
          <w:sz w:val="24"/>
          <w:szCs w:val="24"/>
        </w:rPr>
        <w:t xml:space="preserve">. </w:t>
      </w:r>
      <w:r w:rsidR="00B86CD0">
        <w:rPr>
          <w:rFonts w:ascii="Times New Roman" w:hAnsi="Times New Roman" w:cs="Times New Roman"/>
          <w:sz w:val="24"/>
          <w:szCs w:val="24"/>
        </w:rPr>
        <w:t xml:space="preserve">Według </w:t>
      </w:r>
      <w:r w:rsidR="0078596A">
        <w:rPr>
          <w:rFonts w:ascii="Times New Roman" w:hAnsi="Times New Roman" w:cs="Times New Roman"/>
          <w:sz w:val="24"/>
          <w:szCs w:val="24"/>
        </w:rPr>
        <w:t xml:space="preserve">kryteriów </w:t>
      </w:r>
      <w:r w:rsidR="0098407B">
        <w:rPr>
          <w:rFonts w:ascii="Times New Roman" w:hAnsi="Times New Roman" w:cs="Times New Roman"/>
          <w:sz w:val="24"/>
          <w:szCs w:val="24"/>
        </w:rPr>
        <w:t>naukowych</w:t>
      </w:r>
      <w:r w:rsidR="002E1139">
        <w:rPr>
          <w:rFonts w:ascii="Times New Roman" w:hAnsi="Times New Roman" w:cs="Times New Roman"/>
          <w:sz w:val="24"/>
          <w:szCs w:val="24"/>
        </w:rPr>
        <w:t>,</w:t>
      </w:r>
      <w:r w:rsidR="00F11DA6">
        <w:rPr>
          <w:rFonts w:ascii="Times New Roman" w:hAnsi="Times New Roman" w:cs="Times New Roman"/>
          <w:sz w:val="24"/>
          <w:szCs w:val="24"/>
        </w:rPr>
        <w:t xml:space="preserve"> trudno uznać </w:t>
      </w:r>
      <w:r w:rsidR="0098407B">
        <w:rPr>
          <w:rFonts w:ascii="Times New Roman" w:hAnsi="Times New Roman" w:cs="Times New Roman"/>
          <w:sz w:val="24"/>
          <w:szCs w:val="24"/>
        </w:rPr>
        <w:t>go zatem</w:t>
      </w:r>
      <w:r w:rsidR="00F11DA6">
        <w:rPr>
          <w:rFonts w:ascii="Times New Roman" w:hAnsi="Times New Roman" w:cs="Times New Roman"/>
          <w:sz w:val="24"/>
          <w:szCs w:val="24"/>
        </w:rPr>
        <w:t xml:space="preserve"> jako nowatorski. Jego wartość wyraża się jednak w wymiarze apelatywnym, gdyż zgłaszane</w:t>
      </w:r>
      <w:r w:rsidR="002E1139">
        <w:rPr>
          <w:rFonts w:ascii="Times New Roman" w:hAnsi="Times New Roman" w:cs="Times New Roman"/>
          <w:sz w:val="24"/>
          <w:szCs w:val="24"/>
        </w:rPr>
        <w:t xml:space="preserve"> </w:t>
      </w:r>
      <w:r w:rsidR="0098407B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F11DA6">
        <w:rPr>
          <w:rFonts w:ascii="Times New Roman" w:hAnsi="Times New Roman" w:cs="Times New Roman"/>
          <w:sz w:val="24"/>
          <w:szCs w:val="24"/>
        </w:rPr>
        <w:t>przez Habilitanta postulaty dotyczące organizacji rekolekcji szkolnych</w:t>
      </w:r>
      <w:r w:rsidR="00B86CD0">
        <w:rPr>
          <w:rFonts w:ascii="Times New Roman" w:hAnsi="Times New Roman" w:cs="Times New Roman"/>
          <w:sz w:val="24"/>
          <w:szCs w:val="24"/>
        </w:rPr>
        <w:t>,</w:t>
      </w:r>
      <w:r w:rsidR="00F11DA6">
        <w:rPr>
          <w:rFonts w:ascii="Times New Roman" w:hAnsi="Times New Roman" w:cs="Times New Roman"/>
          <w:sz w:val="24"/>
          <w:szCs w:val="24"/>
        </w:rPr>
        <w:t xml:space="preserve"> </w:t>
      </w:r>
      <w:r w:rsidR="002E1139">
        <w:rPr>
          <w:rFonts w:ascii="Times New Roman" w:hAnsi="Times New Roman" w:cs="Times New Roman"/>
          <w:sz w:val="24"/>
          <w:szCs w:val="24"/>
        </w:rPr>
        <w:t xml:space="preserve">do chwili obecnej </w:t>
      </w:r>
      <w:r w:rsidR="00F11DA6">
        <w:rPr>
          <w:rFonts w:ascii="Times New Roman" w:hAnsi="Times New Roman" w:cs="Times New Roman"/>
          <w:sz w:val="24"/>
          <w:szCs w:val="24"/>
        </w:rPr>
        <w:t xml:space="preserve">nie </w:t>
      </w:r>
      <w:r w:rsidR="002E1139">
        <w:rPr>
          <w:rFonts w:ascii="Times New Roman" w:hAnsi="Times New Roman" w:cs="Times New Roman"/>
          <w:sz w:val="24"/>
          <w:szCs w:val="24"/>
        </w:rPr>
        <w:t>straciły sw</w:t>
      </w:r>
      <w:r w:rsidR="00BA6074">
        <w:rPr>
          <w:rFonts w:ascii="Times New Roman" w:hAnsi="Times New Roman" w:cs="Times New Roman"/>
          <w:sz w:val="24"/>
          <w:szCs w:val="24"/>
        </w:rPr>
        <w:t>e</w:t>
      </w:r>
      <w:r w:rsidR="002E1139">
        <w:rPr>
          <w:rFonts w:ascii="Times New Roman" w:hAnsi="Times New Roman" w:cs="Times New Roman"/>
          <w:sz w:val="24"/>
          <w:szCs w:val="24"/>
        </w:rPr>
        <w:t>j aktualności</w:t>
      </w:r>
      <w:r w:rsidR="00B86CD0">
        <w:rPr>
          <w:rFonts w:ascii="Times New Roman" w:hAnsi="Times New Roman" w:cs="Times New Roman"/>
          <w:sz w:val="24"/>
          <w:szCs w:val="24"/>
        </w:rPr>
        <w:t>, a co gorsz</w:t>
      </w:r>
      <w:r w:rsidR="00475ED5">
        <w:rPr>
          <w:rFonts w:ascii="Times New Roman" w:hAnsi="Times New Roman" w:cs="Times New Roman"/>
          <w:sz w:val="24"/>
          <w:szCs w:val="24"/>
        </w:rPr>
        <w:t>a</w:t>
      </w:r>
      <w:r w:rsidR="00B86CD0">
        <w:rPr>
          <w:rFonts w:ascii="Times New Roman" w:hAnsi="Times New Roman" w:cs="Times New Roman"/>
          <w:sz w:val="24"/>
          <w:szCs w:val="24"/>
        </w:rPr>
        <w:t>, nie zostały spełnione.</w:t>
      </w:r>
      <w:r w:rsidR="009D7CB9">
        <w:rPr>
          <w:rFonts w:ascii="Times New Roman" w:hAnsi="Times New Roman" w:cs="Times New Roman"/>
          <w:sz w:val="24"/>
          <w:szCs w:val="24"/>
        </w:rPr>
        <w:t xml:space="preserve"> Pozostając w kręgu zagadnień dotyczących rekolekcji szkolnych, ks. </w:t>
      </w:r>
      <w:r w:rsidR="0078596A">
        <w:rPr>
          <w:rFonts w:ascii="Times New Roman" w:hAnsi="Times New Roman" w:cs="Times New Roman"/>
          <w:sz w:val="24"/>
          <w:szCs w:val="24"/>
        </w:rPr>
        <w:t xml:space="preserve">W. </w:t>
      </w:r>
      <w:r w:rsidR="009D7CB9">
        <w:rPr>
          <w:rFonts w:ascii="Times New Roman" w:hAnsi="Times New Roman" w:cs="Times New Roman"/>
          <w:sz w:val="24"/>
          <w:szCs w:val="24"/>
        </w:rPr>
        <w:t>Janiga stawia</w:t>
      </w:r>
      <w:r w:rsidR="001C0343">
        <w:rPr>
          <w:rFonts w:ascii="Times New Roman" w:hAnsi="Times New Roman" w:cs="Times New Roman"/>
          <w:sz w:val="24"/>
          <w:szCs w:val="24"/>
        </w:rPr>
        <w:t xml:space="preserve"> </w:t>
      </w:r>
      <w:r w:rsidR="00953635">
        <w:rPr>
          <w:rFonts w:ascii="Times New Roman" w:hAnsi="Times New Roman" w:cs="Times New Roman"/>
          <w:sz w:val="24"/>
          <w:szCs w:val="24"/>
        </w:rPr>
        <w:t xml:space="preserve">ważne </w:t>
      </w:r>
      <w:r w:rsidR="009D7CB9">
        <w:rPr>
          <w:rFonts w:ascii="Times New Roman" w:hAnsi="Times New Roman" w:cs="Times New Roman"/>
          <w:sz w:val="24"/>
          <w:szCs w:val="24"/>
        </w:rPr>
        <w:t>pytanie: j</w:t>
      </w:r>
      <w:r w:rsidR="002E1139">
        <w:rPr>
          <w:rFonts w:ascii="Times New Roman" w:hAnsi="Times New Roman" w:cs="Times New Roman"/>
          <w:sz w:val="24"/>
          <w:szCs w:val="24"/>
        </w:rPr>
        <w:t xml:space="preserve">ak rekolekcje szkolne przystają do programu katechezy? </w:t>
      </w:r>
      <w:r w:rsidR="00953635">
        <w:rPr>
          <w:rFonts w:ascii="Times New Roman" w:hAnsi="Times New Roman" w:cs="Times New Roman"/>
          <w:sz w:val="24"/>
          <w:szCs w:val="24"/>
        </w:rPr>
        <w:t>Wyczerpującą p</w:t>
      </w:r>
      <w:r w:rsidR="009D7CB9">
        <w:rPr>
          <w:rFonts w:ascii="Times New Roman" w:hAnsi="Times New Roman" w:cs="Times New Roman"/>
          <w:sz w:val="24"/>
          <w:szCs w:val="24"/>
        </w:rPr>
        <w:t>róbą odpowiedzi</w:t>
      </w:r>
      <w:r w:rsidR="00953635">
        <w:rPr>
          <w:rFonts w:ascii="Times New Roman" w:hAnsi="Times New Roman" w:cs="Times New Roman"/>
          <w:sz w:val="24"/>
          <w:szCs w:val="24"/>
        </w:rPr>
        <w:t xml:space="preserve"> </w:t>
      </w:r>
      <w:r w:rsidR="009D7CB9">
        <w:rPr>
          <w:rFonts w:ascii="Times New Roman" w:hAnsi="Times New Roman" w:cs="Times New Roman"/>
          <w:sz w:val="24"/>
          <w:szCs w:val="24"/>
        </w:rPr>
        <w:t>jest publikacja</w:t>
      </w:r>
      <w:r w:rsidR="00953635">
        <w:rPr>
          <w:rFonts w:ascii="Times New Roman" w:hAnsi="Times New Roman" w:cs="Times New Roman"/>
          <w:sz w:val="24"/>
          <w:szCs w:val="24"/>
        </w:rPr>
        <w:t xml:space="preserve"> </w:t>
      </w:r>
      <w:r w:rsidR="00953635" w:rsidRPr="00953635">
        <w:rPr>
          <w:rFonts w:ascii="Times New Roman" w:hAnsi="Times New Roman" w:cs="Times New Roman"/>
          <w:i/>
          <w:iCs/>
          <w:sz w:val="24"/>
          <w:szCs w:val="24"/>
        </w:rPr>
        <w:t xml:space="preserve">Rekolekcje szkolne a </w:t>
      </w:r>
      <w:r w:rsidR="00953635" w:rsidRPr="00953635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program katechezy</w:t>
      </w:r>
      <w:r w:rsidR="00953635">
        <w:rPr>
          <w:rFonts w:ascii="Times New Roman" w:hAnsi="Times New Roman" w:cs="Times New Roman"/>
          <w:sz w:val="24"/>
          <w:szCs w:val="24"/>
        </w:rPr>
        <w:t xml:space="preserve"> </w:t>
      </w:r>
      <w:r w:rsidR="00B86CD0">
        <w:rPr>
          <w:rFonts w:ascii="Times New Roman" w:hAnsi="Times New Roman" w:cs="Times New Roman"/>
          <w:sz w:val="24"/>
          <w:szCs w:val="24"/>
        </w:rPr>
        <w:t>[</w:t>
      </w:r>
      <w:r w:rsidR="00953635" w:rsidRPr="00953635">
        <w:rPr>
          <w:rFonts w:ascii="Times New Roman" w:hAnsi="Times New Roman" w:cs="Times New Roman"/>
          <w:sz w:val="24"/>
          <w:szCs w:val="24"/>
        </w:rPr>
        <w:t>„Biuletyn Edukacji Medialnej, 1(2013), s. 48-61</w:t>
      </w:r>
      <w:r w:rsidR="00B86CD0">
        <w:rPr>
          <w:rFonts w:ascii="Times New Roman" w:hAnsi="Times New Roman" w:cs="Times New Roman"/>
          <w:sz w:val="24"/>
          <w:szCs w:val="24"/>
        </w:rPr>
        <w:t>.]</w:t>
      </w:r>
      <w:r w:rsidR="00953635" w:rsidRPr="00953635">
        <w:rPr>
          <w:rFonts w:ascii="Times New Roman" w:hAnsi="Times New Roman" w:cs="Times New Roman"/>
          <w:sz w:val="24"/>
          <w:szCs w:val="24"/>
        </w:rPr>
        <w:t>.</w:t>
      </w:r>
      <w:r w:rsidR="00953635">
        <w:rPr>
          <w:rFonts w:ascii="Times New Roman" w:hAnsi="Times New Roman" w:cs="Times New Roman"/>
          <w:sz w:val="24"/>
          <w:szCs w:val="24"/>
        </w:rPr>
        <w:t xml:space="preserve"> Jako </w:t>
      </w:r>
      <w:r w:rsidR="00953635" w:rsidRPr="00953635">
        <w:rPr>
          <w:rFonts w:ascii="Times New Roman" w:hAnsi="Times New Roman" w:cs="Times New Roman"/>
          <w:i/>
          <w:iCs/>
          <w:sz w:val="24"/>
          <w:szCs w:val="24"/>
        </w:rPr>
        <w:t>novum</w:t>
      </w:r>
      <w:r w:rsidR="00953635">
        <w:rPr>
          <w:rFonts w:ascii="Times New Roman" w:hAnsi="Times New Roman" w:cs="Times New Roman"/>
          <w:sz w:val="24"/>
          <w:szCs w:val="24"/>
        </w:rPr>
        <w:t xml:space="preserve"> opracowania uznać należy wskazanie istotnych relacji </w:t>
      </w:r>
      <w:r w:rsidR="0098407B">
        <w:rPr>
          <w:rFonts w:ascii="Times New Roman" w:hAnsi="Times New Roman" w:cs="Times New Roman"/>
          <w:sz w:val="24"/>
          <w:szCs w:val="24"/>
        </w:rPr>
        <w:t xml:space="preserve">rekolekcji </w:t>
      </w:r>
      <w:r w:rsidR="00953635">
        <w:rPr>
          <w:rFonts w:ascii="Times New Roman" w:hAnsi="Times New Roman" w:cs="Times New Roman"/>
          <w:sz w:val="24"/>
          <w:szCs w:val="24"/>
        </w:rPr>
        <w:t xml:space="preserve">szkolnych do </w:t>
      </w:r>
      <w:r w:rsidR="001C0343">
        <w:rPr>
          <w:rFonts w:ascii="Times New Roman" w:hAnsi="Times New Roman" w:cs="Times New Roman"/>
          <w:sz w:val="24"/>
          <w:szCs w:val="24"/>
        </w:rPr>
        <w:t>zatwierdzon</w:t>
      </w:r>
      <w:r w:rsidR="00B86CD0">
        <w:rPr>
          <w:rFonts w:ascii="Times New Roman" w:hAnsi="Times New Roman" w:cs="Times New Roman"/>
          <w:sz w:val="24"/>
          <w:szCs w:val="24"/>
        </w:rPr>
        <w:t>ych</w:t>
      </w:r>
      <w:r w:rsidR="001C0343">
        <w:rPr>
          <w:rFonts w:ascii="Times New Roman" w:hAnsi="Times New Roman" w:cs="Times New Roman"/>
          <w:sz w:val="24"/>
          <w:szCs w:val="24"/>
        </w:rPr>
        <w:t xml:space="preserve"> przez KEP </w:t>
      </w:r>
      <w:r w:rsidR="00B86CD0">
        <w:rPr>
          <w:rFonts w:ascii="Times New Roman" w:hAnsi="Times New Roman" w:cs="Times New Roman"/>
          <w:sz w:val="24"/>
          <w:szCs w:val="24"/>
        </w:rPr>
        <w:t xml:space="preserve">w 2001 i 2010 r. </w:t>
      </w:r>
      <w:r w:rsidR="001C0343" w:rsidRPr="001C0343">
        <w:rPr>
          <w:rFonts w:ascii="Times New Roman" w:hAnsi="Times New Roman" w:cs="Times New Roman"/>
          <w:sz w:val="24"/>
          <w:szCs w:val="24"/>
        </w:rPr>
        <w:t>p</w:t>
      </w:r>
      <w:r w:rsidR="00953635" w:rsidRPr="001C0343">
        <w:rPr>
          <w:rFonts w:ascii="Times New Roman" w:hAnsi="Times New Roman" w:cs="Times New Roman"/>
          <w:sz w:val="24"/>
          <w:szCs w:val="24"/>
        </w:rPr>
        <w:t>rogram</w:t>
      </w:r>
      <w:r w:rsidR="00B86CD0">
        <w:rPr>
          <w:rFonts w:ascii="Times New Roman" w:hAnsi="Times New Roman" w:cs="Times New Roman"/>
          <w:sz w:val="24"/>
          <w:szCs w:val="24"/>
        </w:rPr>
        <w:t>ów</w:t>
      </w:r>
      <w:r w:rsidR="00953635" w:rsidRPr="001C0343">
        <w:rPr>
          <w:rFonts w:ascii="Times New Roman" w:hAnsi="Times New Roman" w:cs="Times New Roman"/>
          <w:sz w:val="24"/>
          <w:szCs w:val="24"/>
        </w:rPr>
        <w:t xml:space="preserve"> nauczania religii</w:t>
      </w:r>
      <w:r w:rsidR="00B86CD0">
        <w:rPr>
          <w:rFonts w:ascii="Times New Roman" w:hAnsi="Times New Roman" w:cs="Times New Roman"/>
          <w:sz w:val="24"/>
          <w:szCs w:val="24"/>
        </w:rPr>
        <w:t xml:space="preserve">. </w:t>
      </w:r>
      <w:r w:rsidR="00953635">
        <w:rPr>
          <w:rFonts w:ascii="Times New Roman" w:hAnsi="Times New Roman" w:cs="Times New Roman"/>
          <w:sz w:val="24"/>
          <w:szCs w:val="24"/>
        </w:rPr>
        <w:t>Autor analizuje istniejące relacje w</w:t>
      </w:r>
      <w:r w:rsidR="00CE67C2">
        <w:rPr>
          <w:rFonts w:ascii="Times New Roman" w:hAnsi="Times New Roman" w:cs="Times New Roman"/>
          <w:sz w:val="24"/>
          <w:szCs w:val="24"/>
        </w:rPr>
        <w:t xml:space="preserve"> </w:t>
      </w:r>
      <w:r w:rsidR="00953635">
        <w:rPr>
          <w:rFonts w:ascii="Times New Roman" w:hAnsi="Times New Roman" w:cs="Times New Roman"/>
          <w:sz w:val="24"/>
          <w:szCs w:val="24"/>
        </w:rPr>
        <w:t>perspektywie</w:t>
      </w:r>
      <w:r w:rsidR="00914A74">
        <w:rPr>
          <w:rFonts w:ascii="Times New Roman" w:hAnsi="Times New Roman" w:cs="Times New Roman"/>
          <w:sz w:val="24"/>
          <w:szCs w:val="24"/>
        </w:rPr>
        <w:t>:</w:t>
      </w:r>
      <w:r w:rsidR="00953635">
        <w:rPr>
          <w:rFonts w:ascii="Times New Roman" w:hAnsi="Times New Roman" w:cs="Times New Roman"/>
          <w:sz w:val="24"/>
          <w:szCs w:val="24"/>
        </w:rPr>
        <w:t xml:space="preserve"> celu, zadań, treści, podmiotu</w:t>
      </w:r>
      <w:r w:rsidR="00914A74">
        <w:rPr>
          <w:rFonts w:ascii="Times New Roman" w:hAnsi="Times New Roman" w:cs="Times New Roman"/>
          <w:sz w:val="24"/>
          <w:szCs w:val="24"/>
        </w:rPr>
        <w:t xml:space="preserve"> oraz </w:t>
      </w:r>
      <w:r w:rsidR="00953635">
        <w:rPr>
          <w:rFonts w:ascii="Times New Roman" w:hAnsi="Times New Roman" w:cs="Times New Roman"/>
          <w:sz w:val="24"/>
          <w:szCs w:val="24"/>
        </w:rPr>
        <w:t xml:space="preserve">adresatów katechezy </w:t>
      </w:r>
      <w:r w:rsidR="00914A74">
        <w:rPr>
          <w:rFonts w:ascii="Times New Roman" w:hAnsi="Times New Roman" w:cs="Times New Roman"/>
          <w:sz w:val="24"/>
          <w:szCs w:val="24"/>
        </w:rPr>
        <w:t>i</w:t>
      </w:r>
      <w:r w:rsidR="00953635">
        <w:rPr>
          <w:rFonts w:ascii="Times New Roman" w:hAnsi="Times New Roman" w:cs="Times New Roman"/>
          <w:sz w:val="24"/>
          <w:szCs w:val="24"/>
        </w:rPr>
        <w:t xml:space="preserve"> rekolekcji szkolnych. </w:t>
      </w:r>
      <w:r w:rsidR="00B86CD0">
        <w:rPr>
          <w:rFonts w:ascii="Times New Roman" w:hAnsi="Times New Roman" w:cs="Times New Roman"/>
          <w:sz w:val="24"/>
          <w:szCs w:val="24"/>
        </w:rPr>
        <w:t xml:space="preserve">Odnosząc się całościowo do opracowań </w:t>
      </w:r>
      <w:r w:rsidR="005F4DD0">
        <w:rPr>
          <w:rFonts w:ascii="Times New Roman" w:hAnsi="Times New Roman" w:cs="Times New Roman"/>
          <w:sz w:val="24"/>
          <w:szCs w:val="24"/>
        </w:rPr>
        <w:t xml:space="preserve">podejmujących problematykę </w:t>
      </w:r>
      <w:r w:rsidR="00B86CD0">
        <w:rPr>
          <w:rFonts w:ascii="Times New Roman" w:hAnsi="Times New Roman" w:cs="Times New Roman"/>
          <w:sz w:val="24"/>
          <w:szCs w:val="24"/>
        </w:rPr>
        <w:t>rekolekcj</w:t>
      </w:r>
      <w:r w:rsidR="005F4DD0">
        <w:rPr>
          <w:rFonts w:ascii="Times New Roman" w:hAnsi="Times New Roman" w:cs="Times New Roman"/>
          <w:sz w:val="24"/>
          <w:szCs w:val="24"/>
        </w:rPr>
        <w:t>i</w:t>
      </w:r>
      <w:r w:rsidR="00B86CD0">
        <w:rPr>
          <w:rFonts w:ascii="Times New Roman" w:hAnsi="Times New Roman" w:cs="Times New Roman"/>
          <w:sz w:val="24"/>
          <w:szCs w:val="24"/>
        </w:rPr>
        <w:t xml:space="preserve"> szkoln</w:t>
      </w:r>
      <w:r w:rsidR="005F4DD0">
        <w:rPr>
          <w:rFonts w:ascii="Times New Roman" w:hAnsi="Times New Roman" w:cs="Times New Roman"/>
          <w:sz w:val="24"/>
          <w:szCs w:val="24"/>
        </w:rPr>
        <w:t>ych</w:t>
      </w:r>
      <w:r w:rsidR="00B86CD0">
        <w:rPr>
          <w:rFonts w:ascii="Times New Roman" w:hAnsi="Times New Roman" w:cs="Times New Roman"/>
          <w:sz w:val="24"/>
          <w:szCs w:val="24"/>
        </w:rPr>
        <w:t>,</w:t>
      </w:r>
      <w:r w:rsidR="002E01C0">
        <w:rPr>
          <w:rFonts w:ascii="Times New Roman" w:hAnsi="Times New Roman" w:cs="Times New Roman"/>
          <w:sz w:val="24"/>
          <w:szCs w:val="24"/>
        </w:rPr>
        <w:t xml:space="preserve"> należy</w:t>
      </w:r>
      <w:r w:rsidR="00B86CD0">
        <w:rPr>
          <w:rFonts w:ascii="Times New Roman" w:hAnsi="Times New Roman" w:cs="Times New Roman"/>
          <w:sz w:val="24"/>
          <w:szCs w:val="24"/>
        </w:rPr>
        <w:t xml:space="preserve"> stwierdzić, że </w:t>
      </w:r>
      <w:r w:rsidR="002E01C0">
        <w:rPr>
          <w:rFonts w:ascii="Times New Roman" w:hAnsi="Times New Roman" w:cs="Times New Roman"/>
          <w:sz w:val="24"/>
          <w:szCs w:val="24"/>
        </w:rPr>
        <w:t>Habilitant</w:t>
      </w:r>
      <w:r w:rsidR="005F4DD0">
        <w:rPr>
          <w:rFonts w:ascii="Times New Roman" w:hAnsi="Times New Roman" w:cs="Times New Roman"/>
          <w:sz w:val="24"/>
          <w:szCs w:val="24"/>
        </w:rPr>
        <w:t xml:space="preserve"> </w:t>
      </w:r>
      <w:r w:rsidR="002E01C0">
        <w:rPr>
          <w:rFonts w:ascii="Times New Roman" w:hAnsi="Times New Roman" w:cs="Times New Roman"/>
          <w:sz w:val="24"/>
          <w:szCs w:val="24"/>
        </w:rPr>
        <w:t xml:space="preserve">w </w:t>
      </w:r>
      <w:r w:rsidR="005F4DD0">
        <w:rPr>
          <w:rFonts w:ascii="Times New Roman" w:hAnsi="Times New Roman" w:cs="Times New Roman"/>
          <w:sz w:val="24"/>
          <w:szCs w:val="24"/>
        </w:rPr>
        <w:t xml:space="preserve">sposób </w:t>
      </w:r>
      <w:r w:rsidR="00970A51">
        <w:rPr>
          <w:rFonts w:ascii="Times New Roman" w:hAnsi="Times New Roman" w:cs="Times New Roman"/>
          <w:sz w:val="24"/>
          <w:szCs w:val="24"/>
        </w:rPr>
        <w:t xml:space="preserve">znaczący </w:t>
      </w:r>
      <w:r w:rsidR="002E01C0">
        <w:rPr>
          <w:rFonts w:ascii="Times New Roman" w:hAnsi="Times New Roman" w:cs="Times New Roman"/>
          <w:sz w:val="24"/>
          <w:szCs w:val="24"/>
        </w:rPr>
        <w:t xml:space="preserve">przyczynił się do naukowego opracowania </w:t>
      </w:r>
      <w:r w:rsidR="00970A51">
        <w:rPr>
          <w:rFonts w:ascii="Times New Roman" w:hAnsi="Times New Roman" w:cs="Times New Roman"/>
          <w:sz w:val="24"/>
          <w:szCs w:val="24"/>
        </w:rPr>
        <w:t>tego zagadnienia oraz</w:t>
      </w:r>
      <w:r w:rsidR="005F4DD0">
        <w:rPr>
          <w:rFonts w:ascii="Times New Roman" w:hAnsi="Times New Roman" w:cs="Times New Roman"/>
          <w:sz w:val="24"/>
          <w:szCs w:val="24"/>
        </w:rPr>
        <w:t xml:space="preserve"> </w:t>
      </w:r>
      <w:r w:rsidR="00970A51">
        <w:rPr>
          <w:rFonts w:ascii="Times New Roman" w:hAnsi="Times New Roman" w:cs="Times New Roman"/>
          <w:sz w:val="24"/>
          <w:szCs w:val="24"/>
        </w:rPr>
        <w:t xml:space="preserve">do </w:t>
      </w:r>
      <w:r w:rsidR="005F4DD0">
        <w:rPr>
          <w:rFonts w:ascii="Times New Roman" w:hAnsi="Times New Roman" w:cs="Times New Roman"/>
          <w:sz w:val="24"/>
          <w:szCs w:val="24"/>
        </w:rPr>
        <w:t xml:space="preserve">poznania rzeczywistego obrazu </w:t>
      </w:r>
      <w:r w:rsidR="00CE67C2">
        <w:rPr>
          <w:rFonts w:ascii="Times New Roman" w:hAnsi="Times New Roman" w:cs="Times New Roman"/>
          <w:sz w:val="24"/>
          <w:szCs w:val="24"/>
        </w:rPr>
        <w:t xml:space="preserve">proponowanych dzieciom i młodzieży </w:t>
      </w:r>
      <w:r w:rsidR="005F4DD0">
        <w:rPr>
          <w:rFonts w:ascii="Times New Roman" w:hAnsi="Times New Roman" w:cs="Times New Roman"/>
          <w:sz w:val="24"/>
          <w:szCs w:val="24"/>
        </w:rPr>
        <w:t>rekolekcji</w:t>
      </w:r>
      <w:r w:rsidR="00970A51">
        <w:rPr>
          <w:rFonts w:ascii="Times New Roman" w:hAnsi="Times New Roman" w:cs="Times New Roman"/>
          <w:sz w:val="24"/>
          <w:szCs w:val="24"/>
        </w:rPr>
        <w:t xml:space="preserve"> szkolnych</w:t>
      </w:r>
      <w:r w:rsidR="005F4DD0">
        <w:rPr>
          <w:rFonts w:ascii="Times New Roman" w:hAnsi="Times New Roman" w:cs="Times New Roman"/>
          <w:sz w:val="24"/>
          <w:szCs w:val="24"/>
        </w:rPr>
        <w:t>.</w:t>
      </w:r>
      <w:r w:rsidR="002E01C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A16CFC" w14:textId="574DB03F" w:rsidR="00577189" w:rsidRDefault="00DA3201" w:rsidP="00AB4C7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Posługa w </w:t>
      </w:r>
      <w:r w:rsidR="0057718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ydziale </w:t>
      </w:r>
      <w:r w:rsidR="00577189">
        <w:rPr>
          <w:rFonts w:ascii="Times New Roman" w:hAnsi="Times New Roman" w:cs="Times New Roman"/>
          <w:sz w:val="24"/>
          <w:szCs w:val="24"/>
        </w:rPr>
        <w:t>katechetycznym</w:t>
      </w:r>
      <w:r>
        <w:rPr>
          <w:rFonts w:ascii="Times New Roman" w:hAnsi="Times New Roman" w:cs="Times New Roman"/>
          <w:sz w:val="24"/>
          <w:szCs w:val="24"/>
        </w:rPr>
        <w:t xml:space="preserve"> ze swej natury wiąże się z </w:t>
      </w:r>
      <w:r w:rsidR="00577189">
        <w:rPr>
          <w:rFonts w:ascii="Times New Roman" w:hAnsi="Times New Roman" w:cs="Times New Roman"/>
          <w:sz w:val="24"/>
          <w:szCs w:val="24"/>
        </w:rPr>
        <w:t xml:space="preserve">troską o </w:t>
      </w:r>
      <w:r>
        <w:rPr>
          <w:rFonts w:ascii="Times New Roman" w:hAnsi="Times New Roman" w:cs="Times New Roman"/>
          <w:sz w:val="24"/>
          <w:szCs w:val="24"/>
        </w:rPr>
        <w:t>jakoś</w:t>
      </w:r>
      <w:r w:rsidR="0057718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katechezy (zob. PDK 137). </w:t>
      </w:r>
      <w:r w:rsidR="00577189">
        <w:rPr>
          <w:rFonts w:ascii="Times New Roman" w:hAnsi="Times New Roman" w:cs="Times New Roman"/>
          <w:sz w:val="24"/>
          <w:szCs w:val="24"/>
        </w:rPr>
        <w:t>Działania p</w:t>
      </w:r>
      <w:r>
        <w:rPr>
          <w:rFonts w:ascii="Times New Roman" w:hAnsi="Times New Roman" w:cs="Times New Roman"/>
          <w:sz w:val="24"/>
          <w:szCs w:val="24"/>
        </w:rPr>
        <w:t xml:space="preserve">odejmowane </w:t>
      </w:r>
      <w:r w:rsidR="00577189">
        <w:rPr>
          <w:rFonts w:ascii="Times New Roman" w:hAnsi="Times New Roman" w:cs="Times New Roman"/>
          <w:sz w:val="24"/>
          <w:szCs w:val="24"/>
        </w:rPr>
        <w:t>w tym względzie na terenie ma</w:t>
      </w:r>
      <w:r w:rsidR="00BA6074">
        <w:rPr>
          <w:rFonts w:ascii="Times New Roman" w:hAnsi="Times New Roman" w:cs="Times New Roman"/>
          <w:sz w:val="24"/>
          <w:szCs w:val="24"/>
        </w:rPr>
        <w:t>cierzystej diecezji Habilitanta</w:t>
      </w:r>
      <w:r w:rsidR="00577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znajdują</w:t>
      </w:r>
      <w:r w:rsidR="00577189">
        <w:rPr>
          <w:rFonts w:ascii="Times New Roman" w:hAnsi="Times New Roman" w:cs="Times New Roman"/>
          <w:sz w:val="24"/>
          <w:szCs w:val="24"/>
        </w:rPr>
        <w:t xml:space="preserve"> solidną podbudowę w jego badaniach naukowych. </w:t>
      </w:r>
      <w:r w:rsidR="00DC0062">
        <w:rPr>
          <w:rFonts w:ascii="Times New Roman" w:hAnsi="Times New Roman" w:cs="Times New Roman"/>
          <w:sz w:val="24"/>
          <w:szCs w:val="24"/>
        </w:rPr>
        <w:t>W</w:t>
      </w:r>
      <w:r w:rsidR="00577189">
        <w:rPr>
          <w:rFonts w:ascii="Times New Roman" w:hAnsi="Times New Roman" w:cs="Times New Roman"/>
          <w:sz w:val="24"/>
          <w:szCs w:val="24"/>
        </w:rPr>
        <w:t xml:space="preserve"> artykułach</w:t>
      </w:r>
    </w:p>
    <w:p w14:paraId="146626C3" w14:textId="3A7F8909" w:rsidR="00B56032" w:rsidRDefault="00577189" w:rsidP="00B56032">
      <w:pPr>
        <w:jc w:val="both"/>
        <w:rPr>
          <w:rFonts w:ascii="Times New Roman" w:hAnsi="Times New Roman" w:cs="Times New Roman"/>
          <w:sz w:val="24"/>
          <w:szCs w:val="24"/>
        </w:rPr>
      </w:pPr>
      <w:r w:rsidRPr="00577189">
        <w:rPr>
          <w:rFonts w:ascii="Times New Roman" w:hAnsi="Times New Roman" w:cs="Times New Roman"/>
          <w:bCs/>
          <w:i/>
          <w:sz w:val="24"/>
          <w:szCs w:val="24"/>
        </w:rPr>
        <w:t>Aktualny stan katechizacji w Archidiecezji Przemyskiej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Pr="00577189">
        <w:rPr>
          <w:rFonts w:ascii="Times New Roman" w:hAnsi="Times New Roman" w:cs="Times New Roman"/>
          <w:bCs/>
          <w:sz w:val="24"/>
          <w:szCs w:val="24"/>
        </w:rPr>
        <w:t>„Biuletyn Katechetyczny” 2006, nr 8, s. 51</w:t>
      </w:r>
      <w:r w:rsidR="00BA6074">
        <w:rPr>
          <w:rFonts w:ascii="Times New Roman" w:hAnsi="Times New Roman" w:cs="Times New Roman"/>
          <w:bCs/>
          <w:sz w:val="24"/>
          <w:szCs w:val="24"/>
        </w:rPr>
        <w:t>-</w:t>
      </w:r>
      <w:r w:rsidRPr="00577189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Pr="00577189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577189">
        <w:rPr>
          <w:rFonts w:ascii="Times New Roman" w:hAnsi="Times New Roman" w:cs="Times New Roman"/>
          <w:i/>
          <w:sz w:val="24"/>
          <w:szCs w:val="24"/>
        </w:rPr>
        <w:t>Katecheza szkolna: kryzysy i …nadzieja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[</w:t>
      </w:r>
      <w:r w:rsidRPr="00577189">
        <w:rPr>
          <w:rFonts w:ascii="Times New Roman" w:hAnsi="Times New Roman" w:cs="Times New Roman"/>
          <w:sz w:val="24"/>
          <w:szCs w:val="24"/>
        </w:rPr>
        <w:t xml:space="preserve">w: </w:t>
      </w:r>
      <w:r w:rsidRPr="00DC0062">
        <w:rPr>
          <w:rFonts w:ascii="Times New Roman" w:hAnsi="Times New Roman" w:cs="Times New Roman"/>
          <w:bCs/>
          <w:i/>
          <w:iCs/>
          <w:sz w:val="24"/>
          <w:szCs w:val="24"/>
        </w:rPr>
        <w:t>Współczesna katecheza</w:t>
      </w:r>
      <w:r w:rsidRPr="00577189">
        <w:rPr>
          <w:rFonts w:ascii="Times New Roman" w:hAnsi="Times New Roman" w:cs="Times New Roman"/>
          <w:bCs/>
          <w:i/>
          <w:sz w:val="24"/>
          <w:szCs w:val="24"/>
        </w:rPr>
        <w:t>: kryzysy i nadzieja</w:t>
      </w:r>
      <w:r w:rsidRPr="00577189">
        <w:rPr>
          <w:rFonts w:ascii="Times New Roman" w:hAnsi="Times New Roman" w:cs="Times New Roman"/>
          <w:bCs/>
          <w:sz w:val="24"/>
          <w:szCs w:val="24"/>
        </w:rPr>
        <w:t xml:space="preserve">, red. R. </w:t>
      </w:r>
      <w:proofErr w:type="spellStart"/>
      <w:r w:rsidRPr="00577189">
        <w:rPr>
          <w:rFonts w:ascii="Times New Roman" w:hAnsi="Times New Roman" w:cs="Times New Roman"/>
          <w:bCs/>
          <w:sz w:val="24"/>
          <w:szCs w:val="24"/>
        </w:rPr>
        <w:t>Chałupniak</w:t>
      </w:r>
      <w:proofErr w:type="spellEnd"/>
      <w:r w:rsidRPr="00577189">
        <w:rPr>
          <w:rFonts w:ascii="Times New Roman" w:hAnsi="Times New Roman" w:cs="Times New Roman"/>
          <w:bCs/>
          <w:sz w:val="24"/>
          <w:szCs w:val="24"/>
        </w:rPr>
        <w:t>, Opole 2011, s. 87-116.</w:t>
      </w:r>
      <w:r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9A0001">
        <w:rPr>
          <w:rFonts w:ascii="Times New Roman" w:hAnsi="Times New Roman" w:cs="Times New Roman"/>
          <w:bCs/>
          <w:sz w:val="24"/>
          <w:szCs w:val="24"/>
        </w:rPr>
        <w:t xml:space="preserve">ks. Janiga </w:t>
      </w:r>
      <w:r>
        <w:rPr>
          <w:rFonts w:ascii="Times New Roman" w:hAnsi="Times New Roman" w:cs="Times New Roman"/>
          <w:bCs/>
          <w:sz w:val="24"/>
          <w:szCs w:val="24"/>
        </w:rPr>
        <w:t xml:space="preserve">podejmuje </w:t>
      </w:r>
      <w:r w:rsidR="00DC0062">
        <w:rPr>
          <w:rFonts w:ascii="Times New Roman" w:hAnsi="Times New Roman" w:cs="Times New Roman"/>
          <w:bCs/>
          <w:sz w:val="24"/>
          <w:szCs w:val="24"/>
        </w:rPr>
        <w:t xml:space="preserve">najpierw </w:t>
      </w:r>
      <w:r>
        <w:rPr>
          <w:rFonts w:ascii="Times New Roman" w:hAnsi="Times New Roman" w:cs="Times New Roman"/>
          <w:bCs/>
          <w:sz w:val="24"/>
          <w:szCs w:val="24"/>
        </w:rPr>
        <w:t xml:space="preserve">próbę </w:t>
      </w:r>
      <w:r w:rsidR="00DC0062">
        <w:rPr>
          <w:rFonts w:ascii="Times New Roman" w:hAnsi="Times New Roman" w:cs="Times New Roman"/>
          <w:bCs/>
          <w:sz w:val="24"/>
          <w:szCs w:val="24"/>
        </w:rPr>
        <w:t>analizy s</w:t>
      </w:r>
      <w:r w:rsidR="007122D0">
        <w:rPr>
          <w:rFonts w:ascii="Times New Roman" w:hAnsi="Times New Roman" w:cs="Times New Roman"/>
          <w:bCs/>
          <w:sz w:val="24"/>
          <w:szCs w:val="24"/>
        </w:rPr>
        <w:t>tanu</w:t>
      </w:r>
      <w:r w:rsidR="00DC0062">
        <w:rPr>
          <w:rFonts w:ascii="Times New Roman" w:hAnsi="Times New Roman" w:cs="Times New Roman"/>
          <w:bCs/>
          <w:sz w:val="24"/>
          <w:szCs w:val="24"/>
        </w:rPr>
        <w:t xml:space="preserve"> katechezy w swojej diecezji, a w </w:t>
      </w:r>
      <w:r w:rsidR="00914A74">
        <w:rPr>
          <w:rFonts w:ascii="Times New Roman" w:hAnsi="Times New Roman" w:cs="Times New Roman"/>
          <w:bCs/>
          <w:sz w:val="24"/>
          <w:szCs w:val="24"/>
        </w:rPr>
        <w:t xml:space="preserve">dalszej </w:t>
      </w:r>
      <w:r w:rsidR="00DC0062">
        <w:rPr>
          <w:rFonts w:ascii="Times New Roman" w:hAnsi="Times New Roman" w:cs="Times New Roman"/>
          <w:bCs/>
          <w:sz w:val="24"/>
          <w:szCs w:val="24"/>
        </w:rPr>
        <w:t>kolejności, nauczania religii w szkole w wymiarze ogólnopolskim</w:t>
      </w:r>
      <w:r w:rsidR="00914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2D0">
        <w:rPr>
          <w:rFonts w:ascii="Times New Roman" w:hAnsi="Times New Roman" w:cs="Times New Roman"/>
          <w:bCs/>
          <w:sz w:val="24"/>
          <w:szCs w:val="24"/>
        </w:rPr>
        <w:t>po</w:t>
      </w:r>
      <w:r w:rsidR="00DC0062">
        <w:rPr>
          <w:rFonts w:ascii="Times New Roman" w:hAnsi="Times New Roman" w:cs="Times New Roman"/>
          <w:bCs/>
          <w:sz w:val="24"/>
          <w:szCs w:val="24"/>
        </w:rPr>
        <w:t xml:space="preserve"> 20 latach doświadczeń. Tym samym daje</w:t>
      </w:r>
      <w:r w:rsidR="009A0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062">
        <w:rPr>
          <w:rFonts w:ascii="Times New Roman" w:hAnsi="Times New Roman" w:cs="Times New Roman"/>
          <w:bCs/>
          <w:sz w:val="24"/>
          <w:szCs w:val="24"/>
        </w:rPr>
        <w:t>wyraz konsekwentnego poszerzania obszaru badań naukowych, co cech</w:t>
      </w:r>
      <w:r w:rsidR="00CE6D9D">
        <w:rPr>
          <w:rFonts w:ascii="Times New Roman" w:hAnsi="Times New Roman" w:cs="Times New Roman"/>
          <w:bCs/>
          <w:sz w:val="24"/>
          <w:szCs w:val="24"/>
        </w:rPr>
        <w:t xml:space="preserve">ować powinno </w:t>
      </w:r>
      <w:r w:rsidR="00DC0062">
        <w:rPr>
          <w:rFonts w:ascii="Times New Roman" w:hAnsi="Times New Roman" w:cs="Times New Roman"/>
          <w:bCs/>
          <w:sz w:val="24"/>
          <w:szCs w:val="24"/>
        </w:rPr>
        <w:t>dojrzał</w:t>
      </w:r>
      <w:r w:rsidR="00CE6D9D">
        <w:rPr>
          <w:rFonts w:ascii="Times New Roman" w:hAnsi="Times New Roman" w:cs="Times New Roman"/>
          <w:bCs/>
          <w:sz w:val="24"/>
          <w:szCs w:val="24"/>
        </w:rPr>
        <w:t>ego</w:t>
      </w:r>
      <w:r w:rsidR="00DC0062">
        <w:rPr>
          <w:rFonts w:ascii="Times New Roman" w:hAnsi="Times New Roman" w:cs="Times New Roman"/>
          <w:bCs/>
          <w:sz w:val="24"/>
          <w:szCs w:val="24"/>
        </w:rPr>
        <w:t xml:space="preserve"> naukowc</w:t>
      </w:r>
      <w:r w:rsidR="00CE6D9D">
        <w:rPr>
          <w:rFonts w:ascii="Times New Roman" w:hAnsi="Times New Roman" w:cs="Times New Roman"/>
          <w:bCs/>
          <w:sz w:val="24"/>
          <w:szCs w:val="24"/>
        </w:rPr>
        <w:t>a</w:t>
      </w:r>
      <w:r w:rsidR="00DC0062">
        <w:rPr>
          <w:rFonts w:ascii="Times New Roman" w:hAnsi="Times New Roman" w:cs="Times New Roman"/>
          <w:bCs/>
          <w:sz w:val="24"/>
          <w:szCs w:val="24"/>
        </w:rPr>
        <w:t>.</w:t>
      </w:r>
      <w:r w:rsidR="00CE6D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001">
        <w:rPr>
          <w:rFonts w:ascii="Times New Roman" w:hAnsi="Times New Roman" w:cs="Times New Roman"/>
          <w:bCs/>
          <w:sz w:val="24"/>
          <w:szCs w:val="24"/>
        </w:rPr>
        <w:t xml:space="preserve">Oceniając </w:t>
      </w:r>
      <w:r w:rsidR="00AB4C70">
        <w:rPr>
          <w:rFonts w:ascii="Times New Roman" w:hAnsi="Times New Roman" w:cs="Times New Roman"/>
          <w:bCs/>
          <w:sz w:val="24"/>
          <w:szCs w:val="24"/>
        </w:rPr>
        <w:t xml:space="preserve">pierwsze </w:t>
      </w:r>
      <w:r w:rsidR="009A0001">
        <w:rPr>
          <w:rFonts w:ascii="Times New Roman" w:hAnsi="Times New Roman" w:cs="Times New Roman"/>
          <w:bCs/>
          <w:sz w:val="24"/>
          <w:szCs w:val="24"/>
        </w:rPr>
        <w:t>opracowanie, warto docenić przyjętą przez Autora metodologię oraz nie</w:t>
      </w:r>
      <w:r w:rsidR="00914A74">
        <w:rPr>
          <w:rFonts w:ascii="Times New Roman" w:hAnsi="Times New Roman" w:cs="Times New Roman"/>
          <w:bCs/>
          <w:sz w:val="24"/>
          <w:szCs w:val="24"/>
        </w:rPr>
        <w:t>wątpliwy</w:t>
      </w:r>
      <w:r w:rsidR="009A0001">
        <w:rPr>
          <w:rFonts w:ascii="Times New Roman" w:hAnsi="Times New Roman" w:cs="Times New Roman"/>
          <w:bCs/>
          <w:sz w:val="24"/>
          <w:szCs w:val="24"/>
        </w:rPr>
        <w:t xml:space="preserve"> trud </w:t>
      </w:r>
      <w:r w:rsidR="007122D0">
        <w:rPr>
          <w:rFonts w:ascii="Times New Roman" w:hAnsi="Times New Roman" w:cs="Times New Roman"/>
          <w:bCs/>
          <w:sz w:val="24"/>
          <w:szCs w:val="24"/>
        </w:rPr>
        <w:t>badań empirycznych</w:t>
      </w:r>
      <w:r w:rsidR="00914A74">
        <w:rPr>
          <w:rFonts w:ascii="Times New Roman" w:hAnsi="Times New Roman" w:cs="Times New Roman"/>
          <w:bCs/>
          <w:sz w:val="24"/>
          <w:szCs w:val="24"/>
        </w:rPr>
        <w:t>,</w:t>
      </w:r>
      <w:r w:rsidR="00712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001">
        <w:rPr>
          <w:rFonts w:ascii="Times New Roman" w:hAnsi="Times New Roman" w:cs="Times New Roman"/>
          <w:bCs/>
          <w:sz w:val="24"/>
          <w:szCs w:val="24"/>
        </w:rPr>
        <w:t>związany z ze</w:t>
      </w:r>
      <w:r w:rsidR="007122D0">
        <w:rPr>
          <w:rFonts w:ascii="Times New Roman" w:hAnsi="Times New Roman" w:cs="Times New Roman"/>
          <w:bCs/>
          <w:sz w:val="24"/>
          <w:szCs w:val="24"/>
        </w:rPr>
        <w:t xml:space="preserve">braniem </w:t>
      </w:r>
      <w:r w:rsidR="009A0001">
        <w:rPr>
          <w:rFonts w:ascii="Times New Roman" w:hAnsi="Times New Roman" w:cs="Times New Roman"/>
          <w:bCs/>
          <w:sz w:val="24"/>
          <w:szCs w:val="24"/>
        </w:rPr>
        <w:t xml:space="preserve">materiału źródłowego. </w:t>
      </w:r>
      <w:r w:rsidR="00CE6D9D">
        <w:rPr>
          <w:rFonts w:ascii="Times New Roman" w:hAnsi="Times New Roman" w:cs="Times New Roman"/>
          <w:bCs/>
          <w:sz w:val="24"/>
          <w:szCs w:val="24"/>
        </w:rPr>
        <w:t xml:space="preserve">Podstawą analiz dotyczących Archidiecezji Przemyskiej były wyniki 400 ankiet przeprowadzonych wśród katechetów </w:t>
      </w:r>
      <w:r w:rsidR="00914A74">
        <w:rPr>
          <w:rFonts w:ascii="Times New Roman" w:hAnsi="Times New Roman" w:cs="Times New Roman"/>
          <w:bCs/>
          <w:sz w:val="24"/>
          <w:szCs w:val="24"/>
        </w:rPr>
        <w:t xml:space="preserve">(rozdano 935) </w:t>
      </w:r>
      <w:r w:rsidR="00CE6D9D">
        <w:rPr>
          <w:rFonts w:ascii="Times New Roman" w:hAnsi="Times New Roman" w:cs="Times New Roman"/>
          <w:bCs/>
          <w:sz w:val="24"/>
          <w:szCs w:val="24"/>
        </w:rPr>
        <w:t xml:space="preserve">oraz arkusze wizytacyjne wizytatorów dekanalnych wraz z ich sugestiami. Jako materiał źródłowy przyjęto także dokumentację przygotowaną przez katechetów na kolejne stopnie awansu zawodowego. </w:t>
      </w:r>
      <w:r w:rsidR="004B51FD">
        <w:rPr>
          <w:rFonts w:ascii="Times New Roman" w:hAnsi="Times New Roman" w:cs="Times New Roman"/>
          <w:sz w:val="24"/>
          <w:szCs w:val="24"/>
        </w:rPr>
        <w:t>B</w:t>
      </w:r>
      <w:r w:rsidR="009A0001" w:rsidRPr="009A0001">
        <w:rPr>
          <w:rFonts w:ascii="Times New Roman" w:hAnsi="Times New Roman" w:cs="Times New Roman"/>
          <w:sz w:val="24"/>
          <w:szCs w:val="24"/>
        </w:rPr>
        <w:t>adania pozwoliły na wskazanie</w:t>
      </w:r>
      <w:r w:rsidR="007122D0">
        <w:rPr>
          <w:rFonts w:ascii="Times New Roman" w:hAnsi="Times New Roman" w:cs="Times New Roman"/>
          <w:sz w:val="24"/>
          <w:szCs w:val="24"/>
        </w:rPr>
        <w:t xml:space="preserve"> </w:t>
      </w:r>
      <w:r w:rsidR="009A0001" w:rsidRPr="009A0001">
        <w:rPr>
          <w:rFonts w:ascii="Times New Roman" w:hAnsi="Times New Roman" w:cs="Times New Roman"/>
          <w:sz w:val="24"/>
          <w:szCs w:val="24"/>
        </w:rPr>
        <w:t>mocnych stron</w:t>
      </w:r>
      <w:r w:rsidR="009A0001">
        <w:rPr>
          <w:rFonts w:ascii="Times New Roman" w:hAnsi="Times New Roman" w:cs="Times New Roman"/>
          <w:sz w:val="24"/>
          <w:szCs w:val="24"/>
        </w:rPr>
        <w:t xml:space="preserve"> </w:t>
      </w:r>
      <w:r w:rsidR="009A0001" w:rsidRPr="009A0001">
        <w:rPr>
          <w:rFonts w:ascii="Times New Roman" w:hAnsi="Times New Roman" w:cs="Times New Roman"/>
          <w:sz w:val="24"/>
          <w:szCs w:val="24"/>
        </w:rPr>
        <w:t>katechezy oraz kilku niepokojących zjawisk. Wśród najważniejszych kwestii podjętych w opracowaniu</w:t>
      </w:r>
      <w:r w:rsidR="00914A74">
        <w:rPr>
          <w:rFonts w:ascii="Times New Roman" w:hAnsi="Times New Roman" w:cs="Times New Roman"/>
          <w:sz w:val="24"/>
          <w:szCs w:val="24"/>
        </w:rPr>
        <w:t>,</w:t>
      </w:r>
      <w:r w:rsidR="009A0001" w:rsidRPr="009A0001">
        <w:rPr>
          <w:rFonts w:ascii="Times New Roman" w:hAnsi="Times New Roman" w:cs="Times New Roman"/>
          <w:sz w:val="24"/>
          <w:szCs w:val="24"/>
        </w:rPr>
        <w:t xml:space="preserve"> Habilitant stawia postulat właściwego ustawienia relacji katechezy parafialnej do nauczania religii w szkole. Polemizując ze wskazaniami polskiego dyrektorium katechetycznego (zob. PDK 107)</w:t>
      </w:r>
      <w:r w:rsidR="009C17A4">
        <w:rPr>
          <w:rFonts w:ascii="Times New Roman" w:hAnsi="Times New Roman" w:cs="Times New Roman"/>
          <w:sz w:val="24"/>
          <w:szCs w:val="24"/>
        </w:rPr>
        <w:t>,</w:t>
      </w:r>
      <w:r w:rsidR="009A0001" w:rsidRPr="009A0001">
        <w:rPr>
          <w:rFonts w:ascii="Times New Roman" w:hAnsi="Times New Roman" w:cs="Times New Roman"/>
          <w:sz w:val="24"/>
          <w:szCs w:val="24"/>
        </w:rPr>
        <w:t xml:space="preserve"> stwierdza, „że to nie katecheza parafialna winna stanowić dopełnienie, czy uzupełnienie nauki religii w szkole, lecz szkoln</w:t>
      </w:r>
      <w:r w:rsidR="00475ED5">
        <w:rPr>
          <w:rFonts w:ascii="Times New Roman" w:hAnsi="Times New Roman" w:cs="Times New Roman"/>
          <w:sz w:val="24"/>
          <w:szCs w:val="24"/>
        </w:rPr>
        <w:t>ą</w:t>
      </w:r>
      <w:r w:rsidR="009A0001" w:rsidRPr="009A0001">
        <w:rPr>
          <w:rFonts w:ascii="Times New Roman" w:hAnsi="Times New Roman" w:cs="Times New Roman"/>
          <w:sz w:val="24"/>
          <w:szCs w:val="24"/>
        </w:rPr>
        <w:t xml:space="preserve"> naukę religii należy postrzegać i traktować jako dopełnienie katechezy parafialnej” (s. 53). Powyższy osąd – z którym recenzent się zgadza – posiadał w 2006 roku charakter pionierski.</w:t>
      </w:r>
      <w:r w:rsidR="004B51FD">
        <w:rPr>
          <w:rFonts w:ascii="Times New Roman" w:hAnsi="Times New Roman" w:cs="Times New Roman"/>
          <w:sz w:val="24"/>
          <w:szCs w:val="24"/>
        </w:rPr>
        <w:t xml:space="preserve"> </w:t>
      </w:r>
      <w:r w:rsidR="0003498F">
        <w:rPr>
          <w:rFonts w:ascii="Times New Roman" w:hAnsi="Times New Roman" w:cs="Times New Roman"/>
          <w:sz w:val="24"/>
          <w:szCs w:val="24"/>
        </w:rPr>
        <w:t>W kolejnym artykule, w</w:t>
      </w:r>
      <w:r w:rsidR="004B51FD">
        <w:rPr>
          <w:rFonts w:ascii="Times New Roman" w:hAnsi="Times New Roman" w:cs="Times New Roman"/>
          <w:sz w:val="24"/>
          <w:szCs w:val="24"/>
        </w:rPr>
        <w:t>łącza</w:t>
      </w:r>
      <w:r w:rsidR="00C60CF1">
        <w:rPr>
          <w:rFonts w:ascii="Times New Roman" w:hAnsi="Times New Roman" w:cs="Times New Roman"/>
          <w:sz w:val="24"/>
          <w:szCs w:val="24"/>
        </w:rPr>
        <w:t>jąc</w:t>
      </w:r>
      <w:r w:rsidR="004B51FD">
        <w:rPr>
          <w:rFonts w:ascii="Times New Roman" w:hAnsi="Times New Roman" w:cs="Times New Roman"/>
          <w:sz w:val="24"/>
          <w:szCs w:val="24"/>
        </w:rPr>
        <w:t xml:space="preserve"> się w </w:t>
      </w:r>
      <w:r w:rsidR="00C60CF1">
        <w:rPr>
          <w:rFonts w:ascii="Times New Roman" w:hAnsi="Times New Roman" w:cs="Times New Roman"/>
          <w:sz w:val="24"/>
          <w:szCs w:val="24"/>
        </w:rPr>
        <w:t xml:space="preserve">nurt </w:t>
      </w:r>
      <w:r w:rsidR="004B51FD">
        <w:rPr>
          <w:rFonts w:ascii="Times New Roman" w:hAnsi="Times New Roman" w:cs="Times New Roman"/>
          <w:sz w:val="24"/>
          <w:szCs w:val="24"/>
        </w:rPr>
        <w:t>ogólnopolski</w:t>
      </w:r>
      <w:r w:rsidR="00C60CF1">
        <w:rPr>
          <w:rFonts w:ascii="Times New Roman" w:hAnsi="Times New Roman" w:cs="Times New Roman"/>
          <w:sz w:val="24"/>
          <w:szCs w:val="24"/>
        </w:rPr>
        <w:t xml:space="preserve">ej </w:t>
      </w:r>
      <w:r w:rsidR="004B51FD">
        <w:rPr>
          <w:rFonts w:ascii="Times New Roman" w:hAnsi="Times New Roman" w:cs="Times New Roman"/>
          <w:sz w:val="24"/>
          <w:szCs w:val="24"/>
        </w:rPr>
        <w:t xml:space="preserve">naukowej debaty </w:t>
      </w:r>
      <w:r w:rsidR="00C60CF1">
        <w:rPr>
          <w:rFonts w:ascii="Times New Roman" w:hAnsi="Times New Roman" w:cs="Times New Roman"/>
          <w:sz w:val="24"/>
          <w:szCs w:val="24"/>
        </w:rPr>
        <w:t>nad</w:t>
      </w:r>
      <w:r w:rsidR="004B51FD">
        <w:rPr>
          <w:rFonts w:ascii="Times New Roman" w:hAnsi="Times New Roman" w:cs="Times New Roman"/>
          <w:sz w:val="24"/>
          <w:szCs w:val="24"/>
        </w:rPr>
        <w:t xml:space="preserve"> jakoś</w:t>
      </w:r>
      <w:r w:rsidR="00C60CF1">
        <w:rPr>
          <w:rFonts w:ascii="Times New Roman" w:hAnsi="Times New Roman" w:cs="Times New Roman"/>
          <w:sz w:val="24"/>
          <w:szCs w:val="24"/>
        </w:rPr>
        <w:t>cią</w:t>
      </w:r>
      <w:r w:rsidR="004B51FD">
        <w:rPr>
          <w:rFonts w:ascii="Times New Roman" w:hAnsi="Times New Roman" w:cs="Times New Roman"/>
          <w:sz w:val="24"/>
          <w:szCs w:val="24"/>
        </w:rPr>
        <w:t xml:space="preserve"> katechetycznej </w:t>
      </w:r>
      <w:r w:rsidR="00C60CF1">
        <w:rPr>
          <w:rFonts w:ascii="Times New Roman" w:hAnsi="Times New Roman" w:cs="Times New Roman"/>
          <w:sz w:val="24"/>
          <w:szCs w:val="24"/>
        </w:rPr>
        <w:t xml:space="preserve">posługi, ks. </w:t>
      </w:r>
      <w:r w:rsidR="00914A74">
        <w:rPr>
          <w:rFonts w:ascii="Times New Roman" w:hAnsi="Times New Roman" w:cs="Times New Roman"/>
          <w:sz w:val="24"/>
          <w:szCs w:val="24"/>
        </w:rPr>
        <w:t xml:space="preserve">W. </w:t>
      </w:r>
      <w:r w:rsidR="00C60CF1">
        <w:rPr>
          <w:rFonts w:ascii="Times New Roman" w:hAnsi="Times New Roman" w:cs="Times New Roman"/>
          <w:sz w:val="24"/>
          <w:szCs w:val="24"/>
        </w:rPr>
        <w:t xml:space="preserve">Janiga </w:t>
      </w:r>
      <w:r w:rsidR="0003498F">
        <w:rPr>
          <w:rFonts w:ascii="Times New Roman" w:hAnsi="Times New Roman" w:cs="Times New Roman"/>
          <w:sz w:val="24"/>
          <w:szCs w:val="24"/>
        </w:rPr>
        <w:t xml:space="preserve">stawia </w:t>
      </w:r>
      <w:r w:rsidR="00C60CF1">
        <w:rPr>
          <w:rFonts w:ascii="Times New Roman" w:hAnsi="Times New Roman" w:cs="Times New Roman"/>
          <w:sz w:val="24"/>
          <w:szCs w:val="24"/>
        </w:rPr>
        <w:t>pytanie</w:t>
      </w:r>
      <w:r w:rsidR="00914A74">
        <w:rPr>
          <w:rFonts w:ascii="Times New Roman" w:hAnsi="Times New Roman" w:cs="Times New Roman"/>
          <w:sz w:val="24"/>
          <w:szCs w:val="24"/>
        </w:rPr>
        <w:t>:</w:t>
      </w:r>
      <w:r w:rsidR="00C60CF1">
        <w:rPr>
          <w:rFonts w:ascii="Times New Roman" w:hAnsi="Times New Roman" w:cs="Times New Roman"/>
          <w:sz w:val="24"/>
          <w:szCs w:val="24"/>
        </w:rPr>
        <w:t xml:space="preserve"> </w:t>
      </w:r>
      <w:r w:rsidR="00914A74">
        <w:rPr>
          <w:rFonts w:ascii="Times New Roman" w:hAnsi="Times New Roman" w:cs="Times New Roman"/>
          <w:sz w:val="24"/>
          <w:szCs w:val="24"/>
        </w:rPr>
        <w:t>c</w:t>
      </w:r>
      <w:r w:rsidR="00C60CF1">
        <w:rPr>
          <w:rFonts w:ascii="Times New Roman" w:hAnsi="Times New Roman" w:cs="Times New Roman"/>
          <w:sz w:val="24"/>
          <w:szCs w:val="24"/>
        </w:rPr>
        <w:t>zy uprawnione jest twierdzenie, że przechodzi ona kryzys oraz w czym tkwi nadzieja związana z nauczaniem religii?</w:t>
      </w:r>
      <w:r w:rsidR="00AB4C70">
        <w:rPr>
          <w:rFonts w:ascii="Times New Roman" w:hAnsi="Times New Roman" w:cs="Times New Roman"/>
          <w:sz w:val="24"/>
          <w:szCs w:val="24"/>
        </w:rPr>
        <w:t xml:space="preserve"> </w:t>
      </w:r>
      <w:r w:rsidR="00AB4C70" w:rsidRPr="00AB4C70">
        <w:rPr>
          <w:rFonts w:ascii="Times New Roman" w:hAnsi="Times New Roman" w:cs="Times New Roman"/>
          <w:sz w:val="24"/>
          <w:szCs w:val="24"/>
        </w:rPr>
        <w:t>Autor dochodzi do uprawnionego wniosku, że „trudno podtrzymywać tezę o kryzysie nauczania religii. Nie oznacza to jednak, że nie dostrzega się niedociągnięć i słabości występujących podczas katechizacji szkolnej” (s. 101). Wśród słabości</w:t>
      </w:r>
      <w:r w:rsidR="00094750">
        <w:rPr>
          <w:rFonts w:ascii="Times New Roman" w:hAnsi="Times New Roman" w:cs="Times New Roman"/>
          <w:sz w:val="24"/>
          <w:szCs w:val="24"/>
        </w:rPr>
        <w:t xml:space="preserve"> </w:t>
      </w:r>
      <w:r w:rsidR="00AB4C70" w:rsidRPr="00AB4C70">
        <w:rPr>
          <w:rFonts w:ascii="Times New Roman" w:hAnsi="Times New Roman" w:cs="Times New Roman"/>
          <w:sz w:val="24"/>
          <w:szCs w:val="24"/>
        </w:rPr>
        <w:t>wskaz</w:t>
      </w:r>
      <w:r w:rsidR="00AB4C70">
        <w:rPr>
          <w:rFonts w:ascii="Times New Roman" w:hAnsi="Times New Roman" w:cs="Times New Roman"/>
          <w:sz w:val="24"/>
          <w:szCs w:val="24"/>
        </w:rPr>
        <w:t>uje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 </w:t>
      </w:r>
      <w:r w:rsidR="00475ED5">
        <w:rPr>
          <w:rFonts w:ascii="Times New Roman" w:hAnsi="Times New Roman" w:cs="Times New Roman"/>
          <w:sz w:val="24"/>
          <w:szCs w:val="24"/>
        </w:rPr>
        <w:t xml:space="preserve">ks. Janiga </w:t>
      </w:r>
      <w:r w:rsidR="00AB4C70">
        <w:rPr>
          <w:rFonts w:ascii="Times New Roman" w:hAnsi="Times New Roman" w:cs="Times New Roman"/>
          <w:sz w:val="24"/>
          <w:szCs w:val="24"/>
        </w:rPr>
        <w:t>nikły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 stopień wykorzystania możliwości ewangelizowania na terenie szkoły, które zostały ujęte w prawie oświatowym</w:t>
      </w:r>
      <w:r w:rsidR="00AB4C70">
        <w:rPr>
          <w:rFonts w:ascii="Times New Roman" w:hAnsi="Times New Roman" w:cs="Times New Roman"/>
          <w:sz w:val="24"/>
          <w:szCs w:val="24"/>
        </w:rPr>
        <w:t xml:space="preserve"> oraz 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osłabienie atmosfery inicjacyjnej. </w:t>
      </w:r>
      <w:r w:rsidR="00094750">
        <w:rPr>
          <w:rFonts w:ascii="Times New Roman" w:hAnsi="Times New Roman" w:cs="Times New Roman"/>
          <w:sz w:val="24"/>
          <w:szCs w:val="24"/>
        </w:rPr>
        <w:t xml:space="preserve">Postuluje zatem, aby </w:t>
      </w:r>
      <w:r w:rsidR="00AB4C70" w:rsidRPr="00AB4C70">
        <w:rPr>
          <w:rFonts w:ascii="Times New Roman" w:hAnsi="Times New Roman" w:cs="Times New Roman"/>
          <w:sz w:val="24"/>
          <w:szCs w:val="24"/>
        </w:rPr>
        <w:t>„wzmocnić nauczanie religii poprzez katechezę sakramentalną w parafii, która w wielu wypadkach jest także pierwszą i ostatnią okazją do włączenia dorosłych – rodziców dzieci i młodzieży – w systematyczną katechezę na miarę okoliczności</w:t>
      </w:r>
      <w:r w:rsidR="00914A74">
        <w:rPr>
          <w:rFonts w:ascii="Times New Roman" w:hAnsi="Times New Roman" w:cs="Times New Roman"/>
          <w:sz w:val="24"/>
          <w:szCs w:val="24"/>
        </w:rPr>
        <w:t>”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 (s. 111). Recenzowany tekst </w:t>
      </w:r>
      <w:r w:rsidR="0003498F">
        <w:rPr>
          <w:rFonts w:ascii="Times New Roman" w:hAnsi="Times New Roman" w:cs="Times New Roman"/>
          <w:sz w:val="24"/>
          <w:szCs w:val="24"/>
        </w:rPr>
        <w:t xml:space="preserve">należy </w:t>
      </w:r>
      <w:r w:rsidR="00AB4C70" w:rsidRPr="00AB4C70">
        <w:rPr>
          <w:rFonts w:ascii="Times New Roman" w:hAnsi="Times New Roman" w:cs="Times New Roman"/>
          <w:sz w:val="24"/>
          <w:szCs w:val="24"/>
        </w:rPr>
        <w:t>uznać</w:t>
      </w:r>
      <w:r w:rsidR="00914A74">
        <w:rPr>
          <w:rFonts w:ascii="Times New Roman" w:hAnsi="Times New Roman" w:cs="Times New Roman"/>
          <w:sz w:val="24"/>
          <w:szCs w:val="24"/>
        </w:rPr>
        <w:t xml:space="preserve"> </w:t>
      </w:r>
      <w:r w:rsidR="0003498F">
        <w:rPr>
          <w:rFonts w:ascii="Times New Roman" w:hAnsi="Times New Roman" w:cs="Times New Roman"/>
          <w:sz w:val="24"/>
          <w:szCs w:val="24"/>
        </w:rPr>
        <w:t xml:space="preserve">za twórczy 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wkład Autora w </w:t>
      </w:r>
      <w:r w:rsidR="00914A74">
        <w:rPr>
          <w:rFonts w:ascii="Times New Roman" w:hAnsi="Times New Roman" w:cs="Times New Roman"/>
          <w:sz w:val="24"/>
          <w:szCs w:val="24"/>
        </w:rPr>
        <w:t xml:space="preserve">ogólnopolską </w:t>
      </w:r>
      <w:r w:rsidR="0003498F">
        <w:rPr>
          <w:rFonts w:ascii="Times New Roman" w:hAnsi="Times New Roman" w:cs="Times New Roman"/>
          <w:sz w:val="24"/>
          <w:szCs w:val="24"/>
        </w:rPr>
        <w:t>debatę nad nauczaniem</w:t>
      </w:r>
      <w:r w:rsidR="00914A74">
        <w:rPr>
          <w:rFonts w:ascii="Times New Roman" w:hAnsi="Times New Roman" w:cs="Times New Roman"/>
          <w:sz w:val="24"/>
          <w:szCs w:val="24"/>
        </w:rPr>
        <w:t xml:space="preserve"> religii, postrzeg</w:t>
      </w:r>
      <w:r w:rsidR="0003498F">
        <w:rPr>
          <w:rFonts w:ascii="Times New Roman" w:hAnsi="Times New Roman" w:cs="Times New Roman"/>
          <w:sz w:val="24"/>
          <w:szCs w:val="24"/>
        </w:rPr>
        <w:t>anym jako ważna forma</w:t>
      </w:r>
      <w:r w:rsidR="00914A74">
        <w:rPr>
          <w:rFonts w:ascii="Times New Roman" w:hAnsi="Times New Roman" w:cs="Times New Roman"/>
          <w:sz w:val="24"/>
          <w:szCs w:val="24"/>
        </w:rPr>
        <w:t xml:space="preserve"> </w:t>
      </w:r>
      <w:r w:rsidR="00AB4C70" w:rsidRPr="00AB4C70">
        <w:rPr>
          <w:rFonts w:ascii="Times New Roman" w:hAnsi="Times New Roman" w:cs="Times New Roman"/>
          <w:sz w:val="24"/>
          <w:szCs w:val="24"/>
        </w:rPr>
        <w:t xml:space="preserve">posługi </w:t>
      </w:r>
      <w:r w:rsidR="00AB4C70" w:rsidRPr="00B56032">
        <w:rPr>
          <w:rFonts w:ascii="Times New Roman" w:hAnsi="Times New Roman" w:cs="Times New Roman"/>
          <w:sz w:val="24"/>
          <w:szCs w:val="24"/>
        </w:rPr>
        <w:t xml:space="preserve">ewangelizacyjnej na terenie szkoły. </w:t>
      </w:r>
      <w:r w:rsidR="00914A74">
        <w:rPr>
          <w:rFonts w:ascii="Times New Roman" w:hAnsi="Times New Roman" w:cs="Times New Roman"/>
          <w:sz w:val="24"/>
          <w:szCs w:val="24"/>
        </w:rPr>
        <w:t>Kolejnym</w:t>
      </w:r>
      <w:r w:rsidR="00B56032">
        <w:rPr>
          <w:rFonts w:ascii="Times New Roman" w:hAnsi="Times New Roman" w:cs="Times New Roman"/>
          <w:sz w:val="24"/>
          <w:szCs w:val="24"/>
        </w:rPr>
        <w:t xml:space="preserve"> w</w:t>
      </w:r>
      <w:r w:rsidR="00357F4F" w:rsidRPr="00B56032">
        <w:rPr>
          <w:rFonts w:ascii="Times New Roman" w:hAnsi="Times New Roman" w:cs="Times New Roman"/>
          <w:sz w:val="24"/>
          <w:szCs w:val="24"/>
        </w:rPr>
        <w:t xml:space="preserve">yrazem zaangażowania Habilitanta na rzecz jakości katechetyczno-duszpasterskiej posługi w lokalnym Kościele są opracowania </w:t>
      </w:r>
      <w:r w:rsidR="00B56032" w:rsidRPr="00B56032">
        <w:rPr>
          <w:rFonts w:ascii="Times New Roman" w:hAnsi="Times New Roman" w:cs="Times New Roman"/>
          <w:i/>
          <w:sz w:val="24"/>
          <w:szCs w:val="24"/>
        </w:rPr>
        <w:t>Panorama działań Wydziału Nauki Katolickiej Kurii Metropolitalnej w Przemyślu w latach 1993-2013</w:t>
      </w:r>
      <w:r w:rsidR="00B56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032">
        <w:rPr>
          <w:rFonts w:ascii="Times New Roman" w:hAnsi="Times New Roman" w:cs="Times New Roman"/>
          <w:iCs/>
          <w:sz w:val="24"/>
          <w:szCs w:val="24"/>
        </w:rPr>
        <w:t>[</w:t>
      </w:r>
      <w:r w:rsidR="00B56032" w:rsidRPr="00475ED5">
        <w:rPr>
          <w:rFonts w:ascii="Times New Roman" w:hAnsi="Times New Roman" w:cs="Times New Roman"/>
          <w:sz w:val="24"/>
          <w:szCs w:val="24"/>
        </w:rPr>
        <w:t>w:</w:t>
      </w:r>
      <w:r w:rsidR="00B56032" w:rsidRPr="00B56032">
        <w:rPr>
          <w:rFonts w:ascii="Times New Roman" w:hAnsi="Times New Roman" w:cs="Times New Roman"/>
          <w:i/>
          <w:sz w:val="24"/>
          <w:szCs w:val="24"/>
        </w:rPr>
        <w:t xml:space="preserve"> Z ludu wzięty, dla ludu postanowiony… Księga pamiątkowa dedykowana Metropolicie Przemyskiemu Księdzu Arcybiskupowi Józefowi Michalikowi w 50. Rocznicę święceń </w:t>
      </w:r>
      <w:r w:rsidR="00B56032" w:rsidRPr="00B560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kapłańskich, </w:t>
      </w:r>
      <w:r w:rsidR="00B56032" w:rsidRPr="00B56032">
        <w:rPr>
          <w:rFonts w:ascii="Times New Roman" w:hAnsi="Times New Roman" w:cs="Times New Roman"/>
          <w:sz w:val="24"/>
          <w:szCs w:val="24"/>
        </w:rPr>
        <w:t>red</w:t>
      </w:r>
      <w:r w:rsidR="00475ED5">
        <w:rPr>
          <w:rFonts w:ascii="Times New Roman" w:hAnsi="Times New Roman" w:cs="Times New Roman"/>
          <w:sz w:val="24"/>
          <w:szCs w:val="24"/>
        </w:rPr>
        <w:t>.</w:t>
      </w:r>
      <w:r w:rsidR="00B56032" w:rsidRPr="00B56032">
        <w:rPr>
          <w:rFonts w:ascii="Times New Roman" w:hAnsi="Times New Roman" w:cs="Times New Roman"/>
          <w:sz w:val="24"/>
          <w:szCs w:val="24"/>
        </w:rPr>
        <w:t xml:space="preserve"> bp Adam Szal, Przemyśl 2014, s. 411-431</w:t>
      </w:r>
      <w:r w:rsidR="00B56032">
        <w:rPr>
          <w:rFonts w:ascii="Times New Roman" w:hAnsi="Times New Roman" w:cs="Times New Roman"/>
          <w:sz w:val="24"/>
          <w:szCs w:val="24"/>
        </w:rPr>
        <w:t xml:space="preserve">] </w:t>
      </w:r>
      <w:r w:rsidR="00B56032" w:rsidRPr="00B56032">
        <w:rPr>
          <w:rFonts w:ascii="Times New Roman" w:hAnsi="Times New Roman" w:cs="Times New Roman"/>
          <w:sz w:val="24"/>
          <w:szCs w:val="24"/>
        </w:rPr>
        <w:t xml:space="preserve">oraz </w:t>
      </w:r>
      <w:bookmarkStart w:id="0" w:name="_Hlk35941607"/>
      <w:r w:rsidR="00B56032" w:rsidRPr="0003498F">
        <w:rPr>
          <w:rFonts w:ascii="Times New Roman" w:hAnsi="Times New Roman" w:cs="Times New Roman"/>
          <w:i/>
          <w:iCs/>
          <w:sz w:val="24"/>
          <w:szCs w:val="24"/>
        </w:rPr>
        <w:t xml:space="preserve">Programowanie </w:t>
      </w:r>
      <w:r w:rsidR="00B56032" w:rsidRPr="00B56032">
        <w:rPr>
          <w:rFonts w:ascii="Times New Roman" w:hAnsi="Times New Roman" w:cs="Times New Roman"/>
          <w:i/>
          <w:sz w:val="24"/>
          <w:szCs w:val="24"/>
        </w:rPr>
        <w:t xml:space="preserve">duszpasterskie w Archidiecezji Przemyskiej w latach 1993-2013, </w:t>
      </w:r>
      <w:r w:rsidR="00B56032">
        <w:rPr>
          <w:rFonts w:ascii="Times New Roman" w:hAnsi="Times New Roman" w:cs="Times New Roman"/>
          <w:iCs/>
          <w:sz w:val="24"/>
          <w:szCs w:val="24"/>
        </w:rPr>
        <w:t>[Tamże,</w:t>
      </w:r>
      <w:r w:rsidR="00B56032" w:rsidRPr="00B56032">
        <w:rPr>
          <w:rFonts w:ascii="Times New Roman" w:hAnsi="Times New Roman" w:cs="Times New Roman"/>
          <w:sz w:val="24"/>
          <w:szCs w:val="24"/>
        </w:rPr>
        <w:t xml:space="preserve"> s. 137-146.</w:t>
      </w:r>
      <w:r w:rsidR="00B56032">
        <w:rPr>
          <w:rFonts w:ascii="Times New Roman" w:hAnsi="Times New Roman" w:cs="Times New Roman"/>
          <w:sz w:val="24"/>
          <w:szCs w:val="24"/>
        </w:rPr>
        <w:t>].</w:t>
      </w:r>
    </w:p>
    <w:p w14:paraId="0F55C7AC" w14:textId="6E048B0B" w:rsidR="008E317B" w:rsidRPr="00577189" w:rsidRDefault="00E0224A" w:rsidP="00106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9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pracowaniem </w:t>
      </w:r>
      <w:r w:rsidR="0003498F">
        <w:rPr>
          <w:rFonts w:ascii="Times New Roman" w:hAnsi="Times New Roman" w:cs="Times New Roman"/>
          <w:sz w:val="24"/>
          <w:szCs w:val="24"/>
        </w:rPr>
        <w:t xml:space="preserve">wieńczącym </w:t>
      </w:r>
      <w:r w:rsidR="009167FA">
        <w:rPr>
          <w:rFonts w:ascii="Times New Roman" w:hAnsi="Times New Roman" w:cs="Times New Roman"/>
          <w:sz w:val="24"/>
          <w:szCs w:val="24"/>
        </w:rPr>
        <w:t xml:space="preserve">ten obszar badań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wieloautorska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monografia naukowa </w:t>
      </w:r>
      <w:r w:rsidRPr="00C73009">
        <w:rPr>
          <w:rFonts w:ascii="Times New Roman" w:hAnsi="Times New Roman" w:cs="Times New Roman"/>
          <w:i/>
          <w:iCs/>
          <w:sz w:val="24"/>
          <w:szCs w:val="24"/>
        </w:rPr>
        <w:t>Szkolenie</w:t>
      </w:r>
      <w:r w:rsidR="00C73009" w:rsidRPr="00C73009">
        <w:rPr>
          <w:rFonts w:ascii="Times New Roman" w:hAnsi="Times New Roman" w:cs="Times New Roman"/>
          <w:i/>
          <w:iCs/>
          <w:sz w:val="24"/>
          <w:szCs w:val="24"/>
        </w:rPr>
        <w:t xml:space="preserve"> nauczycieli religii</w:t>
      </w:r>
      <w:r w:rsidR="00C73009">
        <w:rPr>
          <w:rFonts w:ascii="Times New Roman" w:hAnsi="Times New Roman" w:cs="Times New Roman"/>
          <w:sz w:val="24"/>
          <w:szCs w:val="24"/>
        </w:rPr>
        <w:t xml:space="preserve"> [Rzeszów 2010, ss. 99.]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009">
        <w:rPr>
          <w:rFonts w:ascii="Times New Roman" w:hAnsi="Times New Roman" w:cs="Times New Roman"/>
          <w:sz w:val="24"/>
          <w:szCs w:val="24"/>
        </w:rPr>
        <w:t xml:space="preserve">stanowiąca pomoc w zakresie umiejętnego stosowania technologii informacyjnych i komunikacyjnych w realizacji procesu dydaktycznego na lekcji religii i w posłudze duszpasterskiej. Publikacja powstała dla realizacji programu „Wykorzystywanie technologii informacyjnych w nauczaniu religii”, który został opracowany w ramach projektu „Podkarpackie Szkolenia Informatyczno-Metodyczne” </w:t>
      </w:r>
      <w:r w:rsidR="00892C48">
        <w:rPr>
          <w:rFonts w:ascii="Times New Roman" w:hAnsi="Times New Roman" w:cs="Times New Roman"/>
          <w:sz w:val="24"/>
          <w:szCs w:val="24"/>
        </w:rPr>
        <w:t>realizowanego przez Podkarpackie Centrum Edukacji Nauczycieli w Rzeszowie. Zauważyć należy, że opracowanie to oprócz dużej wartości merytorycznej, stanowi wyraz</w:t>
      </w:r>
      <w:r w:rsidR="00106CED">
        <w:rPr>
          <w:rFonts w:ascii="Times New Roman" w:hAnsi="Times New Roman" w:cs="Times New Roman"/>
          <w:sz w:val="24"/>
          <w:szCs w:val="24"/>
        </w:rPr>
        <w:t xml:space="preserve"> umiejętnej współpracy Habilitanta z pozakościelnymi podmiotami odpowiedzialnymi za jakość działań edukacyjnych. </w:t>
      </w:r>
      <w:bookmarkEnd w:id="0"/>
      <w:r w:rsidR="009A0001">
        <w:t xml:space="preserve"> </w:t>
      </w:r>
      <w:r w:rsidR="00CE6D9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EE5BE26" w14:textId="6FF34ED8" w:rsidR="00A04332" w:rsidRDefault="00106CED" w:rsidP="00AB4C70">
      <w:pPr>
        <w:pStyle w:val="Akapitzlist"/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Krytyczna</w:t>
      </w:r>
      <w:r w:rsidR="008849A9">
        <w:rPr>
          <w:rFonts w:ascii="Times New Roman" w:hAnsi="Times New Roman" w:cs="Times New Roman"/>
          <w:sz w:val="24"/>
          <w:szCs w:val="24"/>
        </w:rPr>
        <w:t xml:space="preserve"> ocena przedstawionych opracowań uprawnia do wniosku, że postrzegane łącznie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5F4B">
        <w:rPr>
          <w:rFonts w:ascii="Times New Roman" w:hAnsi="Times New Roman" w:cs="Times New Roman"/>
          <w:sz w:val="24"/>
          <w:szCs w:val="24"/>
        </w:rPr>
        <w:t xml:space="preserve"> </w:t>
      </w:r>
      <w:r w:rsidR="008849A9">
        <w:rPr>
          <w:rFonts w:ascii="Times New Roman" w:hAnsi="Times New Roman" w:cs="Times New Roman"/>
          <w:sz w:val="24"/>
          <w:szCs w:val="24"/>
        </w:rPr>
        <w:t>nabierają one</w:t>
      </w:r>
      <w:r w:rsidR="009E5D4D">
        <w:rPr>
          <w:rFonts w:ascii="Times New Roman" w:hAnsi="Times New Roman" w:cs="Times New Roman"/>
          <w:sz w:val="24"/>
          <w:szCs w:val="24"/>
        </w:rPr>
        <w:t xml:space="preserve"> </w:t>
      </w:r>
      <w:r w:rsidR="008849A9">
        <w:rPr>
          <w:rFonts w:ascii="Times New Roman" w:hAnsi="Times New Roman" w:cs="Times New Roman"/>
          <w:sz w:val="24"/>
          <w:szCs w:val="24"/>
        </w:rPr>
        <w:t>charakteru</w:t>
      </w:r>
      <w:r w:rsidR="002E3349">
        <w:rPr>
          <w:rFonts w:ascii="Times New Roman" w:hAnsi="Times New Roman" w:cs="Times New Roman"/>
          <w:sz w:val="24"/>
          <w:szCs w:val="24"/>
        </w:rPr>
        <w:t xml:space="preserve"> </w:t>
      </w:r>
      <w:r w:rsidR="008849A9">
        <w:rPr>
          <w:rFonts w:ascii="Times New Roman" w:hAnsi="Times New Roman" w:cs="Times New Roman"/>
          <w:sz w:val="24"/>
          <w:szCs w:val="24"/>
        </w:rPr>
        <w:t>monografii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7FA">
        <w:rPr>
          <w:rFonts w:ascii="Times New Roman" w:hAnsi="Times New Roman" w:cs="Times New Roman"/>
          <w:sz w:val="24"/>
          <w:szCs w:val="24"/>
        </w:rPr>
        <w:t xml:space="preserve">omawiającej </w:t>
      </w:r>
      <w:r w:rsidR="00D55F4B">
        <w:rPr>
          <w:rFonts w:ascii="Times New Roman" w:hAnsi="Times New Roman" w:cs="Times New Roman"/>
          <w:sz w:val="24"/>
          <w:szCs w:val="24"/>
        </w:rPr>
        <w:t xml:space="preserve">w wyczerpujący sposób </w:t>
      </w:r>
      <w:r w:rsidR="008849A9">
        <w:rPr>
          <w:rFonts w:ascii="Times New Roman" w:hAnsi="Times New Roman" w:cs="Times New Roman"/>
          <w:sz w:val="24"/>
          <w:szCs w:val="24"/>
        </w:rPr>
        <w:t xml:space="preserve">wskazany </w:t>
      </w:r>
      <w:r>
        <w:rPr>
          <w:rFonts w:ascii="Times New Roman" w:hAnsi="Times New Roman" w:cs="Times New Roman"/>
          <w:sz w:val="24"/>
          <w:szCs w:val="24"/>
        </w:rPr>
        <w:t xml:space="preserve">przez ks.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9A9">
        <w:rPr>
          <w:rFonts w:ascii="Times New Roman" w:hAnsi="Times New Roman" w:cs="Times New Roman"/>
          <w:sz w:val="24"/>
          <w:szCs w:val="24"/>
        </w:rPr>
        <w:t>obszar badawczy</w:t>
      </w:r>
      <w:r w:rsidR="009E5D4D">
        <w:rPr>
          <w:rFonts w:ascii="Times New Roman" w:hAnsi="Times New Roman" w:cs="Times New Roman"/>
          <w:sz w:val="24"/>
          <w:szCs w:val="24"/>
        </w:rPr>
        <w:t xml:space="preserve">. </w:t>
      </w:r>
      <w:r w:rsidR="00D55F4B">
        <w:rPr>
          <w:rFonts w:ascii="Times New Roman" w:hAnsi="Times New Roman" w:cs="Times New Roman"/>
          <w:sz w:val="24"/>
          <w:szCs w:val="24"/>
        </w:rPr>
        <w:t xml:space="preserve">Cenną </w:t>
      </w:r>
      <w:r w:rsidR="002E3349">
        <w:rPr>
          <w:rFonts w:ascii="Times New Roman" w:hAnsi="Times New Roman" w:cs="Times New Roman"/>
          <w:sz w:val="24"/>
          <w:szCs w:val="24"/>
        </w:rPr>
        <w:t>w</w:t>
      </w:r>
      <w:r w:rsidR="009C17A4">
        <w:rPr>
          <w:rFonts w:ascii="Times New Roman" w:hAnsi="Times New Roman" w:cs="Times New Roman"/>
          <w:sz w:val="24"/>
          <w:szCs w:val="24"/>
        </w:rPr>
        <w:t>artością dodaną</w:t>
      </w:r>
      <w:r w:rsidR="009E5D4D">
        <w:rPr>
          <w:rFonts w:ascii="Times New Roman" w:hAnsi="Times New Roman" w:cs="Times New Roman"/>
          <w:sz w:val="24"/>
          <w:szCs w:val="24"/>
        </w:rPr>
        <w:t xml:space="preserve"> jest</w:t>
      </w:r>
      <w:r w:rsidR="00F74157">
        <w:rPr>
          <w:rFonts w:ascii="Times New Roman" w:hAnsi="Times New Roman" w:cs="Times New Roman"/>
          <w:sz w:val="24"/>
          <w:szCs w:val="24"/>
        </w:rPr>
        <w:t xml:space="preserve"> </w:t>
      </w:r>
      <w:r w:rsidR="009E5D4D">
        <w:rPr>
          <w:rFonts w:ascii="Times New Roman" w:hAnsi="Times New Roman" w:cs="Times New Roman"/>
          <w:sz w:val="24"/>
          <w:szCs w:val="24"/>
        </w:rPr>
        <w:t>perspektywa historycznego rozwoju omawianych aspektów organizacyjnych nauczania religii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7394">
        <w:rPr>
          <w:rFonts w:ascii="Times New Roman" w:hAnsi="Times New Roman" w:cs="Times New Roman"/>
          <w:sz w:val="24"/>
          <w:szCs w:val="24"/>
        </w:rPr>
        <w:t xml:space="preserve"> Jej uzyskanie stał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E87394">
        <w:rPr>
          <w:rFonts w:ascii="Times New Roman" w:hAnsi="Times New Roman" w:cs="Times New Roman"/>
          <w:sz w:val="24"/>
          <w:szCs w:val="24"/>
        </w:rPr>
        <w:t xml:space="preserve"> się możliwe </w:t>
      </w:r>
      <w:r w:rsidR="009E5D4D">
        <w:rPr>
          <w:rFonts w:ascii="Times New Roman" w:hAnsi="Times New Roman" w:cs="Times New Roman"/>
          <w:sz w:val="24"/>
          <w:szCs w:val="24"/>
        </w:rPr>
        <w:t xml:space="preserve">dzięki </w:t>
      </w:r>
      <w:r w:rsidR="00D55F4B">
        <w:rPr>
          <w:rFonts w:ascii="Times New Roman" w:hAnsi="Times New Roman" w:cs="Times New Roman"/>
          <w:sz w:val="24"/>
          <w:szCs w:val="24"/>
        </w:rPr>
        <w:t xml:space="preserve">kompetentnemu </w:t>
      </w:r>
      <w:r w:rsidR="009E5D4D">
        <w:rPr>
          <w:rFonts w:ascii="Times New Roman" w:hAnsi="Times New Roman" w:cs="Times New Roman"/>
          <w:sz w:val="24"/>
          <w:szCs w:val="24"/>
        </w:rPr>
        <w:t>uwzględni</w:t>
      </w:r>
      <w:r w:rsidR="00E87394">
        <w:rPr>
          <w:rFonts w:ascii="Times New Roman" w:hAnsi="Times New Roman" w:cs="Times New Roman"/>
          <w:sz w:val="24"/>
          <w:szCs w:val="24"/>
        </w:rPr>
        <w:t>a</w:t>
      </w:r>
      <w:r w:rsidR="009E5D4D">
        <w:rPr>
          <w:rFonts w:ascii="Times New Roman" w:hAnsi="Times New Roman" w:cs="Times New Roman"/>
          <w:sz w:val="24"/>
          <w:szCs w:val="24"/>
        </w:rPr>
        <w:t xml:space="preserve">niu przez Habilitanta kolejnych </w:t>
      </w:r>
      <w:r w:rsidR="00E75644">
        <w:rPr>
          <w:rFonts w:ascii="Times New Roman" w:hAnsi="Times New Roman" w:cs="Times New Roman"/>
          <w:sz w:val="24"/>
          <w:szCs w:val="24"/>
        </w:rPr>
        <w:t xml:space="preserve">nowelizacji prawnych </w:t>
      </w:r>
      <w:r w:rsidR="009E5D4D">
        <w:rPr>
          <w:rFonts w:ascii="Times New Roman" w:hAnsi="Times New Roman" w:cs="Times New Roman"/>
          <w:sz w:val="24"/>
          <w:szCs w:val="24"/>
        </w:rPr>
        <w:t xml:space="preserve">w </w:t>
      </w:r>
      <w:r w:rsidR="00D55F4B">
        <w:rPr>
          <w:rFonts w:ascii="Times New Roman" w:hAnsi="Times New Roman" w:cs="Times New Roman"/>
          <w:sz w:val="24"/>
          <w:szCs w:val="24"/>
        </w:rPr>
        <w:t>dokumentach Kościoła dotyczących</w:t>
      </w:r>
      <w:r w:rsidR="009167FA">
        <w:rPr>
          <w:rFonts w:ascii="Times New Roman" w:hAnsi="Times New Roman" w:cs="Times New Roman"/>
          <w:sz w:val="24"/>
          <w:szCs w:val="24"/>
        </w:rPr>
        <w:t xml:space="preserve"> </w:t>
      </w:r>
      <w:r w:rsidR="00D55F4B">
        <w:rPr>
          <w:rFonts w:ascii="Times New Roman" w:hAnsi="Times New Roman" w:cs="Times New Roman"/>
          <w:sz w:val="24"/>
          <w:szCs w:val="24"/>
        </w:rPr>
        <w:t xml:space="preserve">nauczania religii w szkole oraz w polskim </w:t>
      </w:r>
      <w:r w:rsidR="009E5D4D">
        <w:rPr>
          <w:rFonts w:ascii="Times New Roman" w:hAnsi="Times New Roman" w:cs="Times New Roman"/>
          <w:sz w:val="24"/>
          <w:szCs w:val="24"/>
        </w:rPr>
        <w:t xml:space="preserve">prawie oświatowym. </w:t>
      </w:r>
      <w:r w:rsidR="00F74157">
        <w:rPr>
          <w:rFonts w:ascii="Times New Roman" w:hAnsi="Times New Roman" w:cs="Times New Roman"/>
          <w:sz w:val="24"/>
          <w:szCs w:val="24"/>
        </w:rPr>
        <w:t>Konkludując</w:t>
      </w:r>
      <w:r w:rsidR="009C17A4">
        <w:rPr>
          <w:rFonts w:ascii="Times New Roman" w:hAnsi="Times New Roman" w:cs="Times New Roman"/>
          <w:sz w:val="24"/>
          <w:szCs w:val="24"/>
        </w:rPr>
        <w:t>,</w:t>
      </w:r>
      <w:r w:rsidR="00F74157">
        <w:rPr>
          <w:rFonts w:ascii="Times New Roman" w:hAnsi="Times New Roman" w:cs="Times New Roman"/>
          <w:sz w:val="24"/>
          <w:szCs w:val="24"/>
        </w:rPr>
        <w:t xml:space="preserve"> należy stwierdzić, że zaprezentowany cykl artykułów tematycznych</w:t>
      </w:r>
      <w:r w:rsidR="009167FA">
        <w:rPr>
          <w:rFonts w:ascii="Times New Roman" w:hAnsi="Times New Roman" w:cs="Times New Roman"/>
          <w:sz w:val="24"/>
          <w:szCs w:val="24"/>
        </w:rPr>
        <w:t xml:space="preserve"> poświęconych organizacyjnym aspektom nauczania religii w Polsce</w:t>
      </w:r>
      <w:r w:rsidR="00F74157">
        <w:rPr>
          <w:rFonts w:ascii="Times New Roman" w:hAnsi="Times New Roman" w:cs="Times New Roman"/>
          <w:sz w:val="24"/>
          <w:szCs w:val="24"/>
        </w:rPr>
        <w:t xml:space="preserve"> jest w swoim charakterze dziełem nowym, którego brakowało do tej pory w polskiej katechetyce. </w:t>
      </w:r>
      <w:r w:rsidR="009E5D4D">
        <w:rPr>
          <w:rFonts w:ascii="Times New Roman" w:hAnsi="Times New Roman" w:cs="Times New Roman"/>
          <w:sz w:val="24"/>
          <w:szCs w:val="24"/>
        </w:rPr>
        <w:t xml:space="preserve"> </w:t>
      </w:r>
      <w:r w:rsidR="008849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14DD4A" w14:textId="77777777" w:rsidR="00090010" w:rsidRDefault="00090010" w:rsidP="00090010">
      <w:pPr>
        <w:pStyle w:val="Akapitzlist"/>
        <w:spacing w:after="0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D726" w14:textId="502DACD4" w:rsidR="0055212B" w:rsidRPr="004717E7" w:rsidRDefault="00090010" w:rsidP="004717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Pozostały d</w:t>
      </w:r>
      <w:r w:rsidR="0055212B" w:rsidRPr="004717E7">
        <w:rPr>
          <w:rFonts w:ascii="Times New Roman" w:hAnsi="Times New Roman" w:cs="Times New Roman"/>
          <w:b/>
          <w:bCs/>
          <w:sz w:val="24"/>
          <w:szCs w:val="24"/>
        </w:rPr>
        <w:t xml:space="preserve">orobek naukowy Habilitanta po uzyskaniu stopnia doktora </w:t>
      </w:r>
    </w:p>
    <w:p w14:paraId="73617FAE" w14:textId="564C8E29" w:rsidR="0055212B" w:rsidRDefault="0055212B" w:rsidP="00286DE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86DEE">
        <w:rPr>
          <w:rFonts w:ascii="Times New Roman" w:hAnsi="Times New Roman" w:cs="Times New Roman"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sz w:val="24"/>
          <w:szCs w:val="24"/>
        </w:rPr>
        <w:t>podejmowanych poszukiwań naukowo-badawczych ks. dr</w:t>
      </w:r>
      <w:r w:rsidR="00E54A8A">
        <w:rPr>
          <w:rFonts w:ascii="Times New Roman" w:hAnsi="Times New Roman" w:cs="Times New Roman"/>
          <w:sz w:val="24"/>
          <w:szCs w:val="24"/>
        </w:rPr>
        <w:t xml:space="preserve"> Waldemar Janiga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03">
        <w:rPr>
          <w:rFonts w:ascii="Times New Roman" w:hAnsi="Times New Roman" w:cs="Times New Roman"/>
          <w:sz w:val="24"/>
          <w:szCs w:val="24"/>
        </w:rPr>
        <w:t>poddaje naukowej refleksji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F78">
        <w:rPr>
          <w:rFonts w:ascii="Times New Roman" w:hAnsi="Times New Roman" w:cs="Times New Roman"/>
          <w:sz w:val="24"/>
          <w:szCs w:val="24"/>
        </w:rPr>
        <w:t xml:space="preserve">zagadnienia </w:t>
      </w:r>
      <w:r>
        <w:rPr>
          <w:rFonts w:ascii="Times New Roman" w:hAnsi="Times New Roman" w:cs="Times New Roman"/>
          <w:sz w:val="24"/>
          <w:szCs w:val="24"/>
        </w:rPr>
        <w:t>istotn</w:t>
      </w:r>
      <w:r w:rsidR="00EE11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punktu widzenia katechetyki i katechezy. Jego zainteresowania naukowe można ująć w </w:t>
      </w:r>
      <w:r w:rsidR="00806F8D">
        <w:rPr>
          <w:rFonts w:ascii="Times New Roman" w:hAnsi="Times New Roman" w:cs="Times New Roman"/>
          <w:sz w:val="24"/>
          <w:szCs w:val="24"/>
        </w:rPr>
        <w:t xml:space="preserve">trzy </w:t>
      </w:r>
      <w:r>
        <w:rPr>
          <w:rFonts w:ascii="Times New Roman" w:hAnsi="Times New Roman" w:cs="Times New Roman"/>
          <w:sz w:val="24"/>
          <w:szCs w:val="24"/>
        </w:rPr>
        <w:t>zasadnicz</w:t>
      </w:r>
      <w:r w:rsidR="00806F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obszar</w:t>
      </w:r>
      <w:r w:rsidR="00806F8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badawcz</w:t>
      </w:r>
      <w:r w:rsidR="00806F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6C1CDC" w14:textId="77777777" w:rsidR="0055212B" w:rsidRDefault="0055212B" w:rsidP="00286DE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7997E023" w14:textId="29BE913A" w:rsidR="00201A17" w:rsidRDefault="0055212B" w:rsidP="00CE5F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330D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W pierwszej grupie znajdują się opracowania dotyczące </w:t>
      </w:r>
      <w:r w:rsidR="00806F8D">
        <w:rPr>
          <w:rFonts w:ascii="Times New Roman" w:hAnsi="Times New Roman" w:cs="Times New Roman"/>
          <w:sz w:val="24"/>
          <w:szCs w:val="24"/>
        </w:rPr>
        <w:t xml:space="preserve">wychowania patriotycznego w katechezie. </w:t>
      </w:r>
      <w:r w:rsidR="00BE4266">
        <w:rPr>
          <w:rFonts w:ascii="Times New Roman" w:hAnsi="Times New Roman" w:cs="Times New Roman"/>
          <w:sz w:val="24"/>
          <w:szCs w:val="24"/>
        </w:rPr>
        <w:t>T</w:t>
      </w:r>
      <w:r w:rsidR="00806F8D">
        <w:rPr>
          <w:rFonts w:ascii="Times New Roman" w:hAnsi="Times New Roman" w:cs="Times New Roman"/>
          <w:sz w:val="24"/>
          <w:szCs w:val="24"/>
        </w:rPr>
        <w:t>en aspekt wychowania postrzega ks. W. Janiga jako jedną z podstawowych płaszczyzn wychowania</w:t>
      </w:r>
      <w:r w:rsidR="00036E2E">
        <w:rPr>
          <w:rFonts w:ascii="Times New Roman" w:hAnsi="Times New Roman" w:cs="Times New Roman"/>
          <w:sz w:val="24"/>
          <w:szCs w:val="24"/>
        </w:rPr>
        <w:t xml:space="preserve"> integralnego</w:t>
      </w:r>
      <w:r w:rsidR="00806F8D">
        <w:rPr>
          <w:rFonts w:ascii="Times New Roman" w:hAnsi="Times New Roman" w:cs="Times New Roman"/>
          <w:sz w:val="24"/>
          <w:szCs w:val="24"/>
        </w:rPr>
        <w:t>.</w:t>
      </w:r>
      <w:r w:rsidR="00036E2E">
        <w:rPr>
          <w:rFonts w:ascii="Times New Roman" w:hAnsi="Times New Roman" w:cs="Times New Roman"/>
          <w:sz w:val="24"/>
          <w:szCs w:val="24"/>
        </w:rPr>
        <w:t xml:space="preserve"> </w:t>
      </w:r>
      <w:r w:rsidR="00806F8D">
        <w:rPr>
          <w:rFonts w:ascii="Times New Roman" w:hAnsi="Times New Roman" w:cs="Times New Roman"/>
          <w:sz w:val="24"/>
          <w:szCs w:val="24"/>
        </w:rPr>
        <w:t>Jego doniosłość wynika z przyjmowanego celu</w:t>
      </w:r>
      <w:r w:rsidR="009C17A4">
        <w:rPr>
          <w:rFonts w:ascii="Times New Roman" w:hAnsi="Times New Roman" w:cs="Times New Roman"/>
          <w:sz w:val="24"/>
          <w:szCs w:val="24"/>
        </w:rPr>
        <w:t>,</w:t>
      </w:r>
      <w:r w:rsidR="00806F8D">
        <w:rPr>
          <w:rFonts w:ascii="Times New Roman" w:hAnsi="Times New Roman" w:cs="Times New Roman"/>
          <w:sz w:val="24"/>
          <w:szCs w:val="24"/>
        </w:rPr>
        <w:t xml:space="preserve"> jakim jest przygotowanie młodzieży do uczestnictwa w życiu publicznym, do rozumienia narodu, państwa i umiłowania Ojczyzny. Podjęcie badań w tym obszarze </w:t>
      </w:r>
      <w:r w:rsidR="00BE4266">
        <w:rPr>
          <w:rFonts w:ascii="Times New Roman" w:hAnsi="Times New Roman" w:cs="Times New Roman"/>
          <w:sz w:val="24"/>
          <w:szCs w:val="24"/>
        </w:rPr>
        <w:t>było wyrazem osobist</w:t>
      </w:r>
      <w:r w:rsidR="00B31F71">
        <w:rPr>
          <w:rFonts w:ascii="Times New Roman" w:hAnsi="Times New Roman" w:cs="Times New Roman"/>
          <w:sz w:val="24"/>
          <w:szCs w:val="24"/>
        </w:rPr>
        <w:t xml:space="preserve">ych zainteresowań </w:t>
      </w:r>
      <w:r w:rsidR="00633F78">
        <w:rPr>
          <w:rFonts w:ascii="Times New Roman" w:hAnsi="Times New Roman" w:cs="Times New Roman"/>
          <w:sz w:val="24"/>
          <w:szCs w:val="24"/>
        </w:rPr>
        <w:t xml:space="preserve">Autora </w:t>
      </w:r>
      <w:r w:rsidR="00B31F71">
        <w:rPr>
          <w:rFonts w:ascii="Times New Roman" w:hAnsi="Times New Roman" w:cs="Times New Roman"/>
          <w:sz w:val="24"/>
          <w:szCs w:val="24"/>
        </w:rPr>
        <w:t xml:space="preserve">oraz </w:t>
      </w:r>
      <w:r w:rsidR="00BE4266">
        <w:rPr>
          <w:rFonts w:ascii="Times New Roman" w:hAnsi="Times New Roman" w:cs="Times New Roman"/>
          <w:sz w:val="24"/>
          <w:szCs w:val="24"/>
        </w:rPr>
        <w:t xml:space="preserve">troski </w:t>
      </w:r>
      <w:r w:rsidR="00B31F71">
        <w:rPr>
          <w:rFonts w:ascii="Times New Roman" w:hAnsi="Times New Roman" w:cs="Times New Roman"/>
          <w:sz w:val="24"/>
          <w:szCs w:val="24"/>
        </w:rPr>
        <w:t xml:space="preserve">przejawianej </w:t>
      </w:r>
      <w:r w:rsidR="00BE4266">
        <w:rPr>
          <w:rFonts w:ascii="Times New Roman" w:hAnsi="Times New Roman" w:cs="Times New Roman"/>
          <w:sz w:val="24"/>
          <w:szCs w:val="24"/>
        </w:rPr>
        <w:t xml:space="preserve">wobec obserwowanego kryzysu wychowania patriotycznego w Polsce na przełomie tysiącleci. Jak </w:t>
      </w:r>
      <w:r w:rsidR="00F12A17">
        <w:rPr>
          <w:rFonts w:ascii="Times New Roman" w:hAnsi="Times New Roman" w:cs="Times New Roman"/>
          <w:sz w:val="24"/>
          <w:szCs w:val="24"/>
        </w:rPr>
        <w:t xml:space="preserve">napisał </w:t>
      </w:r>
      <w:r w:rsidR="00BE4266">
        <w:rPr>
          <w:rFonts w:ascii="Times New Roman" w:hAnsi="Times New Roman" w:cs="Times New Roman"/>
          <w:sz w:val="24"/>
          <w:szCs w:val="24"/>
        </w:rPr>
        <w:t>w autoreferacie</w:t>
      </w:r>
      <w:r w:rsidR="00B31F71">
        <w:rPr>
          <w:rFonts w:ascii="Times New Roman" w:hAnsi="Times New Roman" w:cs="Times New Roman"/>
          <w:sz w:val="24"/>
          <w:szCs w:val="24"/>
        </w:rPr>
        <w:t>,</w:t>
      </w:r>
      <w:r w:rsidR="00BE4266">
        <w:rPr>
          <w:rFonts w:ascii="Times New Roman" w:hAnsi="Times New Roman" w:cs="Times New Roman"/>
          <w:sz w:val="24"/>
          <w:szCs w:val="24"/>
        </w:rPr>
        <w:t xml:space="preserve"> „nie dawaliśmy sobie rady z tym wymiarem wychowania” (Autoreferat, s. 15). Wymiernym rezultatem</w:t>
      </w:r>
      <w:r w:rsidR="00633F78">
        <w:rPr>
          <w:rFonts w:ascii="Times New Roman" w:hAnsi="Times New Roman" w:cs="Times New Roman"/>
          <w:sz w:val="24"/>
          <w:szCs w:val="24"/>
        </w:rPr>
        <w:t xml:space="preserve"> </w:t>
      </w:r>
      <w:r w:rsidR="00F12A17">
        <w:rPr>
          <w:rFonts w:ascii="Times New Roman" w:hAnsi="Times New Roman" w:cs="Times New Roman"/>
          <w:sz w:val="24"/>
          <w:szCs w:val="24"/>
        </w:rPr>
        <w:t>zaangażowani</w:t>
      </w:r>
      <w:r w:rsidR="00633F78">
        <w:rPr>
          <w:rFonts w:ascii="Times New Roman" w:hAnsi="Times New Roman" w:cs="Times New Roman"/>
          <w:sz w:val="24"/>
          <w:szCs w:val="24"/>
        </w:rPr>
        <w:t>a</w:t>
      </w:r>
      <w:r w:rsidR="00F12A17">
        <w:rPr>
          <w:rFonts w:ascii="Times New Roman" w:hAnsi="Times New Roman" w:cs="Times New Roman"/>
          <w:sz w:val="24"/>
          <w:szCs w:val="24"/>
        </w:rPr>
        <w:t xml:space="preserve"> Habilitanta</w:t>
      </w:r>
      <w:r w:rsidR="00EE11BF">
        <w:rPr>
          <w:rFonts w:ascii="Times New Roman" w:hAnsi="Times New Roman" w:cs="Times New Roman"/>
          <w:sz w:val="24"/>
          <w:szCs w:val="24"/>
        </w:rPr>
        <w:t xml:space="preserve"> </w:t>
      </w:r>
      <w:r w:rsidR="00F12A17">
        <w:rPr>
          <w:rFonts w:ascii="Times New Roman" w:hAnsi="Times New Roman" w:cs="Times New Roman"/>
          <w:sz w:val="24"/>
          <w:szCs w:val="24"/>
        </w:rPr>
        <w:t xml:space="preserve">jest redakcja i współredakcja dwóch </w:t>
      </w:r>
      <w:r w:rsidR="00374BE5">
        <w:rPr>
          <w:rFonts w:ascii="Times New Roman" w:hAnsi="Times New Roman" w:cs="Times New Roman"/>
          <w:sz w:val="24"/>
          <w:szCs w:val="24"/>
        </w:rPr>
        <w:t xml:space="preserve">wzajemnie </w:t>
      </w:r>
      <w:r w:rsidR="00F12A17">
        <w:rPr>
          <w:rFonts w:ascii="Times New Roman" w:hAnsi="Times New Roman" w:cs="Times New Roman"/>
          <w:sz w:val="24"/>
          <w:szCs w:val="24"/>
        </w:rPr>
        <w:t xml:space="preserve">dopełniających się </w:t>
      </w:r>
      <w:proofErr w:type="spellStart"/>
      <w:r w:rsidR="00F12A17">
        <w:rPr>
          <w:rFonts w:ascii="Times New Roman" w:hAnsi="Times New Roman" w:cs="Times New Roman"/>
          <w:sz w:val="24"/>
          <w:szCs w:val="24"/>
        </w:rPr>
        <w:t>w</w:t>
      </w:r>
      <w:r w:rsidR="00036E2E">
        <w:rPr>
          <w:rFonts w:ascii="Times New Roman" w:hAnsi="Times New Roman" w:cs="Times New Roman"/>
          <w:sz w:val="24"/>
          <w:szCs w:val="24"/>
        </w:rPr>
        <w:t>ieloautors</w:t>
      </w:r>
      <w:r w:rsidR="00F12A17">
        <w:rPr>
          <w:rFonts w:ascii="Times New Roman" w:hAnsi="Times New Roman" w:cs="Times New Roman"/>
          <w:sz w:val="24"/>
          <w:szCs w:val="24"/>
        </w:rPr>
        <w:t>kich</w:t>
      </w:r>
      <w:proofErr w:type="spellEnd"/>
      <w:r w:rsidR="00036E2E">
        <w:rPr>
          <w:rFonts w:ascii="Times New Roman" w:hAnsi="Times New Roman" w:cs="Times New Roman"/>
          <w:sz w:val="24"/>
          <w:szCs w:val="24"/>
        </w:rPr>
        <w:t xml:space="preserve"> </w:t>
      </w:r>
      <w:r w:rsidR="00BE4266">
        <w:rPr>
          <w:rFonts w:ascii="Times New Roman" w:hAnsi="Times New Roman" w:cs="Times New Roman"/>
          <w:sz w:val="24"/>
          <w:szCs w:val="24"/>
        </w:rPr>
        <w:t>monografi</w:t>
      </w:r>
      <w:r w:rsidR="00F12A17">
        <w:rPr>
          <w:rFonts w:ascii="Times New Roman" w:hAnsi="Times New Roman" w:cs="Times New Roman"/>
          <w:sz w:val="24"/>
          <w:szCs w:val="24"/>
        </w:rPr>
        <w:t xml:space="preserve">i </w:t>
      </w:r>
      <w:r w:rsidR="00BE4266">
        <w:rPr>
          <w:rFonts w:ascii="Times New Roman" w:hAnsi="Times New Roman" w:cs="Times New Roman"/>
          <w:sz w:val="24"/>
          <w:szCs w:val="24"/>
        </w:rPr>
        <w:t>naukow</w:t>
      </w:r>
      <w:r w:rsidR="00F12A17">
        <w:rPr>
          <w:rFonts w:ascii="Times New Roman" w:hAnsi="Times New Roman" w:cs="Times New Roman"/>
          <w:sz w:val="24"/>
          <w:szCs w:val="24"/>
        </w:rPr>
        <w:t xml:space="preserve">ych </w:t>
      </w:r>
      <w:r w:rsidR="00F12A17" w:rsidRPr="00036E2E">
        <w:rPr>
          <w:rFonts w:ascii="Times New Roman" w:hAnsi="Times New Roman" w:cs="Times New Roman"/>
          <w:i/>
          <w:sz w:val="24"/>
          <w:szCs w:val="24"/>
        </w:rPr>
        <w:t>Wychowanie patriotyczne</w:t>
      </w:r>
      <w:r w:rsidR="00F12A17" w:rsidRPr="00036E2E">
        <w:rPr>
          <w:rFonts w:ascii="Times New Roman" w:hAnsi="Times New Roman" w:cs="Times New Roman"/>
          <w:sz w:val="24"/>
          <w:szCs w:val="24"/>
        </w:rPr>
        <w:t xml:space="preserve"> </w:t>
      </w:r>
      <w:r w:rsidR="00F12A17">
        <w:rPr>
          <w:rFonts w:ascii="Times New Roman" w:hAnsi="Times New Roman" w:cs="Times New Roman"/>
          <w:sz w:val="24"/>
          <w:szCs w:val="24"/>
        </w:rPr>
        <w:t>[</w:t>
      </w:r>
      <w:r w:rsidR="00F12A17" w:rsidRPr="00036E2E">
        <w:rPr>
          <w:rFonts w:ascii="Times New Roman" w:hAnsi="Times New Roman" w:cs="Times New Roman"/>
          <w:sz w:val="24"/>
          <w:szCs w:val="24"/>
        </w:rPr>
        <w:t xml:space="preserve">red. W. Janiga, M. </w:t>
      </w:r>
      <w:proofErr w:type="spellStart"/>
      <w:r w:rsidR="00F12A17" w:rsidRPr="00036E2E">
        <w:rPr>
          <w:rFonts w:ascii="Times New Roman" w:hAnsi="Times New Roman" w:cs="Times New Roman"/>
          <w:sz w:val="24"/>
          <w:szCs w:val="24"/>
        </w:rPr>
        <w:t>Grendus</w:t>
      </w:r>
      <w:proofErr w:type="spellEnd"/>
      <w:r w:rsidR="00F12A17" w:rsidRPr="00036E2E">
        <w:rPr>
          <w:rFonts w:ascii="Times New Roman" w:hAnsi="Times New Roman" w:cs="Times New Roman"/>
          <w:sz w:val="24"/>
          <w:szCs w:val="24"/>
        </w:rPr>
        <w:t>, Przemyśl 2005</w:t>
      </w:r>
      <w:r w:rsidR="00F12A17">
        <w:rPr>
          <w:rFonts w:ascii="Times New Roman" w:hAnsi="Times New Roman" w:cs="Times New Roman"/>
          <w:sz w:val="24"/>
          <w:szCs w:val="24"/>
        </w:rPr>
        <w:t xml:space="preserve">] oraz </w:t>
      </w:r>
      <w:r w:rsidR="00036E2E" w:rsidRPr="00036E2E">
        <w:rPr>
          <w:rFonts w:ascii="Times New Roman" w:hAnsi="Times New Roman" w:cs="Times New Roman"/>
          <w:i/>
          <w:sz w:val="24"/>
          <w:szCs w:val="24"/>
        </w:rPr>
        <w:t>Wychowanie do patriotyzmu</w:t>
      </w:r>
      <w:r w:rsidR="00036E2E">
        <w:rPr>
          <w:rFonts w:ascii="Times New Roman" w:hAnsi="Times New Roman" w:cs="Times New Roman"/>
          <w:sz w:val="24"/>
          <w:szCs w:val="24"/>
        </w:rPr>
        <w:t xml:space="preserve"> [</w:t>
      </w:r>
      <w:r w:rsidR="00036E2E" w:rsidRPr="00036E2E">
        <w:rPr>
          <w:rFonts w:ascii="Times New Roman" w:hAnsi="Times New Roman" w:cs="Times New Roman"/>
          <w:sz w:val="24"/>
          <w:szCs w:val="24"/>
        </w:rPr>
        <w:t>red. W. Janiga, Rzeszów</w:t>
      </w:r>
      <w:r w:rsidR="00FC1344">
        <w:rPr>
          <w:rFonts w:ascii="Times New Roman" w:hAnsi="Times New Roman" w:cs="Times New Roman"/>
          <w:sz w:val="24"/>
          <w:szCs w:val="24"/>
        </w:rPr>
        <w:t>–</w:t>
      </w:r>
      <w:r w:rsidR="00036E2E" w:rsidRPr="00036E2E">
        <w:rPr>
          <w:rFonts w:ascii="Times New Roman" w:hAnsi="Times New Roman" w:cs="Times New Roman"/>
          <w:sz w:val="24"/>
          <w:szCs w:val="24"/>
        </w:rPr>
        <w:t>Przemyśl 2006</w:t>
      </w:r>
      <w:r w:rsidR="00036E2E">
        <w:rPr>
          <w:rFonts w:ascii="Times New Roman" w:hAnsi="Times New Roman" w:cs="Times New Roman"/>
          <w:sz w:val="24"/>
          <w:szCs w:val="24"/>
        </w:rPr>
        <w:t>]</w:t>
      </w:r>
      <w:r w:rsidR="00F12A17">
        <w:rPr>
          <w:rFonts w:ascii="Times New Roman" w:hAnsi="Times New Roman" w:cs="Times New Roman"/>
          <w:sz w:val="24"/>
          <w:szCs w:val="24"/>
        </w:rPr>
        <w:t xml:space="preserve">. </w:t>
      </w:r>
      <w:r w:rsidR="00374BE5">
        <w:rPr>
          <w:rFonts w:ascii="Times New Roman" w:hAnsi="Times New Roman" w:cs="Times New Roman"/>
          <w:sz w:val="24"/>
          <w:szCs w:val="24"/>
        </w:rPr>
        <w:t xml:space="preserve">Pierwsza z nich, jest </w:t>
      </w:r>
      <w:r w:rsidR="00EE11BF">
        <w:rPr>
          <w:rFonts w:ascii="Times New Roman" w:hAnsi="Times New Roman" w:cs="Times New Roman"/>
          <w:sz w:val="24"/>
          <w:szCs w:val="24"/>
        </w:rPr>
        <w:t>owocem</w:t>
      </w:r>
      <w:r w:rsidR="00374BE5">
        <w:rPr>
          <w:rFonts w:ascii="Times New Roman" w:hAnsi="Times New Roman" w:cs="Times New Roman"/>
          <w:sz w:val="24"/>
          <w:szCs w:val="24"/>
        </w:rPr>
        <w:t xml:space="preserve"> sympozjum katechetycznego „Wychowanie Patriotyczne” zorganizowanego przez ks. W. </w:t>
      </w:r>
      <w:proofErr w:type="spellStart"/>
      <w:r w:rsidR="00374BE5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 w:rsidR="00374BE5">
        <w:rPr>
          <w:rFonts w:ascii="Times New Roman" w:hAnsi="Times New Roman" w:cs="Times New Roman"/>
          <w:sz w:val="24"/>
          <w:szCs w:val="24"/>
        </w:rPr>
        <w:t xml:space="preserve"> w 2003 r. w </w:t>
      </w:r>
      <w:r w:rsidR="00EE11BF">
        <w:rPr>
          <w:rFonts w:ascii="Times New Roman" w:hAnsi="Times New Roman" w:cs="Times New Roman"/>
          <w:sz w:val="24"/>
          <w:szCs w:val="24"/>
        </w:rPr>
        <w:t>Krośnie</w:t>
      </w:r>
      <w:r w:rsidR="00374BE5">
        <w:rPr>
          <w:rFonts w:ascii="Times New Roman" w:hAnsi="Times New Roman" w:cs="Times New Roman"/>
          <w:sz w:val="24"/>
          <w:szCs w:val="24"/>
        </w:rPr>
        <w:t xml:space="preserve"> wraz z Podkarpackim Ośrodkiem Doskonalenia Nauczycieli w Rzeszowie oraz Centrum Doskonalenia Nauczycieli w Sanoku. </w:t>
      </w:r>
      <w:r w:rsidR="00F12A17">
        <w:rPr>
          <w:rFonts w:ascii="Times New Roman" w:hAnsi="Times New Roman" w:cs="Times New Roman"/>
          <w:sz w:val="24"/>
          <w:szCs w:val="24"/>
        </w:rPr>
        <w:t xml:space="preserve">Podejmując prace </w:t>
      </w:r>
      <w:r w:rsidR="00EE11BF">
        <w:rPr>
          <w:rFonts w:ascii="Times New Roman" w:hAnsi="Times New Roman" w:cs="Times New Roman"/>
          <w:sz w:val="24"/>
          <w:szCs w:val="24"/>
        </w:rPr>
        <w:t xml:space="preserve">redakcyjne </w:t>
      </w:r>
      <w:r w:rsidR="00F12A17">
        <w:rPr>
          <w:rFonts w:ascii="Times New Roman" w:hAnsi="Times New Roman" w:cs="Times New Roman"/>
          <w:sz w:val="24"/>
          <w:szCs w:val="24"/>
        </w:rPr>
        <w:t xml:space="preserve">nad drugim z opracowań, </w:t>
      </w:r>
      <w:r w:rsidR="00036E2E">
        <w:rPr>
          <w:rFonts w:ascii="Times New Roman" w:hAnsi="Times New Roman" w:cs="Times New Roman"/>
          <w:sz w:val="24"/>
          <w:szCs w:val="24"/>
        </w:rPr>
        <w:t>ks. Janiga zainspirował do podjęcia</w:t>
      </w:r>
      <w:r w:rsidR="00374BE5">
        <w:rPr>
          <w:rFonts w:ascii="Times New Roman" w:hAnsi="Times New Roman" w:cs="Times New Roman"/>
          <w:sz w:val="24"/>
          <w:szCs w:val="24"/>
        </w:rPr>
        <w:t xml:space="preserve"> </w:t>
      </w:r>
      <w:r w:rsidR="00036E2E">
        <w:rPr>
          <w:rFonts w:ascii="Times New Roman" w:hAnsi="Times New Roman" w:cs="Times New Roman"/>
          <w:sz w:val="24"/>
          <w:szCs w:val="24"/>
        </w:rPr>
        <w:t>refleksji nad wychowaniem do patriotyzmu kilkudziesięciu znanych i cenionych</w:t>
      </w:r>
      <w:r w:rsidR="00EE1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BE5">
        <w:rPr>
          <w:rFonts w:ascii="Times New Roman" w:hAnsi="Times New Roman" w:cs="Times New Roman"/>
          <w:sz w:val="24"/>
          <w:szCs w:val="24"/>
        </w:rPr>
        <w:t>katechetyków</w:t>
      </w:r>
      <w:proofErr w:type="spellEnd"/>
      <w:r w:rsidR="00F12A17">
        <w:rPr>
          <w:rFonts w:ascii="Times New Roman" w:hAnsi="Times New Roman" w:cs="Times New Roman"/>
          <w:sz w:val="24"/>
          <w:szCs w:val="24"/>
        </w:rPr>
        <w:t>, duszpasterzy, pedagogów oraz działaczy społecznych. Efektem</w:t>
      </w:r>
      <w:r w:rsidR="00374BE5">
        <w:rPr>
          <w:rFonts w:ascii="Times New Roman" w:hAnsi="Times New Roman" w:cs="Times New Roman"/>
          <w:sz w:val="24"/>
          <w:szCs w:val="24"/>
        </w:rPr>
        <w:t xml:space="preserve"> naukowej współpracy</w:t>
      </w:r>
      <w:r w:rsidR="00F12A17">
        <w:rPr>
          <w:rFonts w:ascii="Times New Roman" w:hAnsi="Times New Roman" w:cs="Times New Roman"/>
          <w:sz w:val="24"/>
          <w:szCs w:val="24"/>
        </w:rPr>
        <w:t xml:space="preserve"> jes</w:t>
      </w:r>
      <w:r w:rsidR="00374BE5">
        <w:rPr>
          <w:rFonts w:ascii="Times New Roman" w:hAnsi="Times New Roman" w:cs="Times New Roman"/>
          <w:sz w:val="24"/>
          <w:szCs w:val="24"/>
        </w:rPr>
        <w:t xml:space="preserve">t </w:t>
      </w:r>
      <w:r w:rsidR="00B31F71">
        <w:rPr>
          <w:rFonts w:ascii="Times New Roman" w:hAnsi="Times New Roman" w:cs="Times New Roman"/>
          <w:sz w:val="24"/>
          <w:szCs w:val="24"/>
        </w:rPr>
        <w:t xml:space="preserve">wieloaspektowe opracowanie – </w:t>
      </w:r>
      <w:r w:rsidR="00633F78">
        <w:rPr>
          <w:rFonts w:ascii="Times New Roman" w:hAnsi="Times New Roman" w:cs="Times New Roman"/>
          <w:sz w:val="24"/>
          <w:szCs w:val="24"/>
        </w:rPr>
        <w:t xml:space="preserve">nowatorskie </w:t>
      </w:r>
      <w:r w:rsidR="00B31F71">
        <w:rPr>
          <w:rFonts w:ascii="Times New Roman" w:hAnsi="Times New Roman" w:cs="Times New Roman"/>
          <w:sz w:val="24"/>
          <w:szCs w:val="24"/>
        </w:rPr>
        <w:t>w swoim charakterze dla katechetyki i bardzo ważne dla katechezy.</w:t>
      </w:r>
      <w:r w:rsidR="00EE11BF">
        <w:rPr>
          <w:rFonts w:ascii="Times New Roman" w:hAnsi="Times New Roman" w:cs="Times New Roman"/>
          <w:sz w:val="24"/>
          <w:szCs w:val="24"/>
        </w:rPr>
        <w:t xml:space="preserve"> P</w:t>
      </w:r>
      <w:r w:rsidR="00B31F71">
        <w:rPr>
          <w:rFonts w:ascii="Times New Roman" w:hAnsi="Times New Roman" w:cs="Times New Roman"/>
          <w:sz w:val="24"/>
          <w:szCs w:val="24"/>
        </w:rPr>
        <w:t>ublikacja sprawiła, że</w:t>
      </w:r>
      <w:r w:rsidR="00EE11BF">
        <w:rPr>
          <w:rFonts w:ascii="Times New Roman" w:hAnsi="Times New Roman" w:cs="Times New Roman"/>
          <w:sz w:val="24"/>
          <w:szCs w:val="24"/>
        </w:rPr>
        <w:t xml:space="preserve"> </w:t>
      </w:r>
      <w:r w:rsidR="00730ABC">
        <w:rPr>
          <w:rFonts w:ascii="Times New Roman" w:hAnsi="Times New Roman" w:cs="Times New Roman"/>
          <w:sz w:val="24"/>
          <w:szCs w:val="24"/>
        </w:rPr>
        <w:t xml:space="preserve">w </w:t>
      </w:r>
      <w:r w:rsidR="00B31F71">
        <w:rPr>
          <w:rFonts w:ascii="Times New Roman" w:hAnsi="Times New Roman" w:cs="Times New Roman"/>
          <w:sz w:val="24"/>
          <w:szCs w:val="24"/>
        </w:rPr>
        <w:t xml:space="preserve">ogólnopolskim środowisku katechetycznym Habilitant </w:t>
      </w:r>
      <w:r w:rsidR="00EE11BF">
        <w:rPr>
          <w:rFonts w:ascii="Times New Roman" w:hAnsi="Times New Roman" w:cs="Times New Roman"/>
          <w:sz w:val="24"/>
          <w:szCs w:val="24"/>
        </w:rPr>
        <w:t xml:space="preserve">postrzegany jest </w:t>
      </w:r>
      <w:r w:rsidR="00B31F71">
        <w:rPr>
          <w:rFonts w:ascii="Times New Roman" w:hAnsi="Times New Roman" w:cs="Times New Roman"/>
          <w:sz w:val="24"/>
          <w:szCs w:val="24"/>
        </w:rPr>
        <w:t xml:space="preserve">jako </w:t>
      </w:r>
      <w:r w:rsidR="00EE11BF">
        <w:rPr>
          <w:rFonts w:ascii="Times New Roman" w:hAnsi="Times New Roman" w:cs="Times New Roman"/>
          <w:sz w:val="24"/>
          <w:szCs w:val="24"/>
        </w:rPr>
        <w:t>„</w:t>
      </w:r>
      <w:r w:rsidR="00B31F71">
        <w:rPr>
          <w:rFonts w:ascii="Times New Roman" w:hAnsi="Times New Roman" w:cs="Times New Roman"/>
          <w:sz w:val="24"/>
          <w:szCs w:val="24"/>
        </w:rPr>
        <w:t xml:space="preserve">ekspert </w:t>
      </w:r>
      <w:r w:rsidR="00EE11BF">
        <w:rPr>
          <w:rFonts w:ascii="Times New Roman" w:hAnsi="Times New Roman" w:cs="Times New Roman"/>
          <w:sz w:val="24"/>
          <w:szCs w:val="24"/>
        </w:rPr>
        <w:t>od</w:t>
      </w:r>
      <w:r w:rsidR="00B31F71">
        <w:rPr>
          <w:rFonts w:ascii="Times New Roman" w:hAnsi="Times New Roman" w:cs="Times New Roman"/>
          <w:sz w:val="24"/>
          <w:szCs w:val="24"/>
        </w:rPr>
        <w:t xml:space="preserve"> wychowania patriotycznego</w:t>
      </w:r>
      <w:r w:rsidR="00495F34">
        <w:rPr>
          <w:rFonts w:ascii="Times New Roman" w:hAnsi="Times New Roman" w:cs="Times New Roman"/>
          <w:sz w:val="24"/>
          <w:szCs w:val="24"/>
        </w:rPr>
        <w:t>”</w:t>
      </w:r>
      <w:r w:rsidR="00B31F71">
        <w:rPr>
          <w:rFonts w:ascii="Times New Roman" w:hAnsi="Times New Roman" w:cs="Times New Roman"/>
          <w:sz w:val="24"/>
          <w:szCs w:val="24"/>
        </w:rPr>
        <w:t xml:space="preserve">. </w:t>
      </w:r>
      <w:r w:rsidR="00633F78">
        <w:rPr>
          <w:rFonts w:ascii="Times New Roman" w:hAnsi="Times New Roman" w:cs="Times New Roman"/>
          <w:sz w:val="24"/>
          <w:szCs w:val="24"/>
        </w:rPr>
        <w:lastRenderedPageBreak/>
        <w:t xml:space="preserve">Problematyce patriotyzmu poświęcił </w:t>
      </w:r>
      <w:r w:rsidR="00B94E47">
        <w:rPr>
          <w:rFonts w:ascii="Times New Roman" w:hAnsi="Times New Roman" w:cs="Times New Roman"/>
          <w:sz w:val="24"/>
          <w:szCs w:val="24"/>
        </w:rPr>
        <w:t xml:space="preserve">ks. Janiga dziesięć artykułów naukowych. Słusznie wychodząc od </w:t>
      </w:r>
      <w:r w:rsidR="00C743C2">
        <w:rPr>
          <w:rFonts w:ascii="Times New Roman" w:hAnsi="Times New Roman" w:cs="Times New Roman"/>
          <w:sz w:val="24"/>
          <w:szCs w:val="24"/>
        </w:rPr>
        <w:t xml:space="preserve">badania </w:t>
      </w:r>
      <w:r w:rsidR="00B94E47">
        <w:rPr>
          <w:rFonts w:ascii="Times New Roman" w:hAnsi="Times New Roman" w:cs="Times New Roman"/>
          <w:sz w:val="24"/>
          <w:szCs w:val="24"/>
        </w:rPr>
        <w:t xml:space="preserve">źródeł, w artykule </w:t>
      </w:r>
      <w:r w:rsidR="00B94E47" w:rsidRPr="00B94E47">
        <w:rPr>
          <w:rFonts w:ascii="Times New Roman" w:hAnsi="Times New Roman" w:cs="Times New Roman"/>
          <w:i/>
          <w:sz w:val="24"/>
          <w:szCs w:val="24"/>
        </w:rPr>
        <w:t>Wychowanie patriotyczne dzieci i młodzieży w świetle „Dyrektorium katechetycznego” i „Podstawy programowej katechezy Kościoła katolickiego w Polsce”</w:t>
      </w:r>
      <w:r w:rsidR="003A5128">
        <w:rPr>
          <w:rFonts w:ascii="Times New Roman" w:hAnsi="Times New Roman" w:cs="Times New Roman"/>
          <w:sz w:val="24"/>
          <w:szCs w:val="24"/>
        </w:rPr>
        <w:t xml:space="preserve"> [</w:t>
      </w:r>
      <w:r w:rsidR="00B94E47" w:rsidRPr="00B94E4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94E47" w:rsidRPr="00B94E47">
        <w:rPr>
          <w:rFonts w:ascii="Times New Roman" w:hAnsi="Times New Roman" w:cs="Times New Roman"/>
          <w:sz w:val="24"/>
          <w:szCs w:val="24"/>
        </w:rPr>
        <w:t>Resovia</w:t>
      </w:r>
      <w:proofErr w:type="spellEnd"/>
      <w:r w:rsidR="00B94E47" w:rsidRPr="00B94E47">
        <w:rPr>
          <w:rFonts w:ascii="Times New Roman" w:hAnsi="Times New Roman" w:cs="Times New Roman"/>
          <w:sz w:val="24"/>
          <w:szCs w:val="24"/>
        </w:rPr>
        <w:t xml:space="preserve"> Sacra” 11(2004), s. 213</w:t>
      </w:r>
      <w:r w:rsidR="003A5128">
        <w:rPr>
          <w:rFonts w:ascii="Times New Roman" w:hAnsi="Times New Roman" w:cs="Times New Roman"/>
          <w:sz w:val="24"/>
          <w:szCs w:val="24"/>
        </w:rPr>
        <w:t>-</w:t>
      </w:r>
      <w:r w:rsidR="00B94E47" w:rsidRPr="00B94E47">
        <w:rPr>
          <w:rFonts w:ascii="Times New Roman" w:hAnsi="Times New Roman" w:cs="Times New Roman"/>
          <w:sz w:val="24"/>
          <w:szCs w:val="24"/>
        </w:rPr>
        <w:t>225</w:t>
      </w:r>
      <w:r w:rsidR="003A5128">
        <w:rPr>
          <w:rFonts w:ascii="Times New Roman" w:hAnsi="Times New Roman" w:cs="Times New Roman"/>
          <w:sz w:val="24"/>
          <w:szCs w:val="24"/>
        </w:rPr>
        <w:t xml:space="preserve">] interesuje się oddziaływaniem kultury narodowej na wychowanie człowieka. </w:t>
      </w:r>
      <w:r w:rsidR="00C0169C">
        <w:rPr>
          <w:rFonts w:ascii="Times New Roman" w:hAnsi="Times New Roman" w:cs="Times New Roman"/>
          <w:sz w:val="24"/>
          <w:szCs w:val="24"/>
        </w:rPr>
        <w:t>P</w:t>
      </w:r>
      <w:r w:rsidR="003A5128">
        <w:rPr>
          <w:rFonts w:ascii="Times New Roman" w:hAnsi="Times New Roman" w:cs="Times New Roman"/>
          <w:sz w:val="24"/>
          <w:szCs w:val="24"/>
        </w:rPr>
        <w:t>yta</w:t>
      </w:r>
      <w:r w:rsidR="00C0169C">
        <w:rPr>
          <w:rFonts w:ascii="Times New Roman" w:hAnsi="Times New Roman" w:cs="Times New Roman"/>
          <w:sz w:val="24"/>
          <w:szCs w:val="24"/>
        </w:rPr>
        <w:t xml:space="preserve"> zatem</w:t>
      </w:r>
      <w:r w:rsidR="003A5128">
        <w:rPr>
          <w:rFonts w:ascii="Times New Roman" w:hAnsi="Times New Roman" w:cs="Times New Roman"/>
          <w:sz w:val="24"/>
          <w:szCs w:val="24"/>
        </w:rPr>
        <w:t>, czy katecheza szkolna zwraca uwagę na wychowanie dzieci i młodzieży do patriotyzmu?</w:t>
      </w:r>
      <w:r w:rsidR="00495F34">
        <w:rPr>
          <w:rFonts w:ascii="Times New Roman" w:hAnsi="Times New Roman" w:cs="Times New Roman"/>
          <w:sz w:val="24"/>
          <w:szCs w:val="24"/>
        </w:rPr>
        <w:t xml:space="preserve"> Konieczność działań i praktyczne możliwości w tym zakresie przedstawi</w:t>
      </w:r>
      <w:r w:rsidR="00730ABC">
        <w:rPr>
          <w:rFonts w:ascii="Times New Roman" w:hAnsi="Times New Roman" w:cs="Times New Roman"/>
          <w:sz w:val="24"/>
          <w:szCs w:val="24"/>
        </w:rPr>
        <w:t>ł</w:t>
      </w:r>
      <w:r w:rsidR="00495F34">
        <w:rPr>
          <w:rFonts w:ascii="Times New Roman" w:hAnsi="Times New Roman" w:cs="Times New Roman"/>
          <w:sz w:val="24"/>
          <w:szCs w:val="24"/>
        </w:rPr>
        <w:t xml:space="preserve"> w artykule </w:t>
      </w:r>
      <w:r w:rsidR="00495F34" w:rsidRPr="00495F34">
        <w:rPr>
          <w:rFonts w:ascii="Times New Roman" w:hAnsi="Times New Roman" w:cs="Times New Roman"/>
          <w:bCs/>
          <w:i/>
          <w:sz w:val="24"/>
          <w:szCs w:val="24"/>
        </w:rPr>
        <w:t>Patriotyzm w katechezie</w:t>
      </w:r>
      <w:r w:rsidR="00495F34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495F34" w:rsidRPr="00495F34">
        <w:rPr>
          <w:rFonts w:ascii="Times New Roman" w:hAnsi="Times New Roman" w:cs="Times New Roman"/>
          <w:bCs/>
          <w:sz w:val="24"/>
          <w:szCs w:val="24"/>
        </w:rPr>
        <w:t xml:space="preserve">w: </w:t>
      </w:r>
      <w:r w:rsidR="00495F34" w:rsidRPr="00495F34">
        <w:rPr>
          <w:rFonts w:ascii="Times New Roman" w:hAnsi="Times New Roman" w:cs="Times New Roman"/>
          <w:bCs/>
          <w:i/>
          <w:sz w:val="24"/>
          <w:szCs w:val="24"/>
        </w:rPr>
        <w:t>Wychowanie patriotyczne</w:t>
      </w:r>
      <w:r w:rsidR="00495F34" w:rsidRPr="00495F34">
        <w:rPr>
          <w:rFonts w:ascii="Times New Roman" w:hAnsi="Times New Roman" w:cs="Times New Roman"/>
          <w:bCs/>
          <w:sz w:val="24"/>
          <w:szCs w:val="24"/>
        </w:rPr>
        <w:t xml:space="preserve">, red. W. Janiga, M. </w:t>
      </w:r>
      <w:proofErr w:type="spellStart"/>
      <w:r w:rsidR="00495F34" w:rsidRPr="00495F34">
        <w:rPr>
          <w:rFonts w:ascii="Times New Roman" w:hAnsi="Times New Roman" w:cs="Times New Roman"/>
          <w:bCs/>
          <w:sz w:val="24"/>
          <w:szCs w:val="24"/>
        </w:rPr>
        <w:t>Grendus</w:t>
      </w:r>
      <w:proofErr w:type="spellEnd"/>
      <w:r w:rsidR="00495F34" w:rsidRPr="00495F34">
        <w:rPr>
          <w:rFonts w:ascii="Times New Roman" w:hAnsi="Times New Roman" w:cs="Times New Roman"/>
          <w:bCs/>
          <w:sz w:val="24"/>
          <w:szCs w:val="24"/>
        </w:rPr>
        <w:t>, Przemyśl 2005, s. 45-</w:t>
      </w:r>
      <w:r w:rsidR="00495F34" w:rsidRPr="00B852B2">
        <w:rPr>
          <w:rFonts w:ascii="Times New Roman" w:hAnsi="Times New Roman" w:cs="Times New Roman"/>
          <w:bCs/>
          <w:sz w:val="24"/>
          <w:szCs w:val="24"/>
        </w:rPr>
        <w:t>57].</w:t>
      </w:r>
      <w:r w:rsidR="00B852B2">
        <w:rPr>
          <w:bCs/>
          <w:sz w:val="24"/>
          <w:szCs w:val="24"/>
        </w:rPr>
        <w:t xml:space="preserve"> </w:t>
      </w:r>
      <w:r w:rsidR="00B852B2">
        <w:rPr>
          <w:rFonts w:ascii="Times New Roman" w:hAnsi="Times New Roman" w:cs="Times New Roman"/>
          <w:bCs/>
          <w:sz w:val="24"/>
          <w:szCs w:val="24"/>
        </w:rPr>
        <w:t>Oddając</w:t>
      </w:r>
      <w:r w:rsidR="00730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2B2">
        <w:rPr>
          <w:rFonts w:ascii="Times New Roman" w:hAnsi="Times New Roman" w:cs="Times New Roman"/>
          <w:bCs/>
          <w:sz w:val="24"/>
          <w:szCs w:val="24"/>
        </w:rPr>
        <w:t>głos wielkim autorytetom, ks. Janiga stara się pokazać</w:t>
      </w:r>
      <w:r w:rsidR="009C17A4">
        <w:rPr>
          <w:rFonts w:ascii="Times New Roman" w:hAnsi="Times New Roman" w:cs="Times New Roman"/>
          <w:bCs/>
          <w:sz w:val="24"/>
          <w:szCs w:val="24"/>
        </w:rPr>
        <w:t>,</w:t>
      </w:r>
      <w:r w:rsidR="00B852B2">
        <w:rPr>
          <w:rFonts w:ascii="Times New Roman" w:hAnsi="Times New Roman" w:cs="Times New Roman"/>
          <w:bCs/>
          <w:sz w:val="24"/>
          <w:szCs w:val="24"/>
        </w:rPr>
        <w:t xml:space="preserve"> w jaki sposób rozumiał patriotyzm Jan Paweł II? Jakie przesłanie pozostawił nam na dzisiejsze czasy? I </w:t>
      </w:r>
      <w:r w:rsidR="00730ABC">
        <w:rPr>
          <w:rFonts w:ascii="Times New Roman" w:hAnsi="Times New Roman" w:cs="Times New Roman"/>
          <w:bCs/>
          <w:sz w:val="24"/>
          <w:szCs w:val="24"/>
        </w:rPr>
        <w:t xml:space="preserve">pytanie </w:t>
      </w:r>
      <w:r w:rsidR="00B852B2">
        <w:rPr>
          <w:rFonts w:ascii="Times New Roman" w:hAnsi="Times New Roman" w:cs="Times New Roman"/>
          <w:bCs/>
          <w:sz w:val="24"/>
          <w:szCs w:val="24"/>
        </w:rPr>
        <w:t xml:space="preserve">najważniejsze – co zrobić, aby nie zmarnować jego wartości </w:t>
      </w:r>
      <w:r w:rsidR="00B852B2" w:rsidRPr="0086702A">
        <w:rPr>
          <w:rFonts w:ascii="Times New Roman" w:hAnsi="Times New Roman" w:cs="Times New Roman"/>
          <w:bCs/>
          <w:sz w:val="24"/>
          <w:szCs w:val="24"/>
        </w:rPr>
        <w:t>ewangelicznych i patriotycznych? Próbą odpowiedzi jest</w:t>
      </w:r>
      <w:r w:rsidR="0086702A" w:rsidRPr="00867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2B2" w:rsidRPr="0086702A">
        <w:rPr>
          <w:rFonts w:ascii="Times New Roman" w:hAnsi="Times New Roman" w:cs="Times New Roman"/>
          <w:bCs/>
          <w:sz w:val="24"/>
          <w:szCs w:val="24"/>
        </w:rPr>
        <w:t>popularnonaukowe opracowanie</w:t>
      </w:r>
      <w:r w:rsidR="008670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02A" w:rsidRPr="0086702A">
        <w:rPr>
          <w:rFonts w:ascii="Times New Roman" w:hAnsi="Times New Roman" w:cs="Times New Roman"/>
          <w:i/>
          <w:sz w:val="24"/>
          <w:szCs w:val="24"/>
        </w:rPr>
        <w:t>Przesłanie patriotyczne Jana Pawła II</w:t>
      </w:r>
      <w:r w:rsidR="0086702A" w:rsidRPr="0086702A">
        <w:rPr>
          <w:rFonts w:ascii="Times New Roman" w:hAnsi="Times New Roman" w:cs="Times New Roman"/>
          <w:sz w:val="24"/>
          <w:szCs w:val="24"/>
        </w:rPr>
        <w:t xml:space="preserve"> </w:t>
      </w:r>
      <w:r w:rsidR="0086702A">
        <w:rPr>
          <w:rFonts w:ascii="Times New Roman" w:hAnsi="Times New Roman" w:cs="Times New Roman"/>
          <w:sz w:val="24"/>
          <w:szCs w:val="24"/>
        </w:rPr>
        <w:t>[</w:t>
      </w:r>
      <w:r w:rsidR="0086702A" w:rsidRPr="0086702A">
        <w:rPr>
          <w:rFonts w:ascii="Times New Roman" w:hAnsi="Times New Roman" w:cs="Times New Roman"/>
          <w:sz w:val="24"/>
          <w:szCs w:val="24"/>
        </w:rPr>
        <w:t xml:space="preserve">w: </w:t>
      </w:r>
      <w:r w:rsidR="0086702A" w:rsidRPr="0086702A">
        <w:rPr>
          <w:rFonts w:ascii="Times New Roman" w:hAnsi="Times New Roman" w:cs="Times New Roman"/>
          <w:i/>
          <w:sz w:val="24"/>
          <w:szCs w:val="24"/>
        </w:rPr>
        <w:t>„Obejmując sercem tę ziemię…”. Pamięci Ojca Świętego Jana Pawła II</w:t>
      </w:r>
      <w:r w:rsidR="0086702A" w:rsidRPr="0086702A">
        <w:rPr>
          <w:rFonts w:ascii="Times New Roman" w:hAnsi="Times New Roman" w:cs="Times New Roman"/>
          <w:sz w:val="24"/>
          <w:szCs w:val="24"/>
        </w:rPr>
        <w:t>, red. J.S. Gruchała, Krosno 2005, s. 29-46.</w:t>
      </w:r>
      <w:r w:rsidR="0086702A">
        <w:rPr>
          <w:rFonts w:ascii="Times New Roman" w:hAnsi="Times New Roman" w:cs="Times New Roman"/>
          <w:sz w:val="24"/>
          <w:szCs w:val="24"/>
        </w:rPr>
        <w:t>].</w:t>
      </w:r>
      <w:r w:rsidR="0034363F">
        <w:rPr>
          <w:rFonts w:ascii="Times New Roman" w:hAnsi="Times New Roman" w:cs="Times New Roman"/>
          <w:sz w:val="24"/>
          <w:szCs w:val="24"/>
        </w:rPr>
        <w:t xml:space="preserve"> </w:t>
      </w:r>
      <w:r w:rsidR="0029276D">
        <w:rPr>
          <w:rFonts w:ascii="Times New Roman" w:hAnsi="Times New Roman" w:cs="Times New Roman"/>
          <w:sz w:val="24"/>
          <w:szCs w:val="24"/>
        </w:rPr>
        <w:t>Naukową refleksję nad wspólnotowym wymiarem patriotyzmu</w:t>
      </w:r>
      <w:r w:rsidR="00FC1344">
        <w:rPr>
          <w:rFonts w:ascii="Times New Roman" w:hAnsi="Times New Roman" w:cs="Times New Roman"/>
          <w:sz w:val="24"/>
          <w:szCs w:val="24"/>
        </w:rPr>
        <w:t xml:space="preserve"> </w:t>
      </w:r>
      <w:r w:rsidR="00456472">
        <w:rPr>
          <w:rFonts w:ascii="Times New Roman" w:hAnsi="Times New Roman" w:cs="Times New Roman"/>
          <w:sz w:val="24"/>
          <w:szCs w:val="24"/>
        </w:rPr>
        <w:t xml:space="preserve">postrzeganym w </w:t>
      </w:r>
      <w:r w:rsidR="0029276D">
        <w:rPr>
          <w:rFonts w:ascii="Times New Roman" w:hAnsi="Times New Roman" w:cs="Times New Roman"/>
          <w:sz w:val="24"/>
          <w:szCs w:val="24"/>
        </w:rPr>
        <w:t>duchu nauczania Jana Pawła II</w:t>
      </w:r>
      <w:r w:rsidR="00456472">
        <w:rPr>
          <w:rFonts w:ascii="Times New Roman" w:hAnsi="Times New Roman" w:cs="Times New Roman"/>
          <w:sz w:val="24"/>
          <w:szCs w:val="24"/>
        </w:rPr>
        <w:t xml:space="preserve">, wielkich ideałów </w:t>
      </w:r>
      <w:r w:rsidR="00C743C2">
        <w:rPr>
          <w:rFonts w:ascii="Times New Roman" w:hAnsi="Times New Roman" w:cs="Times New Roman"/>
          <w:sz w:val="24"/>
          <w:szCs w:val="24"/>
        </w:rPr>
        <w:t xml:space="preserve">ruchu </w:t>
      </w:r>
      <w:r w:rsidR="00456472">
        <w:rPr>
          <w:rFonts w:ascii="Times New Roman" w:hAnsi="Times New Roman" w:cs="Times New Roman"/>
          <w:sz w:val="24"/>
          <w:szCs w:val="24"/>
        </w:rPr>
        <w:t>„Solidarnoś</w:t>
      </w:r>
      <w:r w:rsidR="00C743C2">
        <w:rPr>
          <w:rFonts w:ascii="Times New Roman" w:hAnsi="Times New Roman" w:cs="Times New Roman"/>
          <w:sz w:val="24"/>
          <w:szCs w:val="24"/>
        </w:rPr>
        <w:t>ć</w:t>
      </w:r>
      <w:r w:rsidR="00456472">
        <w:rPr>
          <w:rFonts w:ascii="Times New Roman" w:hAnsi="Times New Roman" w:cs="Times New Roman"/>
          <w:sz w:val="24"/>
          <w:szCs w:val="24"/>
        </w:rPr>
        <w:t xml:space="preserve">” oraz </w:t>
      </w:r>
      <w:r w:rsidR="00C743C2">
        <w:rPr>
          <w:rFonts w:ascii="Times New Roman" w:hAnsi="Times New Roman" w:cs="Times New Roman"/>
          <w:sz w:val="24"/>
          <w:szCs w:val="24"/>
        </w:rPr>
        <w:t xml:space="preserve">wskazań </w:t>
      </w:r>
      <w:r w:rsidR="00456472" w:rsidRPr="00456472">
        <w:rPr>
          <w:rFonts w:ascii="Times New Roman" w:hAnsi="Times New Roman" w:cs="Times New Roman"/>
          <w:sz w:val="24"/>
          <w:szCs w:val="24"/>
        </w:rPr>
        <w:t>katolickiej nauki społecznej</w:t>
      </w:r>
      <w:r w:rsidR="00C743C2">
        <w:rPr>
          <w:rFonts w:ascii="Times New Roman" w:hAnsi="Times New Roman" w:cs="Times New Roman"/>
          <w:sz w:val="24"/>
          <w:szCs w:val="24"/>
        </w:rPr>
        <w:t>,</w:t>
      </w:r>
      <w:r w:rsidR="00456472" w:rsidRPr="00456472">
        <w:rPr>
          <w:rFonts w:ascii="Times New Roman" w:hAnsi="Times New Roman" w:cs="Times New Roman"/>
          <w:sz w:val="24"/>
          <w:szCs w:val="24"/>
        </w:rPr>
        <w:t xml:space="preserve"> poszerza opracowanie </w:t>
      </w:r>
      <w:r w:rsidR="00C2791D" w:rsidRPr="00C2791D">
        <w:rPr>
          <w:rFonts w:ascii="Times New Roman" w:hAnsi="Times New Roman" w:cs="Times New Roman"/>
          <w:i/>
          <w:sz w:val="24"/>
          <w:szCs w:val="24"/>
        </w:rPr>
        <w:t>„</w:t>
      </w:r>
      <w:r w:rsidR="00456472" w:rsidRPr="00456472">
        <w:rPr>
          <w:rFonts w:ascii="Times New Roman" w:hAnsi="Times New Roman" w:cs="Times New Roman"/>
          <w:bCs/>
          <w:i/>
          <w:sz w:val="24"/>
          <w:szCs w:val="24"/>
        </w:rPr>
        <w:t>Jeden drugiego brzemiona noście…”</w:t>
      </w:r>
      <w:r w:rsidR="00C2791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456472" w:rsidRPr="00456472">
        <w:rPr>
          <w:rFonts w:ascii="Times New Roman" w:hAnsi="Times New Roman" w:cs="Times New Roman"/>
          <w:bCs/>
          <w:i/>
          <w:sz w:val="24"/>
          <w:szCs w:val="24"/>
        </w:rPr>
        <w:t xml:space="preserve"> Refleksja o wspólnotowym wymiarze patriotyzmu</w:t>
      </w:r>
      <w:r w:rsidR="00456472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456472" w:rsidRPr="00456472">
        <w:rPr>
          <w:rFonts w:ascii="Times New Roman" w:hAnsi="Times New Roman" w:cs="Times New Roman"/>
          <w:bCs/>
          <w:sz w:val="24"/>
          <w:szCs w:val="24"/>
        </w:rPr>
        <w:t xml:space="preserve">w: </w:t>
      </w:r>
      <w:r w:rsidR="00456472" w:rsidRPr="00456472">
        <w:rPr>
          <w:rFonts w:ascii="Times New Roman" w:hAnsi="Times New Roman" w:cs="Times New Roman"/>
          <w:bCs/>
          <w:i/>
          <w:sz w:val="24"/>
          <w:szCs w:val="24"/>
        </w:rPr>
        <w:t>Wychowanie do patriotyzmu</w:t>
      </w:r>
      <w:r w:rsidR="00456472" w:rsidRPr="00456472">
        <w:rPr>
          <w:rFonts w:ascii="Times New Roman" w:hAnsi="Times New Roman" w:cs="Times New Roman"/>
          <w:bCs/>
          <w:sz w:val="24"/>
          <w:szCs w:val="24"/>
        </w:rPr>
        <w:t xml:space="preserve">, red. W. Janiga, </w:t>
      </w:r>
      <w:r w:rsidR="00456472" w:rsidRPr="00456472">
        <w:rPr>
          <w:rFonts w:ascii="Times New Roman" w:hAnsi="Times New Roman" w:cs="Times New Roman"/>
          <w:sz w:val="24"/>
          <w:szCs w:val="24"/>
        </w:rPr>
        <w:t>Rzeszów</w:t>
      </w:r>
      <w:r w:rsidR="00FC1344">
        <w:rPr>
          <w:rFonts w:ascii="Times New Roman" w:hAnsi="Times New Roman" w:cs="Times New Roman"/>
          <w:sz w:val="24"/>
          <w:szCs w:val="24"/>
        </w:rPr>
        <w:t>–</w:t>
      </w:r>
      <w:r w:rsidR="00456472" w:rsidRPr="00456472">
        <w:rPr>
          <w:rFonts w:ascii="Times New Roman" w:hAnsi="Times New Roman" w:cs="Times New Roman"/>
          <w:sz w:val="24"/>
          <w:szCs w:val="24"/>
        </w:rPr>
        <w:t>Przemyśl 2006, s. 399-407</w:t>
      </w:r>
      <w:r w:rsidR="00456472">
        <w:rPr>
          <w:rFonts w:ascii="Times New Roman" w:hAnsi="Times New Roman" w:cs="Times New Roman"/>
          <w:sz w:val="24"/>
          <w:szCs w:val="24"/>
        </w:rPr>
        <w:t>].</w:t>
      </w:r>
      <w:r w:rsidR="00C743C2">
        <w:rPr>
          <w:rFonts w:ascii="Times New Roman" w:hAnsi="Times New Roman" w:cs="Times New Roman"/>
          <w:sz w:val="24"/>
          <w:szCs w:val="24"/>
        </w:rPr>
        <w:t xml:space="preserve"> </w:t>
      </w:r>
      <w:r w:rsidR="0034363F" w:rsidRPr="00456472">
        <w:rPr>
          <w:rFonts w:ascii="Times New Roman" w:hAnsi="Times New Roman" w:cs="Times New Roman"/>
          <w:sz w:val="24"/>
          <w:szCs w:val="24"/>
        </w:rPr>
        <w:t>Niewiele</w:t>
      </w:r>
      <w:r w:rsidR="0034363F">
        <w:rPr>
          <w:rFonts w:ascii="Times New Roman" w:hAnsi="Times New Roman" w:cs="Times New Roman"/>
          <w:sz w:val="24"/>
          <w:szCs w:val="24"/>
        </w:rPr>
        <w:t xml:space="preserve"> jest w obszarze katechetyki prowadzonych badań empirycznych, dlatego publikacja </w:t>
      </w:r>
      <w:r w:rsidR="0034363F" w:rsidRPr="0034363F">
        <w:rPr>
          <w:rFonts w:ascii="Times New Roman" w:hAnsi="Times New Roman" w:cs="Times New Roman"/>
          <w:bCs/>
          <w:i/>
          <w:sz w:val="24"/>
          <w:szCs w:val="24"/>
        </w:rPr>
        <w:t>Wartości podstawowe w środowisku młodzież</w:t>
      </w:r>
      <w:r w:rsidR="00C743C2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="0034363F" w:rsidRPr="0034363F">
        <w:rPr>
          <w:rFonts w:ascii="Times New Roman" w:hAnsi="Times New Roman" w:cs="Times New Roman"/>
          <w:bCs/>
          <w:i/>
          <w:sz w:val="24"/>
          <w:szCs w:val="24"/>
        </w:rPr>
        <w:t xml:space="preserve"> a proces katechizacji</w:t>
      </w:r>
      <w:r w:rsidR="0034363F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34363F" w:rsidRPr="0034363F">
        <w:rPr>
          <w:rFonts w:ascii="Times New Roman" w:hAnsi="Times New Roman" w:cs="Times New Roman"/>
          <w:bCs/>
          <w:sz w:val="24"/>
          <w:szCs w:val="24"/>
        </w:rPr>
        <w:t xml:space="preserve">w: </w:t>
      </w:r>
      <w:r w:rsidR="0034363F" w:rsidRPr="0034363F">
        <w:rPr>
          <w:rFonts w:ascii="Times New Roman" w:hAnsi="Times New Roman" w:cs="Times New Roman"/>
          <w:bCs/>
          <w:i/>
          <w:sz w:val="24"/>
          <w:szCs w:val="24"/>
        </w:rPr>
        <w:t>Wychowanie do patriotyzmu</w:t>
      </w:r>
      <w:r w:rsidR="0034363F" w:rsidRPr="0034363F">
        <w:rPr>
          <w:rFonts w:ascii="Times New Roman" w:hAnsi="Times New Roman" w:cs="Times New Roman"/>
          <w:bCs/>
          <w:sz w:val="24"/>
          <w:szCs w:val="24"/>
        </w:rPr>
        <w:t xml:space="preserve">, red. W. Janiga, </w:t>
      </w:r>
      <w:r w:rsidR="0034363F" w:rsidRPr="0034363F">
        <w:rPr>
          <w:rFonts w:ascii="Times New Roman" w:hAnsi="Times New Roman" w:cs="Times New Roman"/>
          <w:sz w:val="24"/>
          <w:szCs w:val="24"/>
        </w:rPr>
        <w:t>Rzeszów</w:t>
      </w:r>
      <w:r w:rsidR="00FC1344">
        <w:rPr>
          <w:rFonts w:ascii="Times New Roman" w:hAnsi="Times New Roman" w:cs="Times New Roman"/>
          <w:sz w:val="24"/>
          <w:szCs w:val="24"/>
        </w:rPr>
        <w:t>–</w:t>
      </w:r>
      <w:r w:rsidR="0034363F" w:rsidRPr="0034363F">
        <w:rPr>
          <w:rFonts w:ascii="Times New Roman" w:hAnsi="Times New Roman" w:cs="Times New Roman"/>
          <w:sz w:val="24"/>
          <w:szCs w:val="24"/>
        </w:rPr>
        <w:t>Przemyśl 2006, s. 385-397</w:t>
      </w:r>
      <w:r w:rsidR="0034363F">
        <w:rPr>
          <w:rFonts w:ascii="Times New Roman" w:hAnsi="Times New Roman" w:cs="Times New Roman"/>
          <w:sz w:val="24"/>
          <w:szCs w:val="24"/>
        </w:rPr>
        <w:t xml:space="preserve">] przedstawiająca wyniki badań przeprowadzonych przez Autora w środowisku krośnieńskim stanowi cenne źródło poznania wartości podstawowych funkcjonujących w świadomości młodzieży. </w:t>
      </w:r>
      <w:r w:rsidR="00C743C2">
        <w:rPr>
          <w:rFonts w:ascii="Times New Roman" w:hAnsi="Times New Roman" w:cs="Times New Roman"/>
          <w:sz w:val="24"/>
          <w:szCs w:val="24"/>
        </w:rPr>
        <w:t xml:space="preserve">Kierując się szlachetnym „pragnieniem serca, aby Polska była silna i sprawiedliwa, mocna ludźmi prawego sumienia, świadomością przeszłości, realizmem teraźniejszości i optymizmem ewangelicznym przyszłości”, ks. Janiga publikuje artykuł </w:t>
      </w:r>
      <w:r w:rsidR="00902DDB" w:rsidRPr="00902DDB">
        <w:rPr>
          <w:rFonts w:ascii="Times New Roman" w:hAnsi="Times New Roman" w:cs="Times New Roman"/>
          <w:i/>
          <w:sz w:val="24"/>
          <w:szCs w:val="24"/>
        </w:rPr>
        <w:t>O potrzebie patriotycznego wychowania</w:t>
      </w:r>
      <w:r w:rsidR="00902DDB">
        <w:rPr>
          <w:rFonts w:ascii="Times New Roman" w:hAnsi="Times New Roman" w:cs="Times New Roman"/>
          <w:sz w:val="24"/>
          <w:szCs w:val="24"/>
        </w:rPr>
        <w:t xml:space="preserve"> [</w:t>
      </w:r>
      <w:r w:rsidR="00902DDB" w:rsidRPr="00902D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02DDB" w:rsidRPr="00902DDB">
        <w:rPr>
          <w:rFonts w:ascii="Times New Roman" w:hAnsi="Times New Roman" w:cs="Times New Roman"/>
          <w:sz w:val="24"/>
          <w:szCs w:val="24"/>
        </w:rPr>
        <w:t>Premislia</w:t>
      </w:r>
      <w:proofErr w:type="spellEnd"/>
      <w:r w:rsidR="00902DDB" w:rsidRPr="00902DDB">
        <w:rPr>
          <w:rFonts w:ascii="Times New Roman" w:hAnsi="Times New Roman" w:cs="Times New Roman"/>
          <w:sz w:val="24"/>
          <w:szCs w:val="24"/>
        </w:rPr>
        <w:t xml:space="preserve"> Christiana” 2010/2011, t. 14, s. 287-297</w:t>
      </w:r>
      <w:r w:rsidR="00902DDB">
        <w:rPr>
          <w:rFonts w:ascii="Times New Roman" w:hAnsi="Times New Roman" w:cs="Times New Roman"/>
          <w:sz w:val="24"/>
          <w:szCs w:val="24"/>
        </w:rPr>
        <w:t>]</w:t>
      </w:r>
      <w:r w:rsidR="009C17A4">
        <w:rPr>
          <w:rFonts w:ascii="Times New Roman" w:hAnsi="Times New Roman" w:cs="Times New Roman"/>
          <w:sz w:val="24"/>
          <w:szCs w:val="24"/>
        </w:rPr>
        <w:t>.</w:t>
      </w:r>
      <w:r w:rsidR="00902DDB">
        <w:rPr>
          <w:rFonts w:ascii="Times New Roman" w:hAnsi="Times New Roman" w:cs="Times New Roman"/>
          <w:sz w:val="24"/>
          <w:szCs w:val="24"/>
        </w:rPr>
        <w:t xml:space="preserve"> Wykazuje w nim, że </w:t>
      </w:r>
      <w:r w:rsidR="001804FB">
        <w:rPr>
          <w:rFonts w:ascii="Times New Roman" w:hAnsi="Times New Roman" w:cs="Times New Roman"/>
          <w:sz w:val="24"/>
          <w:szCs w:val="24"/>
        </w:rPr>
        <w:t xml:space="preserve">potrzeba ta </w:t>
      </w:r>
      <w:r w:rsidR="00902DDB">
        <w:rPr>
          <w:rFonts w:ascii="Times New Roman" w:hAnsi="Times New Roman" w:cs="Times New Roman"/>
          <w:sz w:val="24"/>
          <w:szCs w:val="24"/>
        </w:rPr>
        <w:t>wynika</w:t>
      </w:r>
      <w:r w:rsidR="001804FB">
        <w:rPr>
          <w:rFonts w:ascii="Times New Roman" w:hAnsi="Times New Roman" w:cs="Times New Roman"/>
          <w:sz w:val="24"/>
          <w:szCs w:val="24"/>
        </w:rPr>
        <w:t xml:space="preserve"> </w:t>
      </w:r>
      <w:r w:rsidR="00902DDB">
        <w:rPr>
          <w:rFonts w:ascii="Times New Roman" w:hAnsi="Times New Roman" w:cs="Times New Roman"/>
          <w:sz w:val="24"/>
          <w:szCs w:val="24"/>
        </w:rPr>
        <w:t>„z definicji patriotyzmu, z samej istoty procesu wychowania i z jego konkretnych uwarunkowań społeczno-kulturowych” (s. 287). Jako wyraz troski o zachowanie duchowej jedności Polaków</w:t>
      </w:r>
      <w:r w:rsidR="001804FB">
        <w:rPr>
          <w:rFonts w:ascii="Times New Roman" w:hAnsi="Times New Roman" w:cs="Times New Roman"/>
          <w:sz w:val="24"/>
          <w:szCs w:val="24"/>
        </w:rPr>
        <w:t xml:space="preserve"> – będącej istotnym</w:t>
      </w:r>
      <w:r w:rsidR="00902DDB">
        <w:rPr>
          <w:rFonts w:ascii="Times New Roman" w:hAnsi="Times New Roman" w:cs="Times New Roman"/>
          <w:sz w:val="24"/>
          <w:szCs w:val="24"/>
        </w:rPr>
        <w:t xml:space="preserve"> wyraz patriotyzmu</w:t>
      </w:r>
      <w:r w:rsidR="001804FB">
        <w:rPr>
          <w:rFonts w:ascii="Times New Roman" w:hAnsi="Times New Roman" w:cs="Times New Roman"/>
          <w:sz w:val="24"/>
          <w:szCs w:val="24"/>
        </w:rPr>
        <w:t xml:space="preserve">  –  </w:t>
      </w:r>
      <w:r w:rsidR="00902DDB">
        <w:rPr>
          <w:rFonts w:ascii="Times New Roman" w:hAnsi="Times New Roman" w:cs="Times New Roman"/>
          <w:sz w:val="24"/>
          <w:szCs w:val="24"/>
        </w:rPr>
        <w:t xml:space="preserve">powstaje opracowanie </w:t>
      </w:r>
      <w:r w:rsidR="00902DDB" w:rsidRPr="00902DDB">
        <w:rPr>
          <w:rFonts w:ascii="Times New Roman" w:hAnsi="Times New Roman" w:cs="Times New Roman"/>
          <w:i/>
          <w:sz w:val="24"/>
          <w:szCs w:val="24"/>
        </w:rPr>
        <w:t>Aby wszyscy tworzyli jedno serce narodu</w:t>
      </w:r>
      <w:r w:rsidR="00902D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DDB" w:rsidRPr="009C17A4">
        <w:rPr>
          <w:rFonts w:ascii="Times New Roman" w:hAnsi="Times New Roman" w:cs="Times New Roman"/>
          <w:iCs/>
          <w:sz w:val="24"/>
          <w:szCs w:val="24"/>
        </w:rPr>
        <w:t>[</w:t>
      </w:r>
      <w:r w:rsidR="00902DDB" w:rsidRPr="009C17A4">
        <w:rPr>
          <w:rFonts w:ascii="Times New Roman" w:hAnsi="Times New Roman" w:cs="Times New Roman"/>
          <w:sz w:val="24"/>
          <w:szCs w:val="24"/>
        </w:rPr>
        <w:t xml:space="preserve">„Słoneczna Skała” </w:t>
      </w:r>
      <w:r w:rsidR="00902DDB" w:rsidRPr="00902DDB">
        <w:rPr>
          <w:rFonts w:ascii="Times New Roman" w:hAnsi="Times New Roman" w:cs="Times New Roman"/>
          <w:sz w:val="24"/>
          <w:szCs w:val="24"/>
        </w:rPr>
        <w:t>2013, nr 84, s. 27-32</w:t>
      </w:r>
      <w:r w:rsidR="00902DDB">
        <w:rPr>
          <w:rFonts w:ascii="Times New Roman" w:hAnsi="Times New Roman" w:cs="Times New Roman"/>
          <w:sz w:val="24"/>
          <w:szCs w:val="24"/>
        </w:rPr>
        <w:t>]</w:t>
      </w:r>
      <w:r w:rsidR="009C17A4">
        <w:rPr>
          <w:rFonts w:ascii="Times New Roman" w:hAnsi="Times New Roman" w:cs="Times New Roman"/>
          <w:sz w:val="24"/>
          <w:szCs w:val="24"/>
        </w:rPr>
        <w:t>.</w:t>
      </w:r>
      <w:r w:rsidR="001804FB">
        <w:rPr>
          <w:rFonts w:ascii="Times New Roman" w:hAnsi="Times New Roman" w:cs="Times New Roman"/>
          <w:sz w:val="24"/>
          <w:szCs w:val="24"/>
        </w:rPr>
        <w:t xml:space="preserve"> Omawiając zagadnienie, ks. Janiga odwołuje się do nauczania Jana Pawła II głoszonego podczas pielgrzymek do </w:t>
      </w:r>
      <w:r w:rsidR="00F23D34">
        <w:rPr>
          <w:rFonts w:ascii="Times New Roman" w:hAnsi="Times New Roman" w:cs="Times New Roman"/>
          <w:sz w:val="24"/>
          <w:szCs w:val="24"/>
        </w:rPr>
        <w:t>O</w:t>
      </w:r>
      <w:r w:rsidR="001804FB">
        <w:rPr>
          <w:rFonts w:ascii="Times New Roman" w:hAnsi="Times New Roman" w:cs="Times New Roman"/>
          <w:sz w:val="24"/>
          <w:szCs w:val="24"/>
        </w:rPr>
        <w:t xml:space="preserve">jczyzny oraz </w:t>
      </w:r>
      <w:r w:rsidR="00C0169C">
        <w:rPr>
          <w:rFonts w:ascii="Times New Roman" w:hAnsi="Times New Roman" w:cs="Times New Roman"/>
          <w:sz w:val="24"/>
          <w:szCs w:val="24"/>
        </w:rPr>
        <w:t xml:space="preserve">do </w:t>
      </w:r>
      <w:r w:rsidR="00214B5D">
        <w:rPr>
          <w:rFonts w:ascii="Times New Roman" w:hAnsi="Times New Roman" w:cs="Times New Roman"/>
          <w:sz w:val="24"/>
          <w:szCs w:val="24"/>
        </w:rPr>
        <w:t xml:space="preserve">myśli Służebnicy Bożej Anny </w:t>
      </w:r>
      <w:proofErr w:type="spellStart"/>
      <w:r w:rsidR="00214B5D">
        <w:rPr>
          <w:rFonts w:ascii="Times New Roman" w:hAnsi="Times New Roman" w:cs="Times New Roman"/>
          <w:sz w:val="24"/>
          <w:szCs w:val="24"/>
        </w:rPr>
        <w:t>Jenke</w:t>
      </w:r>
      <w:proofErr w:type="spellEnd"/>
      <w:r w:rsidR="00214B5D">
        <w:rPr>
          <w:rFonts w:ascii="Times New Roman" w:hAnsi="Times New Roman" w:cs="Times New Roman"/>
          <w:sz w:val="24"/>
          <w:szCs w:val="24"/>
        </w:rPr>
        <w:t xml:space="preserve">. </w:t>
      </w:r>
      <w:r w:rsidR="00FC1344">
        <w:rPr>
          <w:rFonts w:ascii="Times New Roman" w:hAnsi="Times New Roman" w:cs="Times New Roman"/>
          <w:sz w:val="24"/>
          <w:szCs w:val="24"/>
        </w:rPr>
        <w:t>Ksiądz Janiga ma pełn</w:t>
      </w:r>
      <w:r w:rsidR="00C0169C">
        <w:rPr>
          <w:rFonts w:ascii="Times New Roman" w:hAnsi="Times New Roman" w:cs="Times New Roman"/>
          <w:sz w:val="24"/>
          <w:szCs w:val="24"/>
        </w:rPr>
        <w:t>ą</w:t>
      </w:r>
      <w:r w:rsidR="00FC1344">
        <w:rPr>
          <w:rFonts w:ascii="Times New Roman" w:hAnsi="Times New Roman" w:cs="Times New Roman"/>
          <w:sz w:val="24"/>
          <w:szCs w:val="24"/>
        </w:rPr>
        <w:t xml:space="preserve"> świadomość, że n</w:t>
      </w:r>
      <w:r w:rsidR="003A3E70">
        <w:rPr>
          <w:rFonts w:ascii="Times New Roman" w:hAnsi="Times New Roman" w:cs="Times New Roman"/>
          <w:sz w:val="24"/>
          <w:szCs w:val="24"/>
        </w:rPr>
        <w:t>ieuprawnioną redukcją byłoby postrzeganie wychowania do patriotyzmu, jako działania skierowanego jedynie w stronę dzieci i młodzieży. O konieczności</w:t>
      </w:r>
      <w:r w:rsidR="00F23D34">
        <w:rPr>
          <w:rFonts w:ascii="Times New Roman" w:hAnsi="Times New Roman" w:cs="Times New Roman"/>
          <w:sz w:val="24"/>
          <w:szCs w:val="24"/>
        </w:rPr>
        <w:t xml:space="preserve"> </w:t>
      </w:r>
      <w:r w:rsidR="003A3E70">
        <w:rPr>
          <w:rFonts w:ascii="Times New Roman" w:hAnsi="Times New Roman" w:cs="Times New Roman"/>
          <w:sz w:val="24"/>
          <w:szCs w:val="24"/>
        </w:rPr>
        <w:t xml:space="preserve">szerszego spojrzenia oraz kierunkach działań katolickiego laikatu na rzecz Ojczyzny </w:t>
      </w:r>
      <w:r w:rsidR="00C0169C">
        <w:rPr>
          <w:rFonts w:ascii="Times New Roman" w:hAnsi="Times New Roman" w:cs="Times New Roman"/>
          <w:sz w:val="24"/>
          <w:szCs w:val="24"/>
        </w:rPr>
        <w:t>mówi</w:t>
      </w:r>
      <w:r w:rsidR="003A3E70">
        <w:rPr>
          <w:rFonts w:ascii="Times New Roman" w:hAnsi="Times New Roman" w:cs="Times New Roman"/>
          <w:sz w:val="24"/>
          <w:szCs w:val="24"/>
        </w:rPr>
        <w:t xml:space="preserve"> Habilitant </w:t>
      </w:r>
      <w:r w:rsidR="00C0169C">
        <w:rPr>
          <w:rFonts w:ascii="Times New Roman" w:hAnsi="Times New Roman" w:cs="Times New Roman"/>
          <w:sz w:val="24"/>
          <w:szCs w:val="24"/>
        </w:rPr>
        <w:t xml:space="preserve">w </w:t>
      </w:r>
      <w:r w:rsidR="00F23D34">
        <w:rPr>
          <w:rFonts w:ascii="Times New Roman" w:hAnsi="Times New Roman" w:cs="Times New Roman"/>
          <w:sz w:val="24"/>
          <w:szCs w:val="24"/>
        </w:rPr>
        <w:t>tek</w:t>
      </w:r>
      <w:r w:rsidR="00C0169C">
        <w:rPr>
          <w:rFonts w:ascii="Times New Roman" w:hAnsi="Times New Roman" w:cs="Times New Roman"/>
          <w:sz w:val="24"/>
          <w:szCs w:val="24"/>
        </w:rPr>
        <w:t>ście</w:t>
      </w:r>
      <w:r w:rsidR="00F23D34">
        <w:rPr>
          <w:rFonts w:ascii="Times New Roman" w:hAnsi="Times New Roman" w:cs="Times New Roman"/>
          <w:sz w:val="24"/>
          <w:szCs w:val="24"/>
        </w:rPr>
        <w:t xml:space="preserve"> </w:t>
      </w:r>
      <w:r w:rsidR="00F23D34" w:rsidRPr="00F23D34">
        <w:rPr>
          <w:rFonts w:ascii="Times New Roman" w:hAnsi="Times New Roman" w:cs="Times New Roman"/>
          <w:sz w:val="24"/>
          <w:szCs w:val="24"/>
        </w:rPr>
        <w:t>O</w:t>
      </w:r>
      <w:r w:rsidR="00F23D34" w:rsidRPr="00F23D34">
        <w:rPr>
          <w:rFonts w:ascii="Times New Roman" w:hAnsi="Times New Roman" w:cs="Times New Roman"/>
          <w:i/>
          <w:sz w:val="24"/>
          <w:szCs w:val="24"/>
        </w:rPr>
        <w:t>jczyzna potrzebuje katolickiego laikatu</w:t>
      </w:r>
      <w:r w:rsidR="00F23D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D34">
        <w:rPr>
          <w:rFonts w:ascii="Times New Roman" w:hAnsi="Times New Roman" w:cs="Times New Roman"/>
          <w:iCs/>
          <w:sz w:val="24"/>
          <w:szCs w:val="24"/>
        </w:rPr>
        <w:t>[</w:t>
      </w:r>
      <w:r w:rsidR="00F23D34" w:rsidRPr="00C2791D">
        <w:rPr>
          <w:rFonts w:ascii="Times New Roman" w:hAnsi="Times New Roman" w:cs="Times New Roman"/>
          <w:sz w:val="24"/>
          <w:szCs w:val="24"/>
        </w:rPr>
        <w:t>w:</w:t>
      </w:r>
      <w:r w:rsidR="00F23D34" w:rsidRPr="00F23D34">
        <w:rPr>
          <w:rFonts w:ascii="Times New Roman" w:hAnsi="Times New Roman" w:cs="Times New Roman"/>
          <w:i/>
          <w:sz w:val="24"/>
          <w:szCs w:val="24"/>
        </w:rPr>
        <w:t xml:space="preserve"> Umocnieni w wierze, odpowiedzialni świadkowie Kościoła, </w:t>
      </w:r>
      <w:r w:rsidR="00F23D34" w:rsidRPr="00F23D34">
        <w:rPr>
          <w:rFonts w:ascii="Times New Roman" w:hAnsi="Times New Roman" w:cs="Times New Roman"/>
          <w:sz w:val="24"/>
          <w:szCs w:val="24"/>
        </w:rPr>
        <w:t>red. W. Siwak, Przemyśl 2014, s. 71-89</w:t>
      </w:r>
      <w:r w:rsidR="00F23D34">
        <w:rPr>
          <w:rFonts w:ascii="Times New Roman" w:hAnsi="Times New Roman" w:cs="Times New Roman"/>
          <w:sz w:val="24"/>
          <w:szCs w:val="24"/>
        </w:rPr>
        <w:t xml:space="preserve">]. </w:t>
      </w:r>
      <w:r w:rsidR="00166F21">
        <w:rPr>
          <w:rFonts w:ascii="Times New Roman" w:hAnsi="Times New Roman" w:cs="Times New Roman"/>
          <w:sz w:val="24"/>
          <w:szCs w:val="24"/>
        </w:rPr>
        <w:t xml:space="preserve">Nowatorskie dla katechezy ujęcie problematyki wychowania do patriotyzmu przynosi artykuł </w:t>
      </w:r>
      <w:r w:rsidR="00166F21" w:rsidRPr="00166F21">
        <w:rPr>
          <w:rFonts w:ascii="Times New Roman" w:hAnsi="Times New Roman" w:cs="Times New Roman"/>
          <w:i/>
          <w:sz w:val="24"/>
          <w:szCs w:val="24"/>
        </w:rPr>
        <w:t xml:space="preserve">Apolityczność jako problem katechezy </w:t>
      </w:r>
      <w:r w:rsidR="00166F21">
        <w:rPr>
          <w:rFonts w:ascii="Times New Roman" w:hAnsi="Times New Roman" w:cs="Times New Roman"/>
          <w:iCs/>
          <w:sz w:val="24"/>
          <w:szCs w:val="24"/>
        </w:rPr>
        <w:t>[</w:t>
      </w:r>
      <w:r w:rsidR="00166F21" w:rsidRPr="00166F21">
        <w:rPr>
          <w:rFonts w:ascii="Times New Roman" w:hAnsi="Times New Roman" w:cs="Times New Roman"/>
          <w:sz w:val="24"/>
          <w:szCs w:val="24"/>
        </w:rPr>
        <w:t>„Katecheta” 59(2015), nr 12, s. 70-73</w:t>
      </w:r>
      <w:r w:rsidR="00166F21">
        <w:rPr>
          <w:rFonts w:ascii="Times New Roman" w:hAnsi="Times New Roman" w:cs="Times New Roman"/>
          <w:sz w:val="24"/>
          <w:szCs w:val="24"/>
        </w:rPr>
        <w:t>]. Przybliżając rozumienie pojęć „polityka” i „apolityczność”</w:t>
      </w:r>
      <w:r w:rsidR="009C17A4">
        <w:rPr>
          <w:rFonts w:ascii="Times New Roman" w:hAnsi="Times New Roman" w:cs="Times New Roman"/>
          <w:sz w:val="24"/>
          <w:szCs w:val="24"/>
        </w:rPr>
        <w:t>,</w:t>
      </w:r>
      <w:r w:rsidR="00166F21">
        <w:rPr>
          <w:rFonts w:ascii="Times New Roman" w:hAnsi="Times New Roman" w:cs="Times New Roman"/>
          <w:sz w:val="24"/>
          <w:szCs w:val="24"/>
        </w:rPr>
        <w:t xml:space="preserve"> Habilitant wykazuje, że w kontekście właściwego katechezie zadania wychowania do życia wspólnotowego (zob. PDK 28)</w:t>
      </w:r>
      <w:r w:rsidR="00DA0B11">
        <w:rPr>
          <w:rFonts w:ascii="Times New Roman" w:hAnsi="Times New Roman" w:cs="Times New Roman"/>
          <w:sz w:val="24"/>
          <w:szCs w:val="24"/>
        </w:rPr>
        <w:t>, z perspektywy prawa naturalnego oraz nauczania Kościoła postawa apolityczności jest nie do zaakceptowania i musi zostać uznana jako zaprzeczenie patriotyzmu.</w:t>
      </w:r>
      <w:r w:rsidR="00CE5F95">
        <w:rPr>
          <w:rFonts w:ascii="Times New Roman" w:hAnsi="Times New Roman" w:cs="Times New Roman"/>
          <w:sz w:val="24"/>
          <w:szCs w:val="24"/>
        </w:rPr>
        <w:t xml:space="preserve"> Ostatni z artykułów podejmujących problematykę </w:t>
      </w:r>
      <w:r w:rsidR="00CE5F95" w:rsidRPr="00CE5F95">
        <w:rPr>
          <w:rFonts w:ascii="Times New Roman" w:hAnsi="Times New Roman" w:cs="Times New Roman"/>
          <w:sz w:val="24"/>
          <w:szCs w:val="24"/>
        </w:rPr>
        <w:t xml:space="preserve">omawianego obszaru badań </w:t>
      </w:r>
      <w:r w:rsidR="00CE5F95" w:rsidRPr="00CE5F95">
        <w:rPr>
          <w:rFonts w:ascii="Times New Roman" w:hAnsi="Times New Roman" w:cs="Times New Roman"/>
          <w:i/>
          <w:iCs/>
          <w:sz w:val="24"/>
          <w:szCs w:val="24"/>
        </w:rPr>
        <w:t>Wychowanie do modlitwy za Ojczyznę w katechezie</w:t>
      </w:r>
      <w:r w:rsidR="00CE5F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F95">
        <w:rPr>
          <w:rFonts w:ascii="Times New Roman" w:hAnsi="Times New Roman" w:cs="Times New Roman"/>
          <w:iCs/>
          <w:sz w:val="24"/>
          <w:szCs w:val="24"/>
        </w:rPr>
        <w:t xml:space="preserve">[w: </w:t>
      </w:r>
      <w:r w:rsidR="00CE5F95" w:rsidRPr="00CE5F95">
        <w:rPr>
          <w:rFonts w:ascii="Times New Roman" w:hAnsi="Times New Roman" w:cs="Times New Roman"/>
          <w:i/>
          <w:sz w:val="24"/>
          <w:szCs w:val="24"/>
        </w:rPr>
        <w:t>Wychowanie patriotyczne</w:t>
      </w:r>
      <w:r w:rsidR="00CE5F95" w:rsidRPr="00CE5F95">
        <w:rPr>
          <w:rFonts w:ascii="Times New Roman" w:hAnsi="Times New Roman" w:cs="Times New Roman"/>
          <w:sz w:val="24"/>
          <w:szCs w:val="24"/>
        </w:rPr>
        <w:t xml:space="preserve">, red. P. </w:t>
      </w:r>
      <w:proofErr w:type="spellStart"/>
      <w:r w:rsidR="00CE5F95" w:rsidRPr="00CE5F95">
        <w:rPr>
          <w:rFonts w:ascii="Times New Roman" w:hAnsi="Times New Roman" w:cs="Times New Roman"/>
          <w:sz w:val="24"/>
          <w:szCs w:val="24"/>
        </w:rPr>
        <w:t>Goliszek</w:t>
      </w:r>
      <w:proofErr w:type="spellEnd"/>
      <w:r w:rsidR="00CE5F95" w:rsidRPr="00CE5F95">
        <w:rPr>
          <w:rFonts w:ascii="Times New Roman" w:hAnsi="Times New Roman" w:cs="Times New Roman"/>
          <w:sz w:val="24"/>
          <w:szCs w:val="24"/>
        </w:rPr>
        <w:t>, Lublin 2018, s. 151-171</w:t>
      </w:r>
      <w:r w:rsidR="00CE5F95">
        <w:rPr>
          <w:rFonts w:ascii="Times New Roman" w:hAnsi="Times New Roman" w:cs="Times New Roman"/>
          <w:sz w:val="24"/>
          <w:szCs w:val="24"/>
        </w:rPr>
        <w:t xml:space="preserve">] </w:t>
      </w:r>
      <w:r w:rsidR="00CE5F95" w:rsidRPr="00CE5F95">
        <w:rPr>
          <w:rFonts w:ascii="Times New Roman" w:hAnsi="Times New Roman" w:cs="Times New Roman"/>
          <w:sz w:val="24"/>
          <w:szCs w:val="24"/>
        </w:rPr>
        <w:t>to tekst referatu wygłoszonego w ramach ogólnopolskiego</w:t>
      </w:r>
      <w:r w:rsidR="00CE5F95">
        <w:rPr>
          <w:rFonts w:ascii="Times New Roman" w:hAnsi="Times New Roman" w:cs="Times New Roman"/>
          <w:sz w:val="24"/>
          <w:szCs w:val="24"/>
        </w:rPr>
        <w:t xml:space="preserve"> sympozjum katechetycznego „Wychowanie Patriotyczne”, które odbyło się na KUL w 2018 r. Zabierając </w:t>
      </w:r>
      <w:r w:rsidR="006A63AB">
        <w:rPr>
          <w:rFonts w:ascii="Times New Roman" w:hAnsi="Times New Roman" w:cs="Times New Roman"/>
          <w:sz w:val="24"/>
          <w:szCs w:val="24"/>
        </w:rPr>
        <w:t xml:space="preserve">głos na forum ogólnopolskim, </w:t>
      </w:r>
      <w:r w:rsidR="006A63AB">
        <w:rPr>
          <w:rFonts w:ascii="Times New Roman" w:hAnsi="Times New Roman" w:cs="Times New Roman"/>
          <w:sz w:val="24"/>
          <w:szCs w:val="24"/>
        </w:rPr>
        <w:lastRenderedPageBreak/>
        <w:t>Habilitant wyraził przekonanie, że modlitwa za Ojczyznę, to przede wszystkim przejęcie się rzeczywistością Ojczyzny. W autoreferacie ks. Janiga stwierdza, że obecnie sytuacja wychowania do patriotyzmu wygląda odmiennie, „bowiem od paru lat widać ożywienie problematyki patriotycznej” (Autoreferat, s. 15).</w:t>
      </w:r>
      <w:r w:rsidR="00447B4E">
        <w:rPr>
          <w:rFonts w:ascii="Times New Roman" w:hAnsi="Times New Roman" w:cs="Times New Roman"/>
          <w:sz w:val="24"/>
          <w:szCs w:val="24"/>
        </w:rPr>
        <w:t xml:space="preserve"> Jako</w:t>
      </w:r>
      <w:r w:rsidR="00201A17">
        <w:rPr>
          <w:rFonts w:ascii="Times New Roman" w:hAnsi="Times New Roman" w:cs="Times New Roman"/>
          <w:sz w:val="24"/>
          <w:szCs w:val="24"/>
        </w:rPr>
        <w:t xml:space="preserve"> recenzent </w:t>
      </w:r>
      <w:r w:rsidR="00D57666">
        <w:rPr>
          <w:rFonts w:ascii="Times New Roman" w:hAnsi="Times New Roman" w:cs="Times New Roman"/>
          <w:sz w:val="24"/>
          <w:szCs w:val="24"/>
        </w:rPr>
        <w:t xml:space="preserve">naukowego </w:t>
      </w:r>
      <w:r w:rsidR="00201A17">
        <w:rPr>
          <w:rFonts w:ascii="Times New Roman" w:hAnsi="Times New Roman" w:cs="Times New Roman"/>
          <w:sz w:val="24"/>
          <w:szCs w:val="24"/>
        </w:rPr>
        <w:t xml:space="preserve">dorobku ks. </w:t>
      </w:r>
      <w:r w:rsidR="001C705C">
        <w:rPr>
          <w:rFonts w:ascii="Times New Roman" w:hAnsi="Times New Roman" w:cs="Times New Roman"/>
          <w:sz w:val="24"/>
          <w:szCs w:val="24"/>
        </w:rPr>
        <w:t xml:space="preserve">dra </w:t>
      </w:r>
      <w:r w:rsidR="00201A17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="00201A17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201A17">
        <w:rPr>
          <w:rFonts w:ascii="Times New Roman" w:hAnsi="Times New Roman" w:cs="Times New Roman"/>
          <w:sz w:val="24"/>
          <w:szCs w:val="24"/>
        </w:rPr>
        <w:t xml:space="preserve">, w pełni zgadzam się z wyrażonym tutaj osądem, podkreślając jednocześnie </w:t>
      </w:r>
      <w:r w:rsidR="00964E3C">
        <w:rPr>
          <w:rFonts w:ascii="Times New Roman" w:hAnsi="Times New Roman" w:cs="Times New Roman"/>
          <w:sz w:val="24"/>
          <w:szCs w:val="24"/>
        </w:rPr>
        <w:t>znaczący</w:t>
      </w:r>
      <w:r w:rsidR="00201A17">
        <w:rPr>
          <w:rFonts w:ascii="Times New Roman" w:hAnsi="Times New Roman" w:cs="Times New Roman"/>
          <w:sz w:val="24"/>
          <w:szCs w:val="24"/>
        </w:rPr>
        <w:t xml:space="preserve"> wkład Habilitanta w rozwój oraz</w:t>
      </w:r>
      <w:r w:rsidR="00D57666">
        <w:rPr>
          <w:rFonts w:ascii="Times New Roman" w:hAnsi="Times New Roman" w:cs="Times New Roman"/>
          <w:sz w:val="24"/>
          <w:szCs w:val="24"/>
        </w:rPr>
        <w:t xml:space="preserve">  naukowe </w:t>
      </w:r>
      <w:r w:rsidR="00201A17">
        <w:rPr>
          <w:rFonts w:ascii="Times New Roman" w:hAnsi="Times New Roman" w:cs="Times New Roman"/>
          <w:sz w:val="24"/>
          <w:szCs w:val="24"/>
        </w:rPr>
        <w:t xml:space="preserve">opracowanie tego obszaru badań. </w:t>
      </w:r>
    </w:p>
    <w:p w14:paraId="11D0579F" w14:textId="019CDB5B" w:rsidR="0034363F" w:rsidRPr="00CE5F95" w:rsidRDefault="00CE5F95" w:rsidP="00CE5F95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E5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51C4D" w14:textId="13A91403" w:rsidR="001B363A" w:rsidRPr="001B363A" w:rsidRDefault="0055212B" w:rsidP="001B363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330D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Drugim obszarem badawczy</w:t>
      </w:r>
      <w:r w:rsidR="00964E3C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są zagadnienia dotyczące </w:t>
      </w:r>
      <w:r w:rsidR="00201A17">
        <w:rPr>
          <w:rFonts w:ascii="Times New Roman" w:hAnsi="Times New Roman" w:cs="Times New Roman"/>
          <w:sz w:val="24"/>
          <w:szCs w:val="24"/>
        </w:rPr>
        <w:t xml:space="preserve">szeroko rozumianej dydaktyki katechezy. </w:t>
      </w:r>
      <w:r w:rsidR="00964E3C">
        <w:rPr>
          <w:rFonts w:ascii="Times New Roman" w:hAnsi="Times New Roman" w:cs="Times New Roman"/>
          <w:sz w:val="24"/>
          <w:szCs w:val="24"/>
        </w:rPr>
        <w:t xml:space="preserve">Umiejętnie łącząc badawczy, dydaktyczny i organizacyjny wymiar swojej pracy, ks. Janiga </w:t>
      </w:r>
      <w:r w:rsidR="00FB6A14">
        <w:rPr>
          <w:rFonts w:ascii="Times New Roman" w:hAnsi="Times New Roman" w:cs="Times New Roman"/>
          <w:sz w:val="24"/>
          <w:szCs w:val="24"/>
        </w:rPr>
        <w:t>nie pozostaje obojętny wobec</w:t>
      </w:r>
      <w:r w:rsidR="00964E3C">
        <w:rPr>
          <w:rFonts w:ascii="Times New Roman" w:hAnsi="Times New Roman" w:cs="Times New Roman"/>
          <w:sz w:val="24"/>
          <w:szCs w:val="24"/>
        </w:rPr>
        <w:t xml:space="preserve"> aktualnych problemów i wyzwań stojących przed katechezą i katechetami. </w:t>
      </w:r>
      <w:r w:rsidR="002B0784">
        <w:rPr>
          <w:rFonts w:ascii="Times New Roman" w:hAnsi="Times New Roman" w:cs="Times New Roman"/>
          <w:sz w:val="24"/>
          <w:szCs w:val="24"/>
        </w:rPr>
        <w:t>Jako praktyk, doskonale rozumie, że działania katechetyczne wymagają z góry przyjętej wizji</w:t>
      </w:r>
      <w:r w:rsidR="00CD15CE">
        <w:rPr>
          <w:rFonts w:ascii="Times New Roman" w:hAnsi="Times New Roman" w:cs="Times New Roman"/>
          <w:sz w:val="24"/>
          <w:szCs w:val="24"/>
        </w:rPr>
        <w:t xml:space="preserve">, która pomaga w wypełnianiu konkretnych zadań. W artykule </w:t>
      </w:r>
      <w:r w:rsidR="00CD15CE" w:rsidRPr="00CD15CE">
        <w:rPr>
          <w:rFonts w:ascii="Times New Roman" w:hAnsi="Times New Roman" w:cs="Times New Roman"/>
          <w:i/>
          <w:sz w:val="24"/>
          <w:szCs w:val="24"/>
        </w:rPr>
        <w:t>Model katechezy komplementarnej</w:t>
      </w:r>
      <w:r w:rsidR="00CD15CE">
        <w:rPr>
          <w:rFonts w:ascii="Times New Roman" w:hAnsi="Times New Roman" w:cs="Times New Roman"/>
          <w:sz w:val="24"/>
          <w:szCs w:val="24"/>
        </w:rPr>
        <w:t xml:space="preserve"> [</w:t>
      </w:r>
      <w:r w:rsidR="00CD15CE" w:rsidRPr="00CD15C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D15CE" w:rsidRPr="00CD15CE">
        <w:rPr>
          <w:rFonts w:ascii="Times New Roman" w:hAnsi="Times New Roman" w:cs="Times New Roman"/>
          <w:sz w:val="24"/>
          <w:szCs w:val="24"/>
        </w:rPr>
        <w:t>Premislia</w:t>
      </w:r>
      <w:proofErr w:type="spellEnd"/>
      <w:r w:rsidR="00CD15CE" w:rsidRPr="00CD15CE">
        <w:rPr>
          <w:rFonts w:ascii="Times New Roman" w:hAnsi="Times New Roman" w:cs="Times New Roman"/>
          <w:sz w:val="24"/>
          <w:szCs w:val="24"/>
        </w:rPr>
        <w:t xml:space="preserve"> Christiana” 9(2001) s. 283</w:t>
      </w:r>
      <w:r w:rsidR="00CD15CE">
        <w:rPr>
          <w:rFonts w:ascii="Times New Roman" w:hAnsi="Times New Roman" w:cs="Times New Roman"/>
          <w:sz w:val="24"/>
          <w:szCs w:val="24"/>
        </w:rPr>
        <w:t>-</w:t>
      </w:r>
      <w:r w:rsidR="00CD15CE" w:rsidRPr="00CD15CE">
        <w:rPr>
          <w:rFonts w:ascii="Times New Roman" w:hAnsi="Times New Roman" w:cs="Times New Roman"/>
          <w:sz w:val="24"/>
          <w:szCs w:val="24"/>
        </w:rPr>
        <w:t xml:space="preserve"> 301</w:t>
      </w:r>
      <w:r w:rsidR="00CD15CE">
        <w:rPr>
          <w:rFonts w:ascii="Times New Roman" w:hAnsi="Times New Roman" w:cs="Times New Roman"/>
          <w:sz w:val="24"/>
          <w:szCs w:val="24"/>
        </w:rPr>
        <w:t xml:space="preserve">] przedstawia </w:t>
      </w:r>
      <w:r w:rsidR="00703AFB">
        <w:rPr>
          <w:rFonts w:ascii="Times New Roman" w:hAnsi="Times New Roman" w:cs="Times New Roman"/>
          <w:sz w:val="24"/>
          <w:szCs w:val="24"/>
        </w:rPr>
        <w:t xml:space="preserve">zatem </w:t>
      </w:r>
      <w:r w:rsidR="00CD15CE">
        <w:rPr>
          <w:rFonts w:ascii="Times New Roman" w:hAnsi="Times New Roman" w:cs="Times New Roman"/>
          <w:sz w:val="24"/>
          <w:szCs w:val="24"/>
        </w:rPr>
        <w:t>interesującą propozycję katechezy dla nowej rzeczywistości katechetycznej Kościoła w Polsce po roku</w:t>
      </w:r>
      <w:r w:rsidR="00703AFB">
        <w:rPr>
          <w:rFonts w:ascii="Times New Roman" w:hAnsi="Times New Roman" w:cs="Times New Roman"/>
          <w:sz w:val="24"/>
          <w:szCs w:val="24"/>
        </w:rPr>
        <w:t xml:space="preserve"> </w:t>
      </w:r>
      <w:r w:rsidR="00CD15CE">
        <w:rPr>
          <w:rFonts w:ascii="Times New Roman" w:hAnsi="Times New Roman" w:cs="Times New Roman"/>
          <w:sz w:val="24"/>
          <w:szCs w:val="24"/>
        </w:rPr>
        <w:t>1990. Uwzględniając kontekst społeczno-kulturowy i katechetyczno-duszpasterski</w:t>
      </w:r>
      <w:r w:rsidR="00E510D9">
        <w:rPr>
          <w:rFonts w:ascii="Times New Roman" w:hAnsi="Times New Roman" w:cs="Times New Roman"/>
          <w:sz w:val="24"/>
          <w:szCs w:val="24"/>
        </w:rPr>
        <w:t>,</w:t>
      </w:r>
      <w:r w:rsidR="00703AFB">
        <w:rPr>
          <w:rFonts w:ascii="Times New Roman" w:hAnsi="Times New Roman" w:cs="Times New Roman"/>
          <w:sz w:val="24"/>
          <w:szCs w:val="24"/>
        </w:rPr>
        <w:t xml:space="preserve"> </w:t>
      </w:r>
      <w:r w:rsidR="00CD15CE">
        <w:rPr>
          <w:rFonts w:ascii="Times New Roman" w:hAnsi="Times New Roman" w:cs="Times New Roman"/>
          <w:sz w:val="24"/>
          <w:szCs w:val="24"/>
        </w:rPr>
        <w:t xml:space="preserve">omawia </w:t>
      </w:r>
      <w:r w:rsidR="00703AFB">
        <w:rPr>
          <w:rFonts w:ascii="Times New Roman" w:hAnsi="Times New Roman" w:cs="Times New Roman"/>
          <w:sz w:val="24"/>
          <w:szCs w:val="24"/>
        </w:rPr>
        <w:t xml:space="preserve">kolejno </w:t>
      </w:r>
      <w:r w:rsidR="00CD15CE">
        <w:rPr>
          <w:rFonts w:ascii="Times New Roman" w:hAnsi="Times New Roman" w:cs="Times New Roman"/>
          <w:sz w:val="24"/>
          <w:szCs w:val="24"/>
        </w:rPr>
        <w:t xml:space="preserve">cel, istotę, podmiot i treść </w:t>
      </w:r>
      <w:r w:rsidR="00703AFB">
        <w:rPr>
          <w:rFonts w:ascii="Times New Roman" w:hAnsi="Times New Roman" w:cs="Times New Roman"/>
          <w:sz w:val="24"/>
          <w:szCs w:val="24"/>
        </w:rPr>
        <w:t>katechezy</w:t>
      </w:r>
      <w:r w:rsidR="00FB6A14">
        <w:rPr>
          <w:rFonts w:ascii="Times New Roman" w:hAnsi="Times New Roman" w:cs="Times New Roman"/>
          <w:sz w:val="24"/>
          <w:szCs w:val="24"/>
        </w:rPr>
        <w:t>,</w:t>
      </w:r>
      <w:r w:rsidR="00703AFB">
        <w:rPr>
          <w:rFonts w:ascii="Times New Roman" w:hAnsi="Times New Roman" w:cs="Times New Roman"/>
          <w:sz w:val="24"/>
          <w:szCs w:val="24"/>
        </w:rPr>
        <w:t xml:space="preserve"> </w:t>
      </w:r>
      <w:r w:rsidR="00CD15CE">
        <w:rPr>
          <w:rFonts w:ascii="Times New Roman" w:hAnsi="Times New Roman" w:cs="Times New Roman"/>
          <w:sz w:val="24"/>
          <w:szCs w:val="24"/>
        </w:rPr>
        <w:t xml:space="preserve">będące </w:t>
      </w:r>
      <w:r w:rsidR="00703AFB">
        <w:rPr>
          <w:rFonts w:ascii="Times New Roman" w:hAnsi="Times New Roman" w:cs="Times New Roman"/>
          <w:sz w:val="24"/>
          <w:szCs w:val="24"/>
        </w:rPr>
        <w:t>jej zasadniczymi elementami. Doprowadzenie katechizowanych do zjednoczenia z Chrystusem (</w:t>
      </w:r>
      <w:r w:rsidR="00C2791D">
        <w:rPr>
          <w:rFonts w:ascii="Times New Roman" w:hAnsi="Times New Roman" w:cs="Times New Roman"/>
          <w:sz w:val="24"/>
          <w:szCs w:val="24"/>
        </w:rPr>
        <w:t xml:space="preserve">zob. </w:t>
      </w:r>
      <w:r w:rsidR="00703AFB">
        <w:rPr>
          <w:rFonts w:ascii="Times New Roman" w:hAnsi="Times New Roman" w:cs="Times New Roman"/>
          <w:sz w:val="24"/>
          <w:szCs w:val="24"/>
        </w:rPr>
        <w:t>CT 5) nie wydaje się możliwe bez nauczania ich modlitwy</w:t>
      </w:r>
      <w:r w:rsidR="009E7652">
        <w:rPr>
          <w:rFonts w:ascii="Times New Roman" w:hAnsi="Times New Roman" w:cs="Times New Roman"/>
          <w:sz w:val="24"/>
          <w:szCs w:val="24"/>
        </w:rPr>
        <w:t xml:space="preserve">. Znaczącą próbą odpowiedzi na pytanie o sposób realizacji tego zadania, jest opublikowany w pracy zbiorowej artykuł </w:t>
      </w:r>
      <w:r w:rsidR="009E7652" w:rsidRPr="009E7652">
        <w:rPr>
          <w:rFonts w:ascii="Times New Roman" w:hAnsi="Times New Roman" w:cs="Times New Roman"/>
          <w:i/>
          <w:sz w:val="24"/>
          <w:szCs w:val="24"/>
        </w:rPr>
        <w:t>Jak uczę modlitwy w szkołach średnich?</w:t>
      </w:r>
      <w:r w:rsidR="009E7652">
        <w:rPr>
          <w:rFonts w:ascii="Times New Roman" w:hAnsi="Times New Roman" w:cs="Times New Roman"/>
          <w:sz w:val="24"/>
          <w:szCs w:val="24"/>
        </w:rPr>
        <w:t xml:space="preserve"> [</w:t>
      </w:r>
      <w:r w:rsidR="009E7652" w:rsidRPr="009E7652">
        <w:rPr>
          <w:rFonts w:ascii="Times New Roman" w:hAnsi="Times New Roman" w:cs="Times New Roman"/>
          <w:sz w:val="24"/>
          <w:szCs w:val="24"/>
        </w:rPr>
        <w:t xml:space="preserve">w: </w:t>
      </w:r>
      <w:r w:rsidR="009E7652" w:rsidRPr="009E7652">
        <w:rPr>
          <w:rFonts w:ascii="Times New Roman" w:hAnsi="Times New Roman" w:cs="Times New Roman"/>
          <w:i/>
          <w:sz w:val="24"/>
          <w:szCs w:val="24"/>
        </w:rPr>
        <w:t>Modlitwa w katechezie</w:t>
      </w:r>
      <w:r w:rsidR="009E7652" w:rsidRPr="009E7652">
        <w:rPr>
          <w:rFonts w:ascii="Times New Roman" w:hAnsi="Times New Roman" w:cs="Times New Roman"/>
          <w:sz w:val="24"/>
          <w:szCs w:val="24"/>
        </w:rPr>
        <w:t xml:space="preserve">, red. S. </w:t>
      </w:r>
      <w:proofErr w:type="spellStart"/>
      <w:r w:rsidR="009E7652" w:rsidRPr="009E7652">
        <w:rPr>
          <w:rFonts w:ascii="Times New Roman" w:hAnsi="Times New Roman" w:cs="Times New Roman"/>
          <w:sz w:val="24"/>
          <w:szCs w:val="24"/>
        </w:rPr>
        <w:t>Kulpaczyński</w:t>
      </w:r>
      <w:proofErr w:type="spellEnd"/>
      <w:r w:rsidR="009E7652" w:rsidRPr="009E7652">
        <w:rPr>
          <w:rFonts w:ascii="Times New Roman" w:hAnsi="Times New Roman" w:cs="Times New Roman"/>
          <w:sz w:val="24"/>
          <w:szCs w:val="24"/>
        </w:rPr>
        <w:t>, Lublin 2002, s. 225-250</w:t>
      </w:r>
      <w:r w:rsidR="009E7652">
        <w:rPr>
          <w:rFonts w:ascii="Times New Roman" w:hAnsi="Times New Roman" w:cs="Times New Roman"/>
          <w:sz w:val="24"/>
          <w:szCs w:val="24"/>
        </w:rPr>
        <w:t xml:space="preserve">]. </w:t>
      </w:r>
      <w:r w:rsidR="006B0796">
        <w:rPr>
          <w:rFonts w:ascii="Times New Roman" w:hAnsi="Times New Roman" w:cs="Times New Roman"/>
          <w:sz w:val="24"/>
          <w:szCs w:val="24"/>
        </w:rPr>
        <w:t>Zawart</w:t>
      </w:r>
      <w:r w:rsidR="00A830AC">
        <w:rPr>
          <w:rFonts w:ascii="Times New Roman" w:hAnsi="Times New Roman" w:cs="Times New Roman"/>
          <w:sz w:val="24"/>
          <w:szCs w:val="24"/>
        </w:rPr>
        <w:t>y</w:t>
      </w:r>
      <w:r w:rsidR="006B0796">
        <w:rPr>
          <w:rFonts w:ascii="Times New Roman" w:hAnsi="Times New Roman" w:cs="Times New Roman"/>
          <w:sz w:val="24"/>
          <w:szCs w:val="24"/>
        </w:rPr>
        <w:t xml:space="preserve"> w dokumentach katechetycznyc</w:t>
      </w:r>
      <w:r w:rsidR="00A830AC">
        <w:rPr>
          <w:rFonts w:ascii="Times New Roman" w:hAnsi="Times New Roman" w:cs="Times New Roman"/>
          <w:sz w:val="24"/>
          <w:szCs w:val="24"/>
        </w:rPr>
        <w:t>h postulat</w:t>
      </w:r>
      <w:r w:rsidR="006B0796">
        <w:rPr>
          <w:rFonts w:ascii="Times New Roman" w:hAnsi="Times New Roman" w:cs="Times New Roman"/>
          <w:sz w:val="24"/>
          <w:szCs w:val="24"/>
        </w:rPr>
        <w:t>, aby katecheza dzieci, młodzieży i dorosłych nie były terenami pozbawionymi wzajemnej łączności (zob. PDK 97)</w:t>
      </w:r>
      <w:r w:rsidR="0023564C">
        <w:rPr>
          <w:rFonts w:ascii="Times New Roman" w:hAnsi="Times New Roman" w:cs="Times New Roman"/>
          <w:sz w:val="24"/>
          <w:szCs w:val="24"/>
        </w:rPr>
        <w:t>,</w:t>
      </w:r>
      <w:r w:rsidR="006B0796">
        <w:rPr>
          <w:rFonts w:ascii="Times New Roman" w:hAnsi="Times New Roman" w:cs="Times New Roman"/>
          <w:sz w:val="24"/>
          <w:szCs w:val="24"/>
        </w:rPr>
        <w:t xml:space="preserve"> zainspirował ks. W. </w:t>
      </w:r>
      <w:proofErr w:type="spellStart"/>
      <w:r w:rsidR="006B0796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 w:rsidR="006B0796">
        <w:rPr>
          <w:rFonts w:ascii="Times New Roman" w:hAnsi="Times New Roman" w:cs="Times New Roman"/>
          <w:sz w:val="24"/>
          <w:szCs w:val="24"/>
        </w:rPr>
        <w:t xml:space="preserve"> </w:t>
      </w:r>
      <w:r w:rsidR="00E66AEA">
        <w:rPr>
          <w:rFonts w:ascii="Times New Roman" w:hAnsi="Times New Roman" w:cs="Times New Roman"/>
          <w:sz w:val="24"/>
          <w:szCs w:val="24"/>
        </w:rPr>
        <w:t xml:space="preserve">do </w:t>
      </w:r>
      <w:r w:rsidR="0023564C">
        <w:rPr>
          <w:rFonts w:ascii="Times New Roman" w:hAnsi="Times New Roman" w:cs="Times New Roman"/>
          <w:sz w:val="24"/>
          <w:szCs w:val="24"/>
        </w:rPr>
        <w:t xml:space="preserve">podjęcia próby </w:t>
      </w:r>
      <w:r w:rsidR="009C4714">
        <w:rPr>
          <w:rFonts w:ascii="Times New Roman" w:hAnsi="Times New Roman" w:cs="Times New Roman"/>
          <w:sz w:val="24"/>
          <w:szCs w:val="24"/>
        </w:rPr>
        <w:t xml:space="preserve">poszukiwania i naukowego opisania </w:t>
      </w:r>
      <w:r w:rsidR="00E66AEA">
        <w:rPr>
          <w:rFonts w:ascii="Times New Roman" w:hAnsi="Times New Roman" w:cs="Times New Roman"/>
          <w:sz w:val="24"/>
          <w:szCs w:val="24"/>
        </w:rPr>
        <w:t>istoty</w:t>
      </w:r>
      <w:r w:rsidR="00A830AC">
        <w:rPr>
          <w:rFonts w:ascii="Times New Roman" w:hAnsi="Times New Roman" w:cs="Times New Roman"/>
          <w:sz w:val="24"/>
          <w:szCs w:val="24"/>
        </w:rPr>
        <w:t xml:space="preserve"> postulowanego </w:t>
      </w:r>
      <w:r w:rsidR="00E66AEA">
        <w:rPr>
          <w:rFonts w:ascii="Times New Roman" w:hAnsi="Times New Roman" w:cs="Times New Roman"/>
          <w:sz w:val="24"/>
          <w:szCs w:val="24"/>
        </w:rPr>
        <w:t>związku</w:t>
      </w:r>
      <w:r w:rsidR="00A830AC">
        <w:rPr>
          <w:rFonts w:ascii="Times New Roman" w:hAnsi="Times New Roman" w:cs="Times New Roman"/>
          <w:sz w:val="24"/>
          <w:szCs w:val="24"/>
        </w:rPr>
        <w:t>.</w:t>
      </w:r>
      <w:r w:rsidR="003A67FC">
        <w:rPr>
          <w:rFonts w:ascii="Times New Roman" w:hAnsi="Times New Roman" w:cs="Times New Roman"/>
          <w:sz w:val="24"/>
          <w:szCs w:val="24"/>
        </w:rPr>
        <w:t xml:space="preserve"> W</w:t>
      </w:r>
      <w:r w:rsidR="00611ADF">
        <w:rPr>
          <w:rFonts w:ascii="Times New Roman" w:hAnsi="Times New Roman" w:cs="Times New Roman"/>
          <w:sz w:val="24"/>
          <w:szCs w:val="24"/>
        </w:rPr>
        <w:t xml:space="preserve"> </w:t>
      </w:r>
      <w:r w:rsidR="003A67FC">
        <w:rPr>
          <w:rFonts w:ascii="Times New Roman" w:hAnsi="Times New Roman" w:cs="Times New Roman"/>
          <w:sz w:val="24"/>
          <w:szCs w:val="24"/>
        </w:rPr>
        <w:t xml:space="preserve">artykule </w:t>
      </w:r>
      <w:r w:rsidR="006B0796" w:rsidRPr="006B0796">
        <w:rPr>
          <w:rFonts w:ascii="Times New Roman" w:hAnsi="Times New Roman" w:cs="Times New Roman"/>
          <w:bCs/>
          <w:i/>
          <w:sz w:val="24"/>
          <w:szCs w:val="24"/>
        </w:rPr>
        <w:t>Katechez</w:t>
      </w:r>
      <w:r w:rsidR="00E66AEA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6B0796" w:rsidRPr="006B0796">
        <w:rPr>
          <w:rFonts w:ascii="Times New Roman" w:hAnsi="Times New Roman" w:cs="Times New Roman"/>
          <w:bCs/>
          <w:i/>
          <w:sz w:val="24"/>
          <w:szCs w:val="24"/>
        </w:rPr>
        <w:t xml:space="preserve"> dorosłych w kontekście katechezy dzieci i młodzieży</w:t>
      </w:r>
      <w:r w:rsidR="003A67FC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B0796" w:rsidRPr="006B0796">
        <w:rPr>
          <w:rFonts w:ascii="Times New Roman" w:hAnsi="Times New Roman" w:cs="Times New Roman"/>
          <w:bCs/>
          <w:sz w:val="24"/>
          <w:szCs w:val="24"/>
        </w:rPr>
        <w:t xml:space="preserve">w: </w:t>
      </w:r>
      <w:r w:rsidR="006B0796" w:rsidRPr="006B0796">
        <w:rPr>
          <w:rFonts w:ascii="Times New Roman" w:hAnsi="Times New Roman" w:cs="Times New Roman"/>
          <w:bCs/>
          <w:i/>
          <w:sz w:val="24"/>
          <w:szCs w:val="24"/>
        </w:rPr>
        <w:t>Katecheza dorosłych</w:t>
      </w:r>
      <w:r w:rsidR="006B0796" w:rsidRPr="006B0796">
        <w:rPr>
          <w:rFonts w:ascii="Times New Roman" w:hAnsi="Times New Roman" w:cs="Times New Roman"/>
          <w:bCs/>
          <w:sz w:val="24"/>
          <w:szCs w:val="24"/>
        </w:rPr>
        <w:t xml:space="preserve">, red. K. Misiaszek, J. </w:t>
      </w:r>
      <w:proofErr w:type="spellStart"/>
      <w:r w:rsidR="006B0796" w:rsidRPr="006B0796">
        <w:rPr>
          <w:rFonts w:ascii="Times New Roman" w:hAnsi="Times New Roman" w:cs="Times New Roman"/>
          <w:bCs/>
          <w:sz w:val="24"/>
          <w:szCs w:val="24"/>
        </w:rPr>
        <w:t>Stala</w:t>
      </w:r>
      <w:proofErr w:type="spellEnd"/>
      <w:r w:rsidR="006B0796" w:rsidRPr="006B0796">
        <w:rPr>
          <w:rFonts w:ascii="Times New Roman" w:hAnsi="Times New Roman" w:cs="Times New Roman"/>
          <w:bCs/>
          <w:sz w:val="24"/>
          <w:szCs w:val="24"/>
        </w:rPr>
        <w:t>, Tarnów 2009, s. 213-234</w:t>
      </w:r>
      <w:r w:rsidR="003A67FC">
        <w:rPr>
          <w:rFonts w:ascii="Times New Roman" w:hAnsi="Times New Roman" w:cs="Times New Roman"/>
          <w:bCs/>
          <w:sz w:val="24"/>
          <w:szCs w:val="24"/>
        </w:rPr>
        <w:t xml:space="preserve">] </w:t>
      </w:r>
      <w:r w:rsidR="009C4714">
        <w:rPr>
          <w:rFonts w:ascii="Times New Roman" w:hAnsi="Times New Roman" w:cs="Times New Roman"/>
          <w:bCs/>
          <w:sz w:val="24"/>
          <w:szCs w:val="24"/>
        </w:rPr>
        <w:t>omawia zatem religijne i kulturowo-społeczne uwarunkowania katechezy dorosłych do katechezy dzieci i młodzieży</w:t>
      </w:r>
      <w:r w:rsidR="0023564C">
        <w:rPr>
          <w:rFonts w:ascii="Times New Roman" w:hAnsi="Times New Roman" w:cs="Times New Roman"/>
          <w:bCs/>
          <w:sz w:val="24"/>
          <w:szCs w:val="24"/>
        </w:rPr>
        <w:t xml:space="preserve"> oraz wykazuje </w:t>
      </w:r>
      <w:r w:rsidR="009C4714">
        <w:rPr>
          <w:rFonts w:ascii="Times New Roman" w:hAnsi="Times New Roman" w:cs="Times New Roman"/>
          <w:bCs/>
          <w:sz w:val="24"/>
          <w:szCs w:val="24"/>
        </w:rPr>
        <w:t>komplementarność relacji tych dwóch obszarów katechezy</w:t>
      </w:r>
      <w:r w:rsidR="0023564C">
        <w:rPr>
          <w:rFonts w:ascii="Times New Roman" w:hAnsi="Times New Roman" w:cs="Times New Roman"/>
          <w:bCs/>
          <w:sz w:val="24"/>
          <w:szCs w:val="24"/>
        </w:rPr>
        <w:t>.</w:t>
      </w:r>
      <w:r w:rsidR="00611ADF">
        <w:rPr>
          <w:rFonts w:ascii="Times New Roman" w:hAnsi="Times New Roman" w:cs="Times New Roman"/>
          <w:bCs/>
          <w:sz w:val="24"/>
          <w:szCs w:val="24"/>
        </w:rPr>
        <w:t xml:space="preserve"> Przeprowadzone analizy pozwalają Autorowi na wyciągnięcie ważnego dla duszpasterstwa wniosku, że modelem łączącym obszar katechezy dorosłych z katechezą dzieci i młodzieży powinien być model </w:t>
      </w:r>
      <w:proofErr w:type="spellStart"/>
      <w:r w:rsidR="00611ADF">
        <w:rPr>
          <w:rFonts w:ascii="Times New Roman" w:hAnsi="Times New Roman" w:cs="Times New Roman"/>
          <w:bCs/>
          <w:sz w:val="24"/>
          <w:szCs w:val="24"/>
        </w:rPr>
        <w:t>katechumenalny</w:t>
      </w:r>
      <w:proofErr w:type="spellEnd"/>
      <w:r w:rsidR="00397930">
        <w:rPr>
          <w:rFonts w:ascii="Times New Roman" w:hAnsi="Times New Roman" w:cs="Times New Roman"/>
          <w:bCs/>
          <w:sz w:val="24"/>
          <w:szCs w:val="24"/>
        </w:rPr>
        <w:t>,</w:t>
      </w:r>
      <w:r w:rsidR="00611ADF">
        <w:rPr>
          <w:rFonts w:ascii="Times New Roman" w:hAnsi="Times New Roman" w:cs="Times New Roman"/>
          <w:bCs/>
          <w:sz w:val="24"/>
          <w:szCs w:val="24"/>
        </w:rPr>
        <w:t xml:space="preserve"> w którym jest fundamentalne zorientowanie na wymiar wtajemniczenia.</w:t>
      </w:r>
      <w:r w:rsidR="0023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5571">
        <w:rPr>
          <w:rFonts w:ascii="Times New Roman" w:hAnsi="Times New Roman" w:cs="Times New Roman"/>
          <w:bCs/>
          <w:sz w:val="24"/>
          <w:szCs w:val="24"/>
        </w:rPr>
        <w:t xml:space="preserve">Wobec obserwowanych </w:t>
      </w:r>
      <w:r w:rsidR="00B53E9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0B5571">
        <w:rPr>
          <w:rFonts w:ascii="Times New Roman" w:hAnsi="Times New Roman" w:cs="Times New Roman"/>
          <w:bCs/>
          <w:sz w:val="24"/>
          <w:szCs w:val="24"/>
        </w:rPr>
        <w:t>świecie prób ideologiczn</w:t>
      </w:r>
      <w:r w:rsidR="00B53E91">
        <w:rPr>
          <w:rFonts w:ascii="Times New Roman" w:hAnsi="Times New Roman" w:cs="Times New Roman"/>
          <w:bCs/>
          <w:sz w:val="24"/>
          <w:szCs w:val="24"/>
        </w:rPr>
        <w:t>ej ingerencji w sprawy światopoglądowe</w:t>
      </w:r>
      <w:r w:rsidR="007043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3E91">
        <w:rPr>
          <w:rFonts w:ascii="Times New Roman" w:hAnsi="Times New Roman" w:cs="Times New Roman"/>
          <w:bCs/>
          <w:sz w:val="24"/>
          <w:szCs w:val="24"/>
        </w:rPr>
        <w:t>mnożących się aktów prześladowania chrześcijan i ograniczania wolności religijnej</w:t>
      </w:r>
      <w:r w:rsidR="007043A2">
        <w:rPr>
          <w:rFonts w:ascii="Times New Roman" w:hAnsi="Times New Roman" w:cs="Times New Roman"/>
          <w:bCs/>
          <w:sz w:val="24"/>
          <w:szCs w:val="24"/>
        </w:rPr>
        <w:t>,</w:t>
      </w:r>
      <w:r w:rsidR="00B53E9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0B5571">
        <w:rPr>
          <w:rFonts w:ascii="Times New Roman" w:hAnsi="Times New Roman" w:cs="Times New Roman"/>
          <w:bCs/>
          <w:sz w:val="24"/>
          <w:szCs w:val="24"/>
        </w:rPr>
        <w:t xml:space="preserve">rtykuł </w:t>
      </w:r>
      <w:r w:rsidR="000B5571" w:rsidRPr="000B5571">
        <w:rPr>
          <w:rFonts w:ascii="Times New Roman" w:hAnsi="Times New Roman" w:cs="Times New Roman"/>
          <w:bCs/>
          <w:i/>
          <w:sz w:val="24"/>
          <w:szCs w:val="24"/>
        </w:rPr>
        <w:t>Katecheza w służbie obrony wiary</w:t>
      </w:r>
      <w:r w:rsidR="000117A7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0B5571" w:rsidRPr="000B5571">
        <w:rPr>
          <w:rFonts w:ascii="Times New Roman" w:hAnsi="Times New Roman" w:cs="Times New Roman"/>
          <w:bCs/>
          <w:sz w:val="24"/>
          <w:szCs w:val="24"/>
        </w:rPr>
        <w:t>w:</w:t>
      </w:r>
      <w:r w:rsidR="000B5571" w:rsidRPr="000B5571">
        <w:rPr>
          <w:rFonts w:ascii="Times New Roman" w:hAnsi="Times New Roman" w:cs="Times New Roman"/>
          <w:i/>
          <w:sz w:val="24"/>
          <w:szCs w:val="24"/>
        </w:rPr>
        <w:t xml:space="preserve"> Matka Boża Murkowa Obrończyni Wiary. Ku głębszemu rozumieniu tytułu</w:t>
      </w:r>
      <w:r w:rsidR="000117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5571" w:rsidRPr="000B5571">
        <w:rPr>
          <w:rFonts w:ascii="Times New Roman" w:hAnsi="Times New Roman" w:cs="Times New Roman"/>
          <w:sz w:val="24"/>
          <w:szCs w:val="24"/>
        </w:rPr>
        <w:t>red. W. Siwak, W. Janiga, Krosno</w:t>
      </w:r>
      <w:r w:rsidR="00E510D9">
        <w:rPr>
          <w:rFonts w:ascii="Times New Roman" w:hAnsi="Times New Roman" w:cs="Times New Roman"/>
          <w:sz w:val="24"/>
          <w:szCs w:val="24"/>
        </w:rPr>
        <w:t>–</w:t>
      </w:r>
      <w:r w:rsidR="000B5571" w:rsidRPr="000B5571">
        <w:rPr>
          <w:rFonts w:ascii="Times New Roman" w:hAnsi="Times New Roman" w:cs="Times New Roman"/>
          <w:sz w:val="24"/>
          <w:szCs w:val="24"/>
        </w:rPr>
        <w:t>Przemyśl 2011, s. 139-166</w:t>
      </w:r>
      <w:r w:rsidR="000B5571">
        <w:rPr>
          <w:rFonts w:ascii="Times New Roman" w:hAnsi="Times New Roman" w:cs="Times New Roman"/>
          <w:sz w:val="24"/>
          <w:szCs w:val="24"/>
        </w:rPr>
        <w:t>]</w:t>
      </w:r>
      <w:r w:rsidR="00B53E91">
        <w:rPr>
          <w:rFonts w:ascii="Times New Roman" w:hAnsi="Times New Roman" w:cs="Times New Roman"/>
          <w:sz w:val="24"/>
          <w:szCs w:val="24"/>
        </w:rPr>
        <w:t xml:space="preserve"> zwraca uwagę, że czymś oczywistym staje się wyeksponowanie funkcji apologetycznej katechezy. Jak zauważa ks. Janiga, apologia w procesie katechetycznym nie może mieć jednak charakteru agresywnej polemiki, ale powinna być ukazywaniem istoty </w:t>
      </w:r>
      <w:r w:rsidR="003A3B59">
        <w:rPr>
          <w:rFonts w:ascii="Times New Roman" w:hAnsi="Times New Roman" w:cs="Times New Roman"/>
          <w:sz w:val="24"/>
          <w:szCs w:val="24"/>
        </w:rPr>
        <w:t xml:space="preserve">i piękna chrześcijaństwa. Doceniając wagę i </w:t>
      </w:r>
      <w:r w:rsidR="007043A2">
        <w:rPr>
          <w:rFonts w:ascii="Times New Roman" w:hAnsi="Times New Roman" w:cs="Times New Roman"/>
          <w:sz w:val="24"/>
          <w:szCs w:val="24"/>
        </w:rPr>
        <w:t xml:space="preserve">niewątpliwą </w:t>
      </w:r>
      <w:r w:rsidR="003A3B59">
        <w:rPr>
          <w:rFonts w:ascii="Times New Roman" w:hAnsi="Times New Roman" w:cs="Times New Roman"/>
          <w:sz w:val="24"/>
          <w:szCs w:val="24"/>
        </w:rPr>
        <w:t xml:space="preserve">aktualność podjętej </w:t>
      </w:r>
      <w:r w:rsidR="007043A2">
        <w:rPr>
          <w:rFonts w:ascii="Times New Roman" w:hAnsi="Times New Roman" w:cs="Times New Roman"/>
          <w:sz w:val="24"/>
          <w:szCs w:val="24"/>
        </w:rPr>
        <w:t xml:space="preserve">przez Autora </w:t>
      </w:r>
      <w:r w:rsidR="003A3B59">
        <w:rPr>
          <w:rFonts w:ascii="Times New Roman" w:hAnsi="Times New Roman" w:cs="Times New Roman"/>
          <w:sz w:val="24"/>
          <w:szCs w:val="24"/>
        </w:rPr>
        <w:t>problematyki, nie powinno ujś</w:t>
      </w:r>
      <w:r w:rsidR="001736E4">
        <w:rPr>
          <w:rFonts w:ascii="Times New Roman" w:hAnsi="Times New Roman" w:cs="Times New Roman"/>
          <w:sz w:val="24"/>
          <w:szCs w:val="24"/>
        </w:rPr>
        <w:t>ć</w:t>
      </w:r>
      <w:r w:rsidR="003A3B59">
        <w:rPr>
          <w:rFonts w:ascii="Times New Roman" w:hAnsi="Times New Roman" w:cs="Times New Roman"/>
          <w:sz w:val="24"/>
          <w:szCs w:val="24"/>
        </w:rPr>
        <w:t xml:space="preserve"> uwadze recenzenta, że fragmenty artykułu </w:t>
      </w:r>
      <w:r w:rsidR="00E7697F">
        <w:rPr>
          <w:rFonts w:ascii="Times New Roman" w:hAnsi="Times New Roman" w:cs="Times New Roman"/>
          <w:sz w:val="24"/>
          <w:szCs w:val="24"/>
        </w:rPr>
        <w:t xml:space="preserve">były </w:t>
      </w:r>
      <w:r w:rsidR="007043A2">
        <w:rPr>
          <w:rFonts w:ascii="Times New Roman" w:hAnsi="Times New Roman" w:cs="Times New Roman"/>
          <w:sz w:val="24"/>
          <w:szCs w:val="24"/>
        </w:rPr>
        <w:t xml:space="preserve">już </w:t>
      </w:r>
      <w:r w:rsidR="003A3B59">
        <w:rPr>
          <w:rFonts w:ascii="Times New Roman" w:hAnsi="Times New Roman" w:cs="Times New Roman"/>
          <w:sz w:val="24"/>
          <w:szCs w:val="24"/>
        </w:rPr>
        <w:t>wcześniej</w:t>
      </w:r>
      <w:r w:rsidR="007043A2">
        <w:rPr>
          <w:rFonts w:ascii="Times New Roman" w:hAnsi="Times New Roman" w:cs="Times New Roman"/>
          <w:sz w:val="24"/>
          <w:szCs w:val="24"/>
        </w:rPr>
        <w:t xml:space="preserve"> </w:t>
      </w:r>
      <w:r w:rsidR="003A3B59">
        <w:rPr>
          <w:rFonts w:ascii="Times New Roman" w:hAnsi="Times New Roman" w:cs="Times New Roman"/>
          <w:sz w:val="24"/>
          <w:szCs w:val="24"/>
        </w:rPr>
        <w:t>publik</w:t>
      </w:r>
      <w:r w:rsidR="00E7697F">
        <w:rPr>
          <w:rFonts w:ascii="Times New Roman" w:hAnsi="Times New Roman" w:cs="Times New Roman"/>
          <w:sz w:val="24"/>
          <w:szCs w:val="24"/>
        </w:rPr>
        <w:t>owane</w:t>
      </w:r>
      <w:r w:rsidR="003A3B59">
        <w:rPr>
          <w:rFonts w:ascii="Times New Roman" w:hAnsi="Times New Roman" w:cs="Times New Roman"/>
          <w:sz w:val="24"/>
          <w:szCs w:val="24"/>
        </w:rPr>
        <w:t xml:space="preserve"> (s. 140-146</w:t>
      </w:r>
      <w:r w:rsidR="007043A2">
        <w:rPr>
          <w:rFonts w:ascii="Times New Roman" w:hAnsi="Times New Roman" w:cs="Times New Roman"/>
          <w:sz w:val="24"/>
          <w:szCs w:val="24"/>
        </w:rPr>
        <w:t xml:space="preserve"> – por. </w:t>
      </w:r>
      <w:r w:rsidR="007043A2" w:rsidRPr="007043A2">
        <w:rPr>
          <w:rFonts w:ascii="Times New Roman" w:hAnsi="Times New Roman" w:cs="Times New Roman"/>
          <w:i/>
          <w:iCs/>
          <w:sz w:val="24"/>
          <w:szCs w:val="24"/>
        </w:rPr>
        <w:t>Model katechezy komplementarnej</w:t>
      </w:r>
      <w:r w:rsidR="007043A2">
        <w:rPr>
          <w:rFonts w:ascii="Times New Roman" w:hAnsi="Times New Roman" w:cs="Times New Roman"/>
          <w:sz w:val="24"/>
          <w:szCs w:val="24"/>
        </w:rPr>
        <w:t xml:space="preserve">, s. 284-290; s. 154-156 – por. </w:t>
      </w:r>
      <w:r w:rsidR="007043A2" w:rsidRPr="007043A2">
        <w:rPr>
          <w:rFonts w:ascii="Times New Roman" w:hAnsi="Times New Roman" w:cs="Times New Roman"/>
          <w:i/>
          <w:iCs/>
          <w:sz w:val="24"/>
          <w:szCs w:val="24"/>
        </w:rPr>
        <w:t>Katecheza dorosłych w kontekście</w:t>
      </w:r>
      <w:r w:rsidR="007043A2">
        <w:rPr>
          <w:rFonts w:ascii="Times New Roman" w:hAnsi="Times New Roman" w:cs="Times New Roman"/>
          <w:sz w:val="24"/>
          <w:szCs w:val="24"/>
        </w:rPr>
        <w:t xml:space="preserve">…, s. 228-230). W pełni oryginalnym opracowaniem, </w:t>
      </w:r>
      <w:r w:rsidR="000117A7">
        <w:rPr>
          <w:rFonts w:ascii="Times New Roman" w:hAnsi="Times New Roman" w:cs="Times New Roman"/>
          <w:sz w:val="24"/>
          <w:szCs w:val="24"/>
        </w:rPr>
        <w:t xml:space="preserve">we właściwy sposób oddającym istotę i ducha katechezy liturgicznej, jest artykuł </w:t>
      </w:r>
      <w:r w:rsidR="000117A7" w:rsidRPr="000117A7">
        <w:rPr>
          <w:rFonts w:ascii="Times New Roman" w:hAnsi="Times New Roman" w:cs="Times New Roman"/>
          <w:i/>
          <w:sz w:val="24"/>
          <w:szCs w:val="24"/>
        </w:rPr>
        <w:t xml:space="preserve">Wybrane elementy </w:t>
      </w:r>
      <w:proofErr w:type="spellStart"/>
      <w:r w:rsidR="000117A7" w:rsidRPr="000117A7">
        <w:rPr>
          <w:rFonts w:ascii="Times New Roman" w:hAnsi="Times New Roman" w:cs="Times New Roman"/>
          <w:i/>
          <w:sz w:val="24"/>
          <w:szCs w:val="24"/>
        </w:rPr>
        <w:t>mistagogii</w:t>
      </w:r>
      <w:proofErr w:type="spellEnd"/>
      <w:r w:rsidR="000117A7" w:rsidRPr="000117A7">
        <w:rPr>
          <w:rFonts w:ascii="Times New Roman" w:hAnsi="Times New Roman" w:cs="Times New Roman"/>
          <w:i/>
          <w:sz w:val="24"/>
          <w:szCs w:val="24"/>
        </w:rPr>
        <w:t xml:space="preserve"> w dydaktyce katechezy</w:t>
      </w:r>
      <w:r w:rsidR="000117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7A7">
        <w:rPr>
          <w:rFonts w:ascii="Times New Roman" w:hAnsi="Times New Roman" w:cs="Times New Roman"/>
          <w:iCs/>
          <w:sz w:val="24"/>
          <w:szCs w:val="24"/>
        </w:rPr>
        <w:t>[</w:t>
      </w:r>
      <w:r w:rsidR="000117A7" w:rsidRPr="000117A7">
        <w:rPr>
          <w:rFonts w:ascii="Times New Roman" w:hAnsi="Times New Roman" w:cs="Times New Roman"/>
          <w:sz w:val="24"/>
          <w:szCs w:val="24"/>
        </w:rPr>
        <w:t xml:space="preserve">w: </w:t>
      </w:r>
      <w:r w:rsidR="000117A7" w:rsidRPr="000117A7">
        <w:rPr>
          <w:rFonts w:ascii="Times New Roman" w:hAnsi="Times New Roman" w:cs="Times New Roman"/>
          <w:i/>
          <w:sz w:val="24"/>
          <w:szCs w:val="24"/>
        </w:rPr>
        <w:t>Katecheza i liturgia w dialogu</w:t>
      </w:r>
      <w:r w:rsidR="000117A7" w:rsidRPr="000117A7">
        <w:rPr>
          <w:rFonts w:ascii="Times New Roman" w:hAnsi="Times New Roman" w:cs="Times New Roman"/>
          <w:sz w:val="24"/>
          <w:szCs w:val="24"/>
        </w:rPr>
        <w:t xml:space="preserve">, red. J. </w:t>
      </w:r>
      <w:proofErr w:type="spellStart"/>
      <w:r w:rsidR="000117A7" w:rsidRPr="000117A7">
        <w:rPr>
          <w:rFonts w:ascii="Times New Roman" w:hAnsi="Times New Roman" w:cs="Times New Roman"/>
          <w:sz w:val="24"/>
          <w:szCs w:val="24"/>
        </w:rPr>
        <w:t>Siewiora</w:t>
      </w:r>
      <w:proofErr w:type="spellEnd"/>
      <w:r w:rsidR="000117A7" w:rsidRPr="000117A7">
        <w:rPr>
          <w:rFonts w:ascii="Times New Roman" w:hAnsi="Times New Roman" w:cs="Times New Roman"/>
          <w:sz w:val="24"/>
          <w:szCs w:val="24"/>
        </w:rPr>
        <w:t>, Tarnów 2011</w:t>
      </w:r>
      <w:r w:rsidR="000117A7" w:rsidRPr="000117A7">
        <w:rPr>
          <w:rFonts w:ascii="Times New Roman" w:hAnsi="Times New Roman" w:cs="Times New Roman"/>
          <w:bCs/>
          <w:sz w:val="24"/>
          <w:szCs w:val="24"/>
        </w:rPr>
        <w:t>, s. 61-75</w:t>
      </w:r>
      <w:r w:rsidR="000117A7">
        <w:rPr>
          <w:rFonts w:ascii="Times New Roman" w:hAnsi="Times New Roman" w:cs="Times New Roman"/>
          <w:bCs/>
          <w:sz w:val="24"/>
          <w:szCs w:val="24"/>
        </w:rPr>
        <w:t xml:space="preserve">]. </w:t>
      </w:r>
      <w:r w:rsidR="00625D16">
        <w:rPr>
          <w:rFonts w:ascii="Times New Roman" w:hAnsi="Times New Roman" w:cs="Times New Roman"/>
          <w:bCs/>
          <w:sz w:val="24"/>
          <w:szCs w:val="24"/>
        </w:rPr>
        <w:t xml:space="preserve">Wyraźnie dostrzegalna w pisarstwie </w:t>
      </w:r>
      <w:r w:rsidR="00625D16" w:rsidRPr="00625D16">
        <w:rPr>
          <w:rFonts w:ascii="Times New Roman" w:hAnsi="Times New Roman" w:cs="Times New Roman"/>
          <w:bCs/>
          <w:sz w:val="24"/>
          <w:szCs w:val="24"/>
        </w:rPr>
        <w:t>Habilitanta</w:t>
      </w:r>
      <w:r w:rsidR="00625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7A7">
        <w:rPr>
          <w:rFonts w:ascii="Times New Roman" w:hAnsi="Times New Roman" w:cs="Times New Roman"/>
          <w:bCs/>
          <w:sz w:val="24"/>
          <w:szCs w:val="24"/>
        </w:rPr>
        <w:t xml:space="preserve">troska </w:t>
      </w:r>
      <w:r w:rsidR="000117A7" w:rsidRPr="00625D16">
        <w:rPr>
          <w:rFonts w:ascii="Times New Roman" w:hAnsi="Times New Roman" w:cs="Times New Roman"/>
          <w:bCs/>
          <w:sz w:val="24"/>
          <w:szCs w:val="24"/>
        </w:rPr>
        <w:t>o aktualność podejmowanej problematyki, wyraziła się poprzez</w:t>
      </w:r>
      <w:r w:rsidR="00625D16" w:rsidRPr="00625D16">
        <w:rPr>
          <w:rFonts w:ascii="Times New Roman" w:hAnsi="Times New Roman" w:cs="Times New Roman"/>
          <w:bCs/>
          <w:sz w:val="24"/>
          <w:szCs w:val="24"/>
        </w:rPr>
        <w:t xml:space="preserve"> publikację </w:t>
      </w:r>
      <w:r w:rsidR="00625D16" w:rsidRPr="00625D16">
        <w:rPr>
          <w:rFonts w:ascii="Times New Roman" w:hAnsi="Times New Roman" w:cs="Times New Roman"/>
          <w:i/>
          <w:sz w:val="24"/>
          <w:szCs w:val="24"/>
        </w:rPr>
        <w:t>Katechizm katolicki w służbie Kościoła i wiary</w:t>
      </w:r>
      <w:r w:rsidR="00625D16">
        <w:rPr>
          <w:rFonts w:ascii="Times New Roman" w:hAnsi="Times New Roman" w:cs="Times New Roman"/>
          <w:sz w:val="24"/>
          <w:szCs w:val="24"/>
        </w:rPr>
        <w:t xml:space="preserve"> [</w:t>
      </w:r>
      <w:r w:rsidR="00625D16" w:rsidRPr="00625D1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25D16" w:rsidRPr="00625D16">
        <w:rPr>
          <w:rFonts w:ascii="Times New Roman" w:hAnsi="Times New Roman" w:cs="Times New Roman"/>
          <w:sz w:val="24"/>
          <w:szCs w:val="24"/>
        </w:rPr>
        <w:t>Premislia</w:t>
      </w:r>
      <w:proofErr w:type="spellEnd"/>
      <w:r w:rsidR="00625D16" w:rsidRPr="00625D16">
        <w:rPr>
          <w:rFonts w:ascii="Times New Roman" w:hAnsi="Times New Roman" w:cs="Times New Roman"/>
          <w:sz w:val="24"/>
          <w:szCs w:val="24"/>
        </w:rPr>
        <w:t xml:space="preserve"> Christiana” 2012/2013, t. 15, s. 53-60</w:t>
      </w:r>
      <w:r w:rsidR="00625D16">
        <w:rPr>
          <w:rFonts w:ascii="Times New Roman" w:hAnsi="Times New Roman" w:cs="Times New Roman"/>
          <w:sz w:val="24"/>
          <w:szCs w:val="24"/>
        </w:rPr>
        <w:t xml:space="preserve">]. W dwudziestą rocznicę powstania </w:t>
      </w:r>
      <w:r w:rsidR="001C705C">
        <w:rPr>
          <w:rFonts w:ascii="Times New Roman" w:hAnsi="Times New Roman" w:cs="Times New Roman"/>
          <w:sz w:val="24"/>
          <w:szCs w:val="24"/>
        </w:rPr>
        <w:t>KKK</w:t>
      </w:r>
      <w:r w:rsidR="00625D16">
        <w:rPr>
          <w:rFonts w:ascii="Times New Roman" w:hAnsi="Times New Roman" w:cs="Times New Roman"/>
          <w:sz w:val="24"/>
          <w:szCs w:val="24"/>
        </w:rPr>
        <w:t xml:space="preserve">, ks. Janiga stawia pytanie o znaczenie tego kompendium nauki katolickiej dla </w:t>
      </w:r>
      <w:r w:rsidR="00625D16">
        <w:rPr>
          <w:rFonts w:ascii="Times New Roman" w:hAnsi="Times New Roman" w:cs="Times New Roman"/>
          <w:sz w:val="24"/>
          <w:szCs w:val="24"/>
        </w:rPr>
        <w:lastRenderedPageBreak/>
        <w:t xml:space="preserve">Kościoła i rozwoju wiary. </w:t>
      </w:r>
      <w:bookmarkStart w:id="1" w:name="_Hlk36120446"/>
      <w:r w:rsidR="00625D16">
        <w:rPr>
          <w:rFonts w:ascii="Times New Roman" w:hAnsi="Times New Roman" w:cs="Times New Roman"/>
          <w:sz w:val="24"/>
          <w:szCs w:val="24"/>
        </w:rPr>
        <w:t>W obszarze dydaktyki katechezy zna</w:t>
      </w:r>
      <w:r w:rsidR="00625D16">
        <w:rPr>
          <w:rFonts w:ascii="Times New Roman" w:hAnsi="Times New Roman" w:cs="Times New Roman"/>
          <w:bCs/>
          <w:sz w:val="24"/>
          <w:szCs w:val="24"/>
        </w:rPr>
        <w:t xml:space="preserve">jdujemy jeszcze </w:t>
      </w:r>
      <w:r w:rsidR="001B363A">
        <w:rPr>
          <w:rFonts w:ascii="Times New Roman" w:hAnsi="Times New Roman" w:cs="Times New Roman"/>
          <w:bCs/>
          <w:sz w:val="24"/>
          <w:szCs w:val="24"/>
        </w:rPr>
        <w:t xml:space="preserve">jedno opracowanie, które w kontekście przeżywanej obecnie przez całą ludzkość pandemii </w:t>
      </w:r>
      <w:proofErr w:type="spellStart"/>
      <w:r w:rsidR="001B363A">
        <w:rPr>
          <w:rFonts w:ascii="Times New Roman" w:hAnsi="Times New Roman" w:cs="Times New Roman"/>
          <w:bCs/>
          <w:sz w:val="24"/>
          <w:szCs w:val="24"/>
        </w:rPr>
        <w:t>koron</w:t>
      </w:r>
      <w:r w:rsidR="00C2791D">
        <w:rPr>
          <w:rFonts w:ascii="Times New Roman" w:hAnsi="Times New Roman" w:cs="Times New Roman"/>
          <w:bCs/>
          <w:sz w:val="24"/>
          <w:szCs w:val="24"/>
        </w:rPr>
        <w:t>a</w:t>
      </w:r>
      <w:r w:rsidR="001B363A">
        <w:rPr>
          <w:rFonts w:ascii="Times New Roman" w:hAnsi="Times New Roman" w:cs="Times New Roman"/>
          <w:bCs/>
          <w:sz w:val="24"/>
          <w:szCs w:val="24"/>
        </w:rPr>
        <w:t>wirusa</w:t>
      </w:r>
      <w:proofErr w:type="spellEnd"/>
      <w:r w:rsidR="001B363A">
        <w:rPr>
          <w:rFonts w:ascii="Times New Roman" w:hAnsi="Times New Roman" w:cs="Times New Roman"/>
          <w:bCs/>
          <w:sz w:val="24"/>
          <w:szCs w:val="24"/>
        </w:rPr>
        <w:t xml:space="preserve"> nabrało nieoczekiwanego</w:t>
      </w:r>
      <w:r w:rsidR="00B0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63A">
        <w:rPr>
          <w:rFonts w:ascii="Times New Roman" w:hAnsi="Times New Roman" w:cs="Times New Roman"/>
          <w:bCs/>
          <w:sz w:val="24"/>
          <w:szCs w:val="24"/>
        </w:rPr>
        <w:t>znaczenia</w:t>
      </w:r>
      <w:r w:rsidR="00B01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63A" w:rsidRPr="001B363A">
        <w:rPr>
          <w:rFonts w:ascii="Times New Roman" w:hAnsi="Times New Roman" w:cs="Times New Roman"/>
          <w:bCs/>
          <w:i/>
          <w:sz w:val="24"/>
          <w:szCs w:val="24"/>
        </w:rPr>
        <w:t>Innowacyjne środki dydaktyczne w pracy katechetycznej</w:t>
      </w:r>
      <w:r w:rsidR="001B36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63A" w:rsidRPr="00E510D9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1B363A" w:rsidRPr="00E510D9">
        <w:rPr>
          <w:rFonts w:ascii="Times New Roman" w:hAnsi="Times New Roman" w:cs="Times New Roman"/>
          <w:bCs/>
          <w:sz w:val="24"/>
          <w:szCs w:val="24"/>
        </w:rPr>
        <w:t>„Świat i Słowo” (21)2013, nr 2, s. 197-212</w:t>
      </w:r>
      <w:r w:rsidR="00110214">
        <w:rPr>
          <w:rFonts w:ascii="Times New Roman" w:hAnsi="Times New Roman" w:cs="Times New Roman"/>
          <w:bCs/>
          <w:iCs/>
          <w:sz w:val="24"/>
          <w:szCs w:val="24"/>
        </w:rPr>
        <w:t xml:space="preserve"> (szacunkowy udział – </w:t>
      </w:r>
      <w:r w:rsidR="001736E4">
        <w:rPr>
          <w:rFonts w:ascii="Times New Roman" w:hAnsi="Times New Roman" w:cs="Times New Roman"/>
          <w:bCs/>
          <w:iCs/>
          <w:sz w:val="24"/>
          <w:szCs w:val="24"/>
        </w:rPr>
        <w:t>90%</w:t>
      </w:r>
      <w:r w:rsidR="0011021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1B363A">
        <w:rPr>
          <w:rFonts w:ascii="Times New Roman" w:hAnsi="Times New Roman" w:cs="Times New Roman"/>
          <w:bCs/>
          <w:iCs/>
          <w:sz w:val="24"/>
          <w:szCs w:val="24"/>
        </w:rPr>
        <w:t xml:space="preserve">]. W ostatnim zdaniu </w:t>
      </w:r>
      <w:r w:rsidR="00B01F18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1B363A">
        <w:rPr>
          <w:rFonts w:ascii="Times New Roman" w:hAnsi="Times New Roman" w:cs="Times New Roman"/>
          <w:bCs/>
          <w:iCs/>
          <w:sz w:val="24"/>
          <w:szCs w:val="24"/>
        </w:rPr>
        <w:t>utorzy stwierdzają</w:t>
      </w:r>
      <w:r w:rsidR="00B01F18">
        <w:rPr>
          <w:rFonts w:ascii="Times New Roman" w:hAnsi="Times New Roman" w:cs="Times New Roman"/>
          <w:bCs/>
          <w:iCs/>
          <w:sz w:val="24"/>
          <w:szCs w:val="24"/>
        </w:rPr>
        <w:t xml:space="preserve"> z przekonaniem: „środki dydaktyczne pełnią tylko funkcję pomocniczą w stosunku do metodyki katechetycznej czy strategii wychowawczej i nigdy nie powinny zastępować katechety i jego osobowych relacji z katechizowanym” (s. 211). Czy </w:t>
      </w:r>
      <w:r w:rsidR="001C705C">
        <w:rPr>
          <w:rFonts w:ascii="Times New Roman" w:hAnsi="Times New Roman" w:cs="Times New Roman"/>
          <w:bCs/>
          <w:iCs/>
          <w:sz w:val="24"/>
          <w:szCs w:val="24"/>
        </w:rPr>
        <w:t xml:space="preserve">mogli </w:t>
      </w:r>
      <w:r w:rsidR="00B01F18">
        <w:rPr>
          <w:rFonts w:ascii="Times New Roman" w:hAnsi="Times New Roman" w:cs="Times New Roman"/>
          <w:bCs/>
          <w:iCs/>
          <w:sz w:val="24"/>
          <w:szCs w:val="24"/>
        </w:rPr>
        <w:t xml:space="preserve">wówczas przypuszczać, jak bardzo mogą się mylić? </w:t>
      </w:r>
      <w:r w:rsidR="001B363A" w:rsidRPr="001B363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bookmarkEnd w:id="1"/>
    <w:p w14:paraId="623DC744" w14:textId="77777777" w:rsidR="00E54A8A" w:rsidRDefault="00E54A8A" w:rsidP="00E54A8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7B6BE9F8" w14:textId="33D213A5" w:rsidR="001C705C" w:rsidRDefault="0055212B" w:rsidP="00014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330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 xml:space="preserve">Trzeci obszar zagadnień badawczych podejmowanych przez ks. dra </w:t>
      </w:r>
      <w:r w:rsidR="00E54A8A"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 w:rsidR="00E54A8A">
        <w:rPr>
          <w:rFonts w:ascii="Times New Roman" w:hAnsi="Times New Roman" w:cs="Times New Roman"/>
          <w:sz w:val="24"/>
          <w:szCs w:val="24"/>
        </w:rPr>
        <w:t>Janigę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dotyczy </w:t>
      </w:r>
      <w:r w:rsidR="00110214">
        <w:rPr>
          <w:rFonts w:ascii="Times New Roman" w:hAnsi="Times New Roman" w:cs="Times New Roman"/>
          <w:sz w:val="24"/>
          <w:szCs w:val="24"/>
        </w:rPr>
        <w:t>formacji moralnej</w:t>
      </w:r>
      <w:r w:rsidR="00F135EF">
        <w:rPr>
          <w:rFonts w:ascii="Times New Roman" w:hAnsi="Times New Roman" w:cs="Times New Roman"/>
          <w:sz w:val="24"/>
          <w:szCs w:val="24"/>
        </w:rPr>
        <w:t xml:space="preserve">. </w:t>
      </w:r>
      <w:r w:rsidR="00EB5CD5">
        <w:rPr>
          <w:rFonts w:ascii="Times New Roman" w:hAnsi="Times New Roman" w:cs="Times New Roman"/>
          <w:sz w:val="24"/>
          <w:szCs w:val="24"/>
        </w:rPr>
        <w:t>Ten ważny element procesu katechizacji rozumiany jest</w:t>
      </w:r>
      <w:r w:rsidR="0029470E">
        <w:rPr>
          <w:rFonts w:ascii="Times New Roman" w:hAnsi="Times New Roman" w:cs="Times New Roman"/>
          <w:sz w:val="24"/>
          <w:szCs w:val="24"/>
        </w:rPr>
        <w:t xml:space="preserve"> przez niego </w:t>
      </w:r>
      <w:r w:rsidR="00EB5CD5">
        <w:rPr>
          <w:rFonts w:ascii="Times New Roman" w:hAnsi="Times New Roman" w:cs="Times New Roman"/>
          <w:sz w:val="24"/>
          <w:szCs w:val="24"/>
        </w:rPr>
        <w:t xml:space="preserve">jako wychowanie sumienia. </w:t>
      </w:r>
      <w:r w:rsidR="001C705C">
        <w:rPr>
          <w:rFonts w:ascii="Times New Roman" w:hAnsi="Times New Roman" w:cs="Times New Roman"/>
          <w:sz w:val="24"/>
          <w:szCs w:val="24"/>
        </w:rPr>
        <w:t>W</w:t>
      </w:r>
      <w:r w:rsidR="0029470E">
        <w:rPr>
          <w:rFonts w:ascii="Times New Roman" w:hAnsi="Times New Roman" w:cs="Times New Roman"/>
          <w:sz w:val="24"/>
          <w:szCs w:val="24"/>
        </w:rPr>
        <w:t xml:space="preserve">łaściwe </w:t>
      </w:r>
      <w:r w:rsidR="00EB5CD5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="001C705C">
        <w:rPr>
          <w:rFonts w:ascii="Times New Roman" w:hAnsi="Times New Roman" w:cs="Times New Roman"/>
          <w:sz w:val="24"/>
          <w:szCs w:val="24"/>
        </w:rPr>
        <w:t xml:space="preserve">sumienia </w:t>
      </w:r>
      <w:r w:rsidR="00EB5CD5">
        <w:rPr>
          <w:rFonts w:ascii="Times New Roman" w:hAnsi="Times New Roman" w:cs="Times New Roman"/>
          <w:sz w:val="24"/>
          <w:szCs w:val="24"/>
        </w:rPr>
        <w:t xml:space="preserve">zależy w </w:t>
      </w:r>
      <w:r w:rsidR="0029470E">
        <w:rPr>
          <w:rFonts w:ascii="Times New Roman" w:hAnsi="Times New Roman" w:cs="Times New Roman"/>
          <w:sz w:val="24"/>
          <w:szCs w:val="24"/>
        </w:rPr>
        <w:t>znacznej</w:t>
      </w:r>
      <w:r w:rsidR="00EB5CD5">
        <w:rPr>
          <w:rFonts w:ascii="Times New Roman" w:hAnsi="Times New Roman" w:cs="Times New Roman"/>
          <w:sz w:val="24"/>
          <w:szCs w:val="24"/>
        </w:rPr>
        <w:t xml:space="preserve"> mierze od przyjętej hierarchii wartości</w:t>
      </w:r>
      <w:r w:rsidR="00CB2D30">
        <w:rPr>
          <w:rFonts w:ascii="Times New Roman" w:hAnsi="Times New Roman" w:cs="Times New Roman"/>
          <w:sz w:val="24"/>
          <w:szCs w:val="24"/>
        </w:rPr>
        <w:t>. Te zaś muszą zostać poznane i zaakceptowane, aby mogły urzeczywistnić się w życiu. Naukowa refleksja nad wartościami, przeprowadz</w:t>
      </w:r>
      <w:r w:rsidR="00F135EF">
        <w:rPr>
          <w:rFonts w:ascii="Times New Roman" w:hAnsi="Times New Roman" w:cs="Times New Roman"/>
          <w:sz w:val="24"/>
          <w:szCs w:val="24"/>
        </w:rPr>
        <w:t>a</w:t>
      </w:r>
      <w:r w:rsidR="00CB2D30">
        <w:rPr>
          <w:rFonts w:ascii="Times New Roman" w:hAnsi="Times New Roman" w:cs="Times New Roman"/>
          <w:sz w:val="24"/>
          <w:szCs w:val="24"/>
        </w:rPr>
        <w:t>na w perspektywie</w:t>
      </w:r>
      <w:r w:rsidR="00F135EF">
        <w:rPr>
          <w:rFonts w:ascii="Times New Roman" w:hAnsi="Times New Roman" w:cs="Times New Roman"/>
          <w:sz w:val="24"/>
          <w:szCs w:val="24"/>
        </w:rPr>
        <w:t xml:space="preserve"> </w:t>
      </w:r>
      <w:r w:rsidR="001236D9">
        <w:rPr>
          <w:rFonts w:ascii="Times New Roman" w:hAnsi="Times New Roman" w:cs="Times New Roman"/>
          <w:sz w:val="24"/>
          <w:szCs w:val="24"/>
        </w:rPr>
        <w:t xml:space="preserve">aksjologii </w:t>
      </w:r>
      <w:r w:rsidR="00F135EF">
        <w:rPr>
          <w:rFonts w:ascii="Times New Roman" w:hAnsi="Times New Roman" w:cs="Times New Roman"/>
          <w:sz w:val="24"/>
          <w:szCs w:val="24"/>
        </w:rPr>
        <w:t>chrześcijańskiej</w:t>
      </w:r>
      <w:r w:rsidR="001236D9">
        <w:rPr>
          <w:rFonts w:ascii="Times New Roman" w:hAnsi="Times New Roman" w:cs="Times New Roman"/>
          <w:sz w:val="24"/>
          <w:szCs w:val="24"/>
        </w:rPr>
        <w:t>,</w:t>
      </w:r>
      <w:r w:rsidR="00CB2D30">
        <w:rPr>
          <w:rFonts w:ascii="Times New Roman" w:hAnsi="Times New Roman" w:cs="Times New Roman"/>
          <w:sz w:val="24"/>
          <w:szCs w:val="24"/>
        </w:rPr>
        <w:t xml:space="preserve"> </w:t>
      </w:r>
      <w:r w:rsidR="00F135EF">
        <w:rPr>
          <w:rFonts w:ascii="Times New Roman" w:hAnsi="Times New Roman" w:cs="Times New Roman"/>
          <w:sz w:val="24"/>
          <w:szCs w:val="24"/>
        </w:rPr>
        <w:t xml:space="preserve">domaga się </w:t>
      </w:r>
      <w:r w:rsidR="00CB2D30">
        <w:rPr>
          <w:rFonts w:ascii="Times New Roman" w:hAnsi="Times New Roman" w:cs="Times New Roman"/>
          <w:sz w:val="24"/>
          <w:szCs w:val="24"/>
        </w:rPr>
        <w:t>rozsze</w:t>
      </w:r>
      <w:r w:rsidR="001236D9">
        <w:rPr>
          <w:rFonts w:ascii="Times New Roman" w:hAnsi="Times New Roman" w:cs="Times New Roman"/>
          <w:sz w:val="24"/>
          <w:szCs w:val="24"/>
        </w:rPr>
        <w:t>rzenia</w:t>
      </w:r>
      <w:r w:rsidR="00CB2D30">
        <w:rPr>
          <w:rFonts w:ascii="Times New Roman" w:hAnsi="Times New Roman" w:cs="Times New Roman"/>
          <w:sz w:val="24"/>
          <w:szCs w:val="24"/>
        </w:rPr>
        <w:t xml:space="preserve"> zakres</w:t>
      </w:r>
      <w:r w:rsidR="001236D9">
        <w:rPr>
          <w:rFonts w:ascii="Times New Roman" w:hAnsi="Times New Roman" w:cs="Times New Roman"/>
          <w:sz w:val="24"/>
          <w:szCs w:val="24"/>
        </w:rPr>
        <w:t>u</w:t>
      </w:r>
      <w:r w:rsidR="00CB2D30">
        <w:rPr>
          <w:rFonts w:ascii="Times New Roman" w:hAnsi="Times New Roman" w:cs="Times New Roman"/>
          <w:sz w:val="24"/>
          <w:szCs w:val="24"/>
        </w:rPr>
        <w:t xml:space="preserve"> badań</w:t>
      </w:r>
      <w:r w:rsidR="00F135EF">
        <w:rPr>
          <w:rFonts w:ascii="Times New Roman" w:hAnsi="Times New Roman" w:cs="Times New Roman"/>
          <w:sz w:val="24"/>
          <w:szCs w:val="24"/>
        </w:rPr>
        <w:t xml:space="preserve"> i ubogacenia </w:t>
      </w:r>
      <w:r w:rsidR="001236D9">
        <w:rPr>
          <w:rFonts w:ascii="Times New Roman" w:hAnsi="Times New Roman" w:cs="Times New Roman"/>
          <w:sz w:val="24"/>
          <w:szCs w:val="24"/>
        </w:rPr>
        <w:t xml:space="preserve">go o </w:t>
      </w:r>
      <w:r w:rsidR="00CB2D30">
        <w:rPr>
          <w:rFonts w:ascii="Times New Roman" w:hAnsi="Times New Roman" w:cs="Times New Roman"/>
          <w:sz w:val="24"/>
          <w:szCs w:val="24"/>
        </w:rPr>
        <w:t xml:space="preserve">elementy </w:t>
      </w:r>
      <w:r w:rsidR="001236D9">
        <w:rPr>
          <w:rFonts w:ascii="Times New Roman" w:hAnsi="Times New Roman" w:cs="Times New Roman"/>
          <w:sz w:val="24"/>
          <w:szCs w:val="24"/>
        </w:rPr>
        <w:t xml:space="preserve">ważne dla dojrzałości w wierze. </w:t>
      </w:r>
      <w:r w:rsidR="004A5595">
        <w:rPr>
          <w:rFonts w:ascii="Times New Roman" w:hAnsi="Times New Roman" w:cs="Times New Roman"/>
          <w:sz w:val="24"/>
          <w:szCs w:val="24"/>
        </w:rPr>
        <w:t>Habilitant daje temu wyraz</w:t>
      </w:r>
      <w:r w:rsidR="00E510D9">
        <w:rPr>
          <w:rFonts w:ascii="Times New Roman" w:hAnsi="Times New Roman" w:cs="Times New Roman"/>
          <w:sz w:val="24"/>
          <w:szCs w:val="24"/>
        </w:rPr>
        <w:t>,</w:t>
      </w:r>
      <w:r w:rsidR="004A5595">
        <w:rPr>
          <w:rFonts w:ascii="Times New Roman" w:hAnsi="Times New Roman" w:cs="Times New Roman"/>
          <w:sz w:val="24"/>
          <w:szCs w:val="24"/>
        </w:rPr>
        <w:t xml:space="preserve"> uwzględniając w swoich publikacjach takie aspekty</w:t>
      </w:r>
      <w:r w:rsidR="00E510D9">
        <w:rPr>
          <w:rFonts w:ascii="Times New Roman" w:hAnsi="Times New Roman" w:cs="Times New Roman"/>
          <w:sz w:val="24"/>
          <w:szCs w:val="24"/>
        </w:rPr>
        <w:t>,</w:t>
      </w:r>
      <w:r w:rsidR="004A5595">
        <w:rPr>
          <w:rFonts w:ascii="Times New Roman" w:hAnsi="Times New Roman" w:cs="Times New Roman"/>
          <w:sz w:val="24"/>
          <w:szCs w:val="24"/>
        </w:rPr>
        <w:t xml:space="preserve"> jak: połączenie wartości z osobą ludzką; utworzenie powszechnej hierarchii wartości oraz uzależnienie wszystkich wartości od Boga, jako wartości najwyższej; kształtowanie postawy dziękczynienia Bogu za dar wiary nadającej sens życiu; praca, jako </w:t>
      </w:r>
      <w:r w:rsidR="0029470E">
        <w:rPr>
          <w:rFonts w:ascii="Times New Roman" w:hAnsi="Times New Roman" w:cs="Times New Roman"/>
          <w:sz w:val="24"/>
          <w:szCs w:val="24"/>
        </w:rPr>
        <w:t xml:space="preserve">forma kształtowania osobowości i dorastania do pełni człowieczeństwa. Publikacje </w:t>
      </w:r>
      <w:r w:rsidR="00874F28">
        <w:rPr>
          <w:rFonts w:ascii="Times New Roman" w:hAnsi="Times New Roman" w:cs="Times New Roman"/>
          <w:sz w:val="24"/>
          <w:szCs w:val="24"/>
        </w:rPr>
        <w:t xml:space="preserve">podejmujące powyższe </w:t>
      </w:r>
      <w:r w:rsidR="00874F28" w:rsidRPr="004851E9">
        <w:rPr>
          <w:rFonts w:ascii="Times New Roman" w:hAnsi="Times New Roman" w:cs="Times New Roman"/>
          <w:sz w:val="24"/>
          <w:szCs w:val="24"/>
        </w:rPr>
        <w:t>aspek</w:t>
      </w:r>
      <w:r w:rsidR="00874F28">
        <w:rPr>
          <w:rFonts w:ascii="Times New Roman" w:hAnsi="Times New Roman" w:cs="Times New Roman"/>
          <w:sz w:val="24"/>
          <w:szCs w:val="24"/>
        </w:rPr>
        <w:t>ty</w:t>
      </w:r>
      <w:r w:rsidR="00874F28" w:rsidRPr="004851E9">
        <w:rPr>
          <w:rFonts w:ascii="Times New Roman" w:hAnsi="Times New Roman" w:cs="Times New Roman"/>
          <w:sz w:val="24"/>
          <w:szCs w:val="24"/>
        </w:rPr>
        <w:t xml:space="preserve"> formacji moralnej w katechezie to: </w:t>
      </w:r>
      <w:r w:rsidR="00874F28" w:rsidRPr="004851E9">
        <w:rPr>
          <w:rFonts w:ascii="Times New Roman" w:hAnsi="Times New Roman" w:cs="Times New Roman"/>
          <w:i/>
          <w:sz w:val="24"/>
          <w:szCs w:val="24"/>
        </w:rPr>
        <w:t>Preferencje wartości religijno-moralnych katechizowanej młodzieży a proces wychowania</w:t>
      </w:r>
      <w:r w:rsidR="00874F28">
        <w:rPr>
          <w:rFonts w:ascii="Times New Roman" w:hAnsi="Times New Roman" w:cs="Times New Roman"/>
          <w:sz w:val="24"/>
          <w:szCs w:val="24"/>
        </w:rPr>
        <w:t xml:space="preserve"> [</w:t>
      </w:r>
      <w:r w:rsidR="00874F28" w:rsidRPr="004851E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74F28" w:rsidRPr="004851E9">
        <w:rPr>
          <w:rFonts w:ascii="Times New Roman" w:hAnsi="Times New Roman" w:cs="Times New Roman"/>
          <w:sz w:val="24"/>
          <w:szCs w:val="24"/>
        </w:rPr>
        <w:t>Resovia</w:t>
      </w:r>
      <w:proofErr w:type="spellEnd"/>
      <w:r w:rsidR="00874F28" w:rsidRPr="004851E9">
        <w:rPr>
          <w:rFonts w:ascii="Times New Roman" w:hAnsi="Times New Roman" w:cs="Times New Roman"/>
          <w:sz w:val="24"/>
          <w:szCs w:val="24"/>
        </w:rPr>
        <w:t xml:space="preserve"> Sacra” 7(2000), nr 7, s. 271</w:t>
      </w:r>
      <w:r w:rsidR="00874F28">
        <w:rPr>
          <w:rFonts w:ascii="Times New Roman" w:hAnsi="Times New Roman" w:cs="Times New Roman"/>
          <w:sz w:val="24"/>
          <w:szCs w:val="24"/>
        </w:rPr>
        <w:t>-</w:t>
      </w:r>
      <w:r w:rsidR="00874F28" w:rsidRPr="004851E9">
        <w:rPr>
          <w:rFonts w:ascii="Times New Roman" w:hAnsi="Times New Roman" w:cs="Times New Roman"/>
          <w:sz w:val="24"/>
          <w:szCs w:val="24"/>
        </w:rPr>
        <w:t>289</w:t>
      </w:r>
      <w:r w:rsidR="00874F28">
        <w:rPr>
          <w:rFonts w:ascii="Times New Roman" w:hAnsi="Times New Roman" w:cs="Times New Roman"/>
          <w:sz w:val="24"/>
          <w:szCs w:val="24"/>
        </w:rPr>
        <w:t>],</w:t>
      </w:r>
      <w:r w:rsidR="00874F28" w:rsidRPr="004851E9">
        <w:rPr>
          <w:rFonts w:ascii="Times New Roman" w:hAnsi="Times New Roman" w:cs="Times New Roman"/>
          <w:sz w:val="24"/>
          <w:szCs w:val="24"/>
        </w:rPr>
        <w:t xml:space="preserve"> </w:t>
      </w:r>
      <w:r w:rsidR="00874F28" w:rsidRPr="004851E9">
        <w:rPr>
          <w:rFonts w:ascii="Times New Roman" w:hAnsi="Times New Roman" w:cs="Times New Roman"/>
          <w:bCs/>
          <w:i/>
          <w:sz w:val="24"/>
          <w:szCs w:val="24"/>
        </w:rPr>
        <w:t>Wartości w nauczaniu Kościoła. Wybrane aspekty</w:t>
      </w:r>
      <w:r w:rsidR="00874F28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874F28" w:rsidRPr="004851E9">
        <w:rPr>
          <w:rFonts w:ascii="Times New Roman" w:hAnsi="Times New Roman" w:cs="Times New Roman"/>
          <w:bCs/>
          <w:sz w:val="24"/>
          <w:szCs w:val="24"/>
        </w:rPr>
        <w:t>Resovia</w:t>
      </w:r>
      <w:proofErr w:type="spellEnd"/>
      <w:r w:rsidR="00874F28" w:rsidRPr="004851E9">
        <w:rPr>
          <w:rFonts w:ascii="Times New Roman" w:hAnsi="Times New Roman" w:cs="Times New Roman"/>
          <w:bCs/>
          <w:sz w:val="24"/>
          <w:szCs w:val="24"/>
        </w:rPr>
        <w:t xml:space="preserve"> Sacra” 8(2001), nr 8, s. 235</w:t>
      </w:r>
      <w:r w:rsidR="00E510D9">
        <w:rPr>
          <w:rFonts w:ascii="Times New Roman" w:hAnsi="Times New Roman" w:cs="Times New Roman"/>
          <w:bCs/>
          <w:sz w:val="24"/>
          <w:szCs w:val="24"/>
        </w:rPr>
        <w:t>-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248</w:t>
      </w:r>
      <w:r w:rsidR="00874F28">
        <w:rPr>
          <w:rFonts w:ascii="Times New Roman" w:hAnsi="Times New Roman" w:cs="Times New Roman"/>
          <w:bCs/>
          <w:sz w:val="24"/>
          <w:szCs w:val="24"/>
        </w:rPr>
        <w:t>],</w:t>
      </w:r>
      <w:r w:rsidR="00370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F28" w:rsidRPr="004851E9">
        <w:rPr>
          <w:rFonts w:ascii="Times New Roman" w:hAnsi="Times New Roman" w:cs="Times New Roman"/>
          <w:bCs/>
          <w:i/>
          <w:sz w:val="24"/>
          <w:szCs w:val="24"/>
        </w:rPr>
        <w:t>Wartości egzystencjalne katechizowanej młodzieży</w:t>
      </w:r>
      <w:r w:rsidR="00370A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F28">
        <w:rPr>
          <w:rFonts w:ascii="Times New Roman" w:hAnsi="Times New Roman" w:cs="Times New Roman"/>
          <w:bCs/>
          <w:sz w:val="24"/>
          <w:szCs w:val="24"/>
        </w:rPr>
        <w:t>[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„Studia Sandomierskie” 9(2002) s. 89</w:t>
      </w:r>
      <w:r w:rsidR="00874F28">
        <w:rPr>
          <w:rFonts w:ascii="Times New Roman" w:hAnsi="Times New Roman" w:cs="Times New Roman"/>
          <w:bCs/>
          <w:sz w:val="24"/>
          <w:szCs w:val="24"/>
        </w:rPr>
        <w:t>-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111</w:t>
      </w:r>
      <w:r w:rsidR="00874F28">
        <w:rPr>
          <w:rFonts w:ascii="Times New Roman" w:hAnsi="Times New Roman" w:cs="Times New Roman"/>
          <w:bCs/>
          <w:sz w:val="24"/>
          <w:szCs w:val="24"/>
        </w:rPr>
        <w:t xml:space="preserve">], </w:t>
      </w:r>
      <w:r w:rsidR="00874F28" w:rsidRPr="004851E9">
        <w:rPr>
          <w:rFonts w:ascii="Times New Roman" w:hAnsi="Times New Roman" w:cs="Times New Roman"/>
          <w:i/>
          <w:sz w:val="24"/>
          <w:szCs w:val="24"/>
        </w:rPr>
        <w:t>Uwarunkowania internalizacji wartości w podstawowych środowiskach wychowawczych</w:t>
      </w:r>
      <w:r w:rsidR="00874F28">
        <w:rPr>
          <w:rFonts w:ascii="Times New Roman" w:hAnsi="Times New Roman" w:cs="Times New Roman"/>
          <w:sz w:val="24"/>
          <w:szCs w:val="24"/>
        </w:rPr>
        <w:t xml:space="preserve"> [</w:t>
      </w:r>
      <w:r w:rsidR="00874F28" w:rsidRPr="004851E9">
        <w:rPr>
          <w:rFonts w:ascii="Times New Roman" w:hAnsi="Times New Roman" w:cs="Times New Roman"/>
          <w:sz w:val="24"/>
          <w:szCs w:val="24"/>
        </w:rPr>
        <w:t xml:space="preserve">w: </w:t>
      </w:r>
      <w:r w:rsidR="00874F28" w:rsidRPr="004851E9">
        <w:rPr>
          <w:rFonts w:ascii="Times New Roman" w:hAnsi="Times New Roman" w:cs="Times New Roman"/>
          <w:i/>
          <w:sz w:val="24"/>
          <w:szCs w:val="24"/>
        </w:rPr>
        <w:t>Katecheza w służbie wiary</w:t>
      </w:r>
      <w:r w:rsidR="00874F28" w:rsidRPr="004851E9">
        <w:rPr>
          <w:rFonts w:ascii="Times New Roman" w:hAnsi="Times New Roman" w:cs="Times New Roman"/>
          <w:sz w:val="24"/>
          <w:szCs w:val="24"/>
        </w:rPr>
        <w:t xml:space="preserve">, red. W. Janiga, T. </w:t>
      </w:r>
      <w:proofErr w:type="spellStart"/>
      <w:r w:rsidR="00874F28" w:rsidRPr="004851E9">
        <w:rPr>
          <w:rFonts w:ascii="Times New Roman" w:hAnsi="Times New Roman" w:cs="Times New Roman"/>
          <w:sz w:val="24"/>
          <w:szCs w:val="24"/>
        </w:rPr>
        <w:t>Kocór</w:t>
      </w:r>
      <w:proofErr w:type="spellEnd"/>
      <w:r w:rsidR="00874F28" w:rsidRPr="004851E9">
        <w:rPr>
          <w:rFonts w:ascii="Times New Roman" w:hAnsi="Times New Roman" w:cs="Times New Roman"/>
          <w:sz w:val="24"/>
          <w:szCs w:val="24"/>
        </w:rPr>
        <w:t>,</w:t>
      </w:r>
      <w:r w:rsidR="00370ABF">
        <w:rPr>
          <w:rFonts w:ascii="Times New Roman" w:hAnsi="Times New Roman" w:cs="Times New Roman"/>
          <w:sz w:val="24"/>
          <w:szCs w:val="24"/>
        </w:rPr>
        <w:t xml:space="preserve"> </w:t>
      </w:r>
      <w:r w:rsidR="00874F28" w:rsidRPr="004851E9">
        <w:rPr>
          <w:rFonts w:ascii="Times New Roman" w:hAnsi="Times New Roman" w:cs="Times New Roman"/>
          <w:sz w:val="24"/>
          <w:szCs w:val="24"/>
        </w:rPr>
        <w:t>Przemyśl 2004, s. 377</w:t>
      </w:r>
      <w:r w:rsidR="00874F28">
        <w:rPr>
          <w:rFonts w:ascii="Times New Roman" w:hAnsi="Times New Roman" w:cs="Times New Roman"/>
          <w:sz w:val="24"/>
          <w:szCs w:val="24"/>
        </w:rPr>
        <w:t>-</w:t>
      </w:r>
      <w:r w:rsidR="00874F28" w:rsidRPr="004851E9">
        <w:rPr>
          <w:rFonts w:ascii="Times New Roman" w:hAnsi="Times New Roman" w:cs="Times New Roman"/>
          <w:sz w:val="24"/>
          <w:szCs w:val="24"/>
        </w:rPr>
        <w:t>393</w:t>
      </w:r>
      <w:r w:rsidR="00874F28">
        <w:rPr>
          <w:rFonts w:ascii="Times New Roman" w:hAnsi="Times New Roman" w:cs="Times New Roman"/>
          <w:sz w:val="24"/>
          <w:szCs w:val="24"/>
        </w:rPr>
        <w:t xml:space="preserve">], </w:t>
      </w:r>
      <w:r w:rsidR="00874F28" w:rsidRPr="004851E9">
        <w:rPr>
          <w:rFonts w:ascii="Times New Roman" w:hAnsi="Times New Roman" w:cs="Times New Roman"/>
          <w:i/>
          <w:sz w:val="24"/>
          <w:szCs w:val="24"/>
        </w:rPr>
        <w:t>Funkcje wartości w osobowości</w:t>
      </w:r>
      <w:r w:rsidR="00874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F28">
        <w:rPr>
          <w:rFonts w:ascii="Times New Roman" w:hAnsi="Times New Roman" w:cs="Times New Roman"/>
          <w:sz w:val="24"/>
          <w:szCs w:val="24"/>
        </w:rPr>
        <w:t>[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„Studia Warmińskie”  XLIII 2006,  s. 225</w:t>
      </w:r>
      <w:r w:rsidR="00874F28">
        <w:rPr>
          <w:rFonts w:ascii="Times New Roman" w:hAnsi="Times New Roman" w:cs="Times New Roman"/>
          <w:bCs/>
          <w:sz w:val="24"/>
          <w:szCs w:val="24"/>
        </w:rPr>
        <w:t>-</w:t>
      </w:r>
      <w:r w:rsidR="00874F28" w:rsidRPr="004851E9">
        <w:rPr>
          <w:rFonts w:ascii="Times New Roman" w:hAnsi="Times New Roman" w:cs="Times New Roman"/>
          <w:bCs/>
          <w:sz w:val="24"/>
          <w:szCs w:val="24"/>
        </w:rPr>
        <w:t>236</w:t>
      </w:r>
      <w:r w:rsidR="00874F28">
        <w:rPr>
          <w:rFonts w:ascii="Times New Roman" w:hAnsi="Times New Roman" w:cs="Times New Roman"/>
          <w:bCs/>
          <w:sz w:val="24"/>
          <w:szCs w:val="24"/>
        </w:rPr>
        <w:t xml:space="preserve">], </w:t>
      </w:r>
      <w:r w:rsidR="00874F28" w:rsidRPr="004851E9">
        <w:rPr>
          <w:rFonts w:ascii="Times New Roman" w:hAnsi="Times New Roman" w:cs="Times New Roman"/>
          <w:i/>
          <w:sz w:val="24"/>
          <w:szCs w:val="24"/>
        </w:rPr>
        <w:t>Praca w procesie wychowawczym</w:t>
      </w:r>
      <w:r w:rsidR="00874F28">
        <w:rPr>
          <w:rFonts w:ascii="Times New Roman" w:hAnsi="Times New Roman" w:cs="Times New Roman"/>
          <w:sz w:val="24"/>
          <w:szCs w:val="24"/>
        </w:rPr>
        <w:t xml:space="preserve"> [</w:t>
      </w:r>
      <w:r w:rsidR="00874F28" w:rsidRPr="004851E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74F28" w:rsidRPr="004851E9">
        <w:rPr>
          <w:rFonts w:ascii="Times New Roman" w:hAnsi="Times New Roman" w:cs="Times New Roman"/>
          <w:sz w:val="24"/>
          <w:szCs w:val="24"/>
        </w:rPr>
        <w:t>Resovia</w:t>
      </w:r>
      <w:proofErr w:type="spellEnd"/>
      <w:r w:rsidR="00874F28" w:rsidRPr="004851E9">
        <w:rPr>
          <w:rFonts w:ascii="Times New Roman" w:hAnsi="Times New Roman" w:cs="Times New Roman"/>
          <w:sz w:val="24"/>
          <w:szCs w:val="24"/>
        </w:rPr>
        <w:t xml:space="preserve"> Sacra”  9/10(2002/2003),  s. 235</w:t>
      </w:r>
      <w:r w:rsidR="00874F28">
        <w:rPr>
          <w:rFonts w:ascii="Times New Roman" w:hAnsi="Times New Roman" w:cs="Times New Roman"/>
          <w:sz w:val="24"/>
          <w:szCs w:val="24"/>
        </w:rPr>
        <w:t>-</w:t>
      </w:r>
      <w:r w:rsidR="00E510D9">
        <w:rPr>
          <w:rFonts w:ascii="Times New Roman" w:hAnsi="Times New Roman" w:cs="Times New Roman"/>
          <w:sz w:val="24"/>
          <w:szCs w:val="24"/>
        </w:rPr>
        <w:t>245</w:t>
      </w:r>
      <w:r w:rsidR="00874F28">
        <w:rPr>
          <w:rFonts w:ascii="Times New Roman" w:hAnsi="Times New Roman" w:cs="Times New Roman"/>
          <w:sz w:val="24"/>
          <w:szCs w:val="24"/>
        </w:rPr>
        <w:t>].</w:t>
      </w:r>
      <w:r w:rsidR="00874F28" w:rsidRPr="004851E9">
        <w:rPr>
          <w:rFonts w:ascii="Times New Roman" w:hAnsi="Times New Roman" w:cs="Times New Roman"/>
          <w:sz w:val="24"/>
          <w:szCs w:val="24"/>
        </w:rPr>
        <w:t xml:space="preserve"> </w:t>
      </w:r>
      <w:r w:rsidR="00370ABF">
        <w:rPr>
          <w:rFonts w:ascii="Times New Roman" w:hAnsi="Times New Roman" w:cs="Times New Roman"/>
          <w:sz w:val="24"/>
          <w:szCs w:val="24"/>
        </w:rPr>
        <w:t xml:space="preserve">Zauważyć należy, że również w tym obszarze zagadnień prowadził Habilitant badania empiryczne, których wyniki uwzględnione zostały w publikacjach. </w:t>
      </w:r>
    </w:p>
    <w:p w14:paraId="3D729126" w14:textId="2898C77D" w:rsidR="00014A60" w:rsidRDefault="00370ABF" w:rsidP="001C70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formacji moralnej </w:t>
      </w:r>
      <w:r w:rsidR="0065050E">
        <w:rPr>
          <w:rFonts w:ascii="Times New Roman" w:hAnsi="Times New Roman" w:cs="Times New Roman"/>
          <w:sz w:val="24"/>
          <w:szCs w:val="24"/>
        </w:rPr>
        <w:t xml:space="preserve">niezwykle </w:t>
      </w:r>
      <w:r>
        <w:rPr>
          <w:rFonts w:ascii="Times New Roman" w:hAnsi="Times New Roman" w:cs="Times New Roman"/>
          <w:sz w:val="24"/>
          <w:szCs w:val="24"/>
        </w:rPr>
        <w:t>istotną rolę pełnią wzory osobowe, które implikują wartościowanie</w:t>
      </w:r>
      <w:r w:rsidR="0065050E">
        <w:rPr>
          <w:rFonts w:ascii="Times New Roman" w:hAnsi="Times New Roman" w:cs="Times New Roman"/>
          <w:sz w:val="24"/>
          <w:szCs w:val="24"/>
        </w:rPr>
        <w:t xml:space="preserve"> oraz pobudzają do naśladowania. Mając tego świadomość, ks. Janiga publikuje opracowania poświęcone postaciom ważnym dla wspólnoty Kościoła i narodu </w:t>
      </w:r>
      <w:r w:rsidR="0065050E" w:rsidRPr="004851E9">
        <w:rPr>
          <w:rFonts w:ascii="Times New Roman" w:hAnsi="Times New Roman" w:cs="Times New Roman"/>
          <w:bCs/>
          <w:i/>
          <w:sz w:val="24"/>
          <w:szCs w:val="24"/>
        </w:rPr>
        <w:t xml:space="preserve">Życie </w:t>
      </w:r>
      <w:r w:rsidR="00C2791D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65050E" w:rsidRPr="004851E9">
        <w:rPr>
          <w:rFonts w:ascii="Times New Roman" w:hAnsi="Times New Roman" w:cs="Times New Roman"/>
          <w:bCs/>
          <w:i/>
          <w:sz w:val="24"/>
          <w:szCs w:val="24"/>
        </w:rPr>
        <w:t>s. Jerzego Popiełuszki (1947-1984)</w:t>
      </w:r>
      <w:r w:rsidR="0065050E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65050E" w:rsidRPr="004851E9">
        <w:rPr>
          <w:rFonts w:ascii="Times New Roman" w:hAnsi="Times New Roman" w:cs="Times New Roman"/>
          <w:bCs/>
          <w:sz w:val="24"/>
          <w:szCs w:val="24"/>
        </w:rPr>
        <w:t>„Biuletyn Katechetyczny” 2004, nr 6, s. 180</w:t>
      </w:r>
      <w:r w:rsidR="00E510D9">
        <w:rPr>
          <w:rFonts w:ascii="Times New Roman" w:hAnsi="Times New Roman" w:cs="Times New Roman"/>
          <w:bCs/>
          <w:sz w:val="24"/>
          <w:szCs w:val="24"/>
        </w:rPr>
        <w:t>-</w:t>
      </w:r>
      <w:r w:rsidR="0065050E" w:rsidRPr="004851E9">
        <w:rPr>
          <w:rFonts w:ascii="Times New Roman" w:hAnsi="Times New Roman" w:cs="Times New Roman"/>
          <w:bCs/>
          <w:sz w:val="24"/>
          <w:szCs w:val="24"/>
        </w:rPr>
        <w:t>188</w:t>
      </w:r>
      <w:r w:rsidR="0065050E" w:rsidRPr="00C74672">
        <w:rPr>
          <w:rFonts w:ascii="Times New Roman" w:hAnsi="Times New Roman" w:cs="Times New Roman"/>
          <w:bCs/>
          <w:sz w:val="24"/>
          <w:szCs w:val="24"/>
        </w:rPr>
        <w:t>]</w:t>
      </w:r>
      <w:r w:rsidR="00C74672" w:rsidRPr="00C746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050E" w:rsidRPr="00C74672">
        <w:rPr>
          <w:rFonts w:ascii="Times New Roman" w:hAnsi="Times New Roman" w:cs="Times New Roman"/>
          <w:bCs/>
          <w:sz w:val="24"/>
          <w:szCs w:val="24"/>
        </w:rPr>
        <w:t>oraz</w:t>
      </w:r>
      <w:r w:rsidR="00650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B5B">
        <w:rPr>
          <w:rFonts w:ascii="Times New Roman" w:hAnsi="Times New Roman" w:cs="Times New Roman"/>
          <w:bCs/>
          <w:sz w:val="24"/>
          <w:szCs w:val="24"/>
        </w:rPr>
        <w:t xml:space="preserve">dla </w:t>
      </w:r>
      <w:r w:rsidR="0065050E">
        <w:rPr>
          <w:rFonts w:ascii="Times New Roman" w:hAnsi="Times New Roman" w:cs="Times New Roman"/>
          <w:bCs/>
          <w:sz w:val="24"/>
          <w:szCs w:val="24"/>
        </w:rPr>
        <w:t>katechezy i życia duszpasterskiego</w:t>
      </w:r>
      <w:r w:rsidR="00014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A60" w:rsidRPr="004851E9">
        <w:rPr>
          <w:rFonts w:ascii="Times New Roman" w:hAnsi="Times New Roman" w:cs="Times New Roman"/>
          <w:i/>
          <w:sz w:val="24"/>
          <w:szCs w:val="24"/>
        </w:rPr>
        <w:t>Abp Ignacy Tokarczuk – Pasterz zatroskany o katechezę</w:t>
      </w:r>
      <w:r w:rsidR="00014A60" w:rsidRPr="00485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A60">
        <w:rPr>
          <w:rFonts w:ascii="Times New Roman" w:hAnsi="Times New Roman" w:cs="Times New Roman"/>
          <w:bCs/>
          <w:sz w:val="24"/>
          <w:szCs w:val="24"/>
        </w:rPr>
        <w:t>[</w:t>
      </w:r>
      <w:r w:rsidR="00014A60" w:rsidRPr="004851E9">
        <w:rPr>
          <w:rFonts w:ascii="Times New Roman" w:hAnsi="Times New Roman" w:cs="Times New Roman"/>
          <w:bCs/>
          <w:sz w:val="24"/>
          <w:szCs w:val="24"/>
        </w:rPr>
        <w:t>„Biuletyn Katechetyczny” 2017, nr 19, s. 116</w:t>
      </w:r>
      <w:r w:rsidR="00E510D9">
        <w:rPr>
          <w:rFonts w:ascii="Times New Roman" w:hAnsi="Times New Roman" w:cs="Times New Roman"/>
          <w:bCs/>
          <w:sz w:val="24"/>
          <w:szCs w:val="24"/>
        </w:rPr>
        <w:t>-</w:t>
      </w:r>
      <w:r w:rsidR="00014A60" w:rsidRPr="004851E9">
        <w:rPr>
          <w:rFonts w:ascii="Times New Roman" w:hAnsi="Times New Roman" w:cs="Times New Roman"/>
          <w:bCs/>
          <w:sz w:val="24"/>
          <w:szCs w:val="24"/>
        </w:rPr>
        <w:t>120</w:t>
      </w:r>
      <w:r w:rsidR="00014A60">
        <w:rPr>
          <w:rFonts w:ascii="Times New Roman" w:hAnsi="Times New Roman" w:cs="Times New Roman"/>
          <w:bCs/>
          <w:sz w:val="24"/>
          <w:szCs w:val="24"/>
        </w:rPr>
        <w:t>],</w:t>
      </w:r>
      <w:r w:rsidR="00014A60" w:rsidRPr="00485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A60" w:rsidRPr="004851E9">
        <w:rPr>
          <w:rFonts w:ascii="Times New Roman" w:hAnsi="Times New Roman" w:cs="Times New Roman"/>
          <w:i/>
          <w:sz w:val="24"/>
          <w:szCs w:val="24"/>
        </w:rPr>
        <w:t xml:space="preserve">Curriculum vitae księdza prałata Bronisława </w:t>
      </w:r>
      <w:proofErr w:type="spellStart"/>
      <w:r w:rsidR="00014A60" w:rsidRPr="004851E9">
        <w:rPr>
          <w:rFonts w:ascii="Times New Roman" w:hAnsi="Times New Roman" w:cs="Times New Roman"/>
          <w:i/>
          <w:sz w:val="24"/>
          <w:szCs w:val="24"/>
        </w:rPr>
        <w:t>Twardzickiego</w:t>
      </w:r>
      <w:proofErr w:type="spellEnd"/>
      <w:r w:rsidR="00014A60" w:rsidRPr="004851E9">
        <w:rPr>
          <w:rFonts w:ascii="Times New Roman" w:hAnsi="Times New Roman" w:cs="Times New Roman"/>
          <w:sz w:val="24"/>
          <w:szCs w:val="24"/>
        </w:rPr>
        <w:t xml:space="preserve"> </w:t>
      </w:r>
      <w:r w:rsidR="00014A60">
        <w:rPr>
          <w:rFonts w:ascii="Times New Roman" w:hAnsi="Times New Roman" w:cs="Times New Roman"/>
          <w:sz w:val="24"/>
          <w:szCs w:val="24"/>
        </w:rPr>
        <w:t>[</w:t>
      </w:r>
      <w:r w:rsidR="00014A60" w:rsidRPr="004851E9">
        <w:rPr>
          <w:rFonts w:ascii="Times New Roman" w:hAnsi="Times New Roman" w:cs="Times New Roman"/>
          <w:sz w:val="24"/>
          <w:szCs w:val="24"/>
        </w:rPr>
        <w:t>w:</w:t>
      </w:r>
      <w:r w:rsidR="006417AE">
        <w:rPr>
          <w:rFonts w:ascii="Times New Roman" w:hAnsi="Times New Roman" w:cs="Times New Roman"/>
          <w:sz w:val="24"/>
          <w:szCs w:val="24"/>
        </w:rPr>
        <w:t xml:space="preserve"> </w:t>
      </w:r>
      <w:r w:rsidR="00014A60" w:rsidRPr="004851E9">
        <w:rPr>
          <w:rFonts w:ascii="Times New Roman" w:hAnsi="Times New Roman" w:cs="Times New Roman"/>
          <w:i/>
          <w:sz w:val="24"/>
          <w:szCs w:val="24"/>
        </w:rPr>
        <w:t>Katecheza w służbie wiary</w:t>
      </w:r>
      <w:r w:rsidR="00014A60" w:rsidRPr="004851E9">
        <w:rPr>
          <w:rFonts w:ascii="Times New Roman" w:hAnsi="Times New Roman" w:cs="Times New Roman"/>
          <w:sz w:val="24"/>
          <w:szCs w:val="24"/>
        </w:rPr>
        <w:t xml:space="preserve">, red. W. Janiga, T. </w:t>
      </w:r>
      <w:proofErr w:type="spellStart"/>
      <w:r w:rsidR="00014A60" w:rsidRPr="004851E9">
        <w:rPr>
          <w:rFonts w:ascii="Times New Roman" w:hAnsi="Times New Roman" w:cs="Times New Roman"/>
          <w:sz w:val="24"/>
          <w:szCs w:val="24"/>
        </w:rPr>
        <w:t>Kocór</w:t>
      </w:r>
      <w:proofErr w:type="spellEnd"/>
      <w:r w:rsidR="00014A60" w:rsidRPr="004851E9">
        <w:rPr>
          <w:rFonts w:ascii="Times New Roman" w:hAnsi="Times New Roman" w:cs="Times New Roman"/>
          <w:sz w:val="24"/>
          <w:szCs w:val="24"/>
        </w:rPr>
        <w:t>,  Przemyśl 2004, s. 17-28</w:t>
      </w:r>
      <w:r w:rsidR="00014A60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3F614C36" w14:textId="6224EA27" w:rsidR="00014A60" w:rsidRPr="004851E9" w:rsidRDefault="00014A60" w:rsidP="00014A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Oceniając całościowo zgromadzony dorobek naukowy Habilitanta należy stwierdzić, że w pełni potwierdza on jego naukowe kompetencje</w:t>
      </w:r>
      <w:r w:rsidR="00394240">
        <w:rPr>
          <w:rFonts w:ascii="Times New Roman" w:hAnsi="Times New Roman" w:cs="Times New Roman"/>
          <w:sz w:val="24"/>
          <w:szCs w:val="24"/>
        </w:rPr>
        <w:t xml:space="preserve"> – </w:t>
      </w:r>
      <w:r w:rsidR="006A0809">
        <w:rPr>
          <w:rFonts w:ascii="Times New Roman" w:hAnsi="Times New Roman" w:cs="Times New Roman"/>
          <w:sz w:val="24"/>
          <w:szCs w:val="24"/>
        </w:rPr>
        <w:t xml:space="preserve">merytoryczne przygotowanie w podejmowanych zagadnieniach i samodzielność myślenia. Jestem przekonany, że w omawianych kwestiach </w:t>
      </w:r>
      <w:r w:rsidR="006417AE">
        <w:rPr>
          <w:rFonts w:ascii="Times New Roman" w:hAnsi="Times New Roman" w:cs="Times New Roman"/>
          <w:sz w:val="24"/>
          <w:szCs w:val="24"/>
        </w:rPr>
        <w:t xml:space="preserve">ks. dr Janiga </w:t>
      </w:r>
      <w:r w:rsidR="006A0809">
        <w:rPr>
          <w:rFonts w:ascii="Times New Roman" w:hAnsi="Times New Roman" w:cs="Times New Roman"/>
          <w:sz w:val="24"/>
          <w:szCs w:val="24"/>
        </w:rPr>
        <w:t>nie wypowiedział jeszcze ostatniego słowa i wskazane obszary bada</w:t>
      </w:r>
      <w:r w:rsidR="006417AE">
        <w:rPr>
          <w:rFonts w:ascii="Times New Roman" w:hAnsi="Times New Roman" w:cs="Times New Roman"/>
          <w:sz w:val="24"/>
          <w:szCs w:val="24"/>
        </w:rPr>
        <w:t>ń</w:t>
      </w:r>
      <w:r w:rsidR="006A0809">
        <w:rPr>
          <w:rFonts w:ascii="Times New Roman" w:hAnsi="Times New Roman" w:cs="Times New Roman"/>
          <w:sz w:val="24"/>
          <w:szCs w:val="24"/>
        </w:rPr>
        <w:t xml:space="preserve"> będzie dalej rozwijał</w:t>
      </w:r>
      <w:r w:rsidR="00394240">
        <w:rPr>
          <w:rFonts w:ascii="Times New Roman" w:hAnsi="Times New Roman" w:cs="Times New Roman"/>
          <w:sz w:val="24"/>
          <w:szCs w:val="24"/>
        </w:rPr>
        <w:t>, gdyż j</w:t>
      </w:r>
      <w:r w:rsidR="002E571B">
        <w:rPr>
          <w:rFonts w:ascii="Times New Roman" w:hAnsi="Times New Roman" w:cs="Times New Roman"/>
          <w:sz w:val="24"/>
          <w:szCs w:val="24"/>
        </w:rPr>
        <w:t xml:space="preserve">ego publikacje odznaczają się otwartością na aktualne problemy pedagogiczno-katechetyczne. </w:t>
      </w:r>
      <w:r w:rsidR="006A0809">
        <w:rPr>
          <w:rFonts w:ascii="Times New Roman" w:hAnsi="Times New Roman" w:cs="Times New Roman"/>
          <w:sz w:val="24"/>
          <w:szCs w:val="24"/>
        </w:rPr>
        <w:t xml:space="preserve">Oceniane artykuły </w:t>
      </w:r>
      <w:r w:rsidR="00394240">
        <w:rPr>
          <w:rFonts w:ascii="Times New Roman" w:hAnsi="Times New Roman" w:cs="Times New Roman"/>
          <w:sz w:val="24"/>
          <w:szCs w:val="24"/>
        </w:rPr>
        <w:t>zamieszczone</w:t>
      </w:r>
      <w:r w:rsidR="006A0809">
        <w:rPr>
          <w:rFonts w:ascii="Times New Roman" w:hAnsi="Times New Roman" w:cs="Times New Roman"/>
          <w:sz w:val="24"/>
          <w:szCs w:val="24"/>
        </w:rPr>
        <w:t xml:space="preserve"> zostały</w:t>
      </w:r>
      <w:r w:rsidR="006417AE">
        <w:rPr>
          <w:rFonts w:ascii="Times New Roman" w:hAnsi="Times New Roman" w:cs="Times New Roman"/>
          <w:sz w:val="24"/>
          <w:szCs w:val="24"/>
        </w:rPr>
        <w:t xml:space="preserve"> w ważnych pracach zbiorowych </w:t>
      </w:r>
      <w:r w:rsidR="00885F78">
        <w:rPr>
          <w:rFonts w:ascii="Times New Roman" w:hAnsi="Times New Roman" w:cs="Times New Roman"/>
          <w:sz w:val="24"/>
          <w:szCs w:val="24"/>
        </w:rPr>
        <w:t>o</w:t>
      </w:r>
      <w:r w:rsidR="006417AE">
        <w:rPr>
          <w:rFonts w:ascii="Times New Roman" w:hAnsi="Times New Roman" w:cs="Times New Roman"/>
          <w:sz w:val="24"/>
          <w:szCs w:val="24"/>
        </w:rPr>
        <w:t>raz w renomowanych czasopismach naukowych z różnych ośrodków teologicznych w Polsce. Dzięki temu są one obecne w ogólnopolskim obiegu naukowym. Pewien niedosyt budzi brak publikacji obcojęzycznych.</w:t>
      </w:r>
      <w:r w:rsidR="002E571B">
        <w:rPr>
          <w:rFonts w:ascii="Times New Roman" w:hAnsi="Times New Roman" w:cs="Times New Roman"/>
          <w:sz w:val="24"/>
          <w:szCs w:val="24"/>
        </w:rPr>
        <w:t xml:space="preserve"> </w:t>
      </w:r>
      <w:r w:rsidR="00885F78">
        <w:rPr>
          <w:rFonts w:ascii="Times New Roman" w:hAnsi="Times New Roman" w:cs="Times New Roman"/>
          <w:sz w:val="24"/>
          <w:szCs w:val="24"/>
        </w:rPr>
        <w:t xml:space="preserve">Zdaniem recenzenta, </w:t>
      </w:r>
      <w:r w:rsidR="006417AE">
        <w:rPr>
          <w:rFonts w:ascii="Times New Roman" w:hAnsi="Times New Roman" w:cs="Times New Roman"/>
          <w:sz w:val="24"/>
          <w:szCs w:val="24"/>
        </w:rPr>
        <w:lastRenderedPageBreak/>
        <w:t>tłumaczy</w:t>
      </w:r>
      <w:r w:rsidR="00885F78">
        <w:rPr>
          <w:rFonts w:ascii="Times New Roman" w:hAnsi="Times New Roman" w:cs="Times New Roman"/>
          <w:sz w:val="24"/>
          <w:szCs w:val="24"/>
        </w:rPr>
        <w:t xml:space="preserve"> to jednak fakt,</w:t>
      </w:r>
      <w:r w:rsidR="006417AE">
        <w:rPr>
          <w:rFonts w:ascii="Times New Roman" w:hAnsi="Times New Roman" w:cs="Times New Roman"/>
          <w:sz w:val="24"/>
          <w:szCs w:val="24"/>
        </w:rPr>
        <w:t xml:space="preserve"> iż zainteresowania naukowe </w:t>
      </w:r>
      <w:r w:rsidR="00885F78">
        <w:rPr>
          <w:rFonts w:ascii="Times New Roman" w:hAnsi="Times New Roman" w:cs="Times New Roman"/>
          <w:sz w:val="24"/>
          <w:szCs w:val="24"/>
        </w:rPr>
        <w:t xml:space="preserve">Habilitanta </w:t>
      </w:r>
      <w:r w:rsidR="006417AE">
        <w:rPr>
          <w:rFonts w:ascii="Times New Roman" w:hAnsi="Times New Roman" w:cs="Times New Roman"/>
          <w:sz w:val="24"/>
          <w:szCs w:val="24"/>
        </w:rPr>
        <w:t xml:space="preserve">koncentrują się wokół zagadnień </w:t>
      </w:r>
      <w:r w:rsidR="00885F78">
        <w:rPr>
          <w:rFonts w:ascii="Times New Roman" w:hAnsi="Times New Roman" w:cs="Times New Roman"/>
          <w:sz w:val="24"/>
          <w:szCs w:val="24"/>
        </w:rPr>
        <w:t>„ściśle” polskich – zwłaszcza w obszarze nauczania religii w szkole</w:t>
      </w:r>
      <w:r w:rsidR="002E571B">
        <w:rPr>
          <w:rFonts w:ascii="Times New Roman" w:hAnsi="Times New Roman" w:cs="Times New Roman"/>
          <w:sz w:val="24"/>
          <w:szCs w:val="24"/>
        </w:rPr>
        <w:t xml:space="preserve">. </w:t>
      </w:r>
      <w:r w:rsidR="00D82915">
        <w:rPr>
          <w:rFonts w:ascii="Times New Roman" w:hAnsi="Times New Roman" w:cs="Times New Roman"/>
          <w:sz w:val="24"/>
          <w:szCs w:val="24"/>
        </w:rPr>
        <w:t xml:space="preserve">Dorobek naukowy Habilitanta oceniam jako znaczący i oryginalny wkład dla rozwoju </w:t>
      </w:r>
      <w:r w:rsidR="00394240">
        <w:rPr>
          <w:rFonts w:ascii="Times New Roman" w:hAnsi="Times New Roman" w:cs="Times New Roman"/>
          <w:sz w:val="24"/>
          <w:szCs w:val="24"/>
        </w:rPr>
        <w:t xml:space="preserve">polskiej </w:t>
      </w:r>
      <w:r w:rsidR="00D82915">
        <w:rPr>
          <w:rFonts w:ascii="Times New Roman" w:hAnsi="Times New Roman" w:cs="Times New Roman"/>
          <w:sz w:val="24"/>
          <w:szCs w:val="24"/>
        </w:rPr>
        <w:t>katechetyki.</w:t>
      </w:r>
      <w:r w:rsidR="002E5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26CF1" w14:textId="5F899E12" w:rsidR="00874F28" w:rsidRPr="004851E9" w:rsidRDefault="00874F28" w:rsidP="00874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130C7" w14:textId="77777777" w:rsidR="00E54A8A" w:rsidRPr="00020965" w:rsidRDefault="00E54A8A" w:rsidP="00E54A8A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C572DFF" w14:textId="77777777" w:rsidR="0055212B" w:rsidRDefault="0055212B" w:rsidP="00EF60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C6FC4" w14:textId="77777777" w:rsidR="0055212B" w:rsidRDefault="0055212B" w:rsidP="005962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C0">
        <w:rPr>
          <w:rFonts w:ascii="Times New Roman" w:hAnsi="Times New Roman" w:cs="Times New Roman"/>
          <w:b/>
          <w:bCs/>
          <w:sz w:val="24"/>
          <w:szCs w:val="24"/>
        </w:rPr>
        <w:t>Ocena aktywności naukowej</w:t>
      </w:r>
    </w:p>
    <w:p w14:paraId="61A8B421" w14:textId="77777777" w:rsidR="0055212B" w:rsidRPr="005962C0" w:rsidRDefault="0055212B" w:rsidP="007B24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2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0132EA1" w14:textId="3A10B20C" w:rsidR="0055212B" w:rsidRDefault="0055212B" w:rsidP="008A45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do oceny obszary aktywności naukowej ks. dra </w:t>
      </w:r>
      <w:r w:rsidR="00643771">
        <w:rPr>
          <w:rFonts w:ascii="Times New Roman" w:hAnsi="Times New Roman" w:cs="Times New Roman"/>
          <w:sz w:val="24"/>
          <w:szCs w:val="24"/>
        </w:rPr>
        <w:t xml:space="preserve">Waldemara </w:t>
      </w:r>
      <w:proofErr w:type="spellStart"/>
      <w:r w:rsidR="00643771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bardzo obszerne. Habilitant aktywnie uczestniczy w wielu wymiarach życia uczelni: dydaktycznym, organizacyjnym oraz współpracy naukowej. Równolegle pełni w swojej diecezji </w:t>
      </w:r>
      <w:r w:rsidR="000801D5">
        <w:rPr>
          <w:rFonts w:ascii="Times New Roman" w:hAnsi="Times New Roman" w:cs="Times New Roman"/>
          <w:sz w:val="24"/>
          <w:szCs w:val="24"/>
        </w:rPr>
        <w:t xml:space="preserve">(przemyskiej) </w:t>
      </w:r>
      <w:r w:rsidR="006760B9">
        <w:rPr>
          <w:rFonts w:ascii="Times New Roman" w:hAnsi="Times New Roman" w:cs="Times New Roman"/>
          <w:sz w:val="24"/>
          <w:szCs w:val="24"/>
        </w:rPr>
        <w:t xml:space="preserve">liczne </w:t>
      </w:r>
      <w:r>
        <w:rPr>
          <w:rFonts w:ascii="Times New Roman" w:hAnsi="Times New Roman" w:cs="Times New Roman"/>
          <w:sz w:val="24"/>
          <w:szCs w:val="24"/>
        </w:rPr>
        <w:t xml:space="preserve">obowiązki związane z organizacją </w:t>
      </w:r>
      <w:r w:rsidR="006760B9">
        <w:rPr>
          <w:rFonts w:ascii="Times New Roman" w:hAnsi="Times New Roman" w:cs="Times New Roman"/>
          <w:sz w:val="24"/>
          <w:szCs w:val="24"/>
        </w:rPr>
        <w:t xml:space="preserve">pracy duszpasterskiej i edukacyjnej, angażując się również w tworzenie podręczników do nauczenia </w:t>
      </w:r>
      <w:r>
        <w:rPr>
          <w:rFonts w:ascii="Times New Roman" w:hAnsi="Times New Roman" w:cs="Times New Roman"/>
          <w:sz w:val="24"/>
          <w:szCs w:val="24"/>
        </w:rPr>
        <w:t>religii w szkole.</w:t>
      </w:r>
    </w:p>
    <w:p w14:paraId="1AF0ABC2" w14:textId="77777777" w:rsidR="0055212B" w:rsidRDefault="0055212B" w:rsidP="008A4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0014" w14:textId="77777777" w:rsidR="0055212B" w:rsidRDefault="0055212B" w:rsidP="008A452D">
      <w:pPr>
        <w:numPr>
          <w:ilvl w:val="3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52D">
        <w:rPr>
          <w:rFonts w:ascii="Times New Roman" w:hAnsi="Times New Roman" w:cs="Times New Roman"/>
          <w:b/>
          <w:bCs/>
          <w:sz w:val="24"/>
          <w:szCs w:val="24"/>
        </w:rPr>
        <w:t>Aktywność dydaktyczna</w:t>
      </w:r>
    </w:p>
    <w:p w14:paraId="1AE1C780" w14:textId="77777777" w:rsidR="0055212B" w:rsidRDefault="0055212B" w:rsidP="008A452D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EC75" w14:textId="76ECE8E5" w:rsidR="00A51174" w:rsidRDefault="0055212B" w:rsidP="00A511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850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iądz</w:t>
      </w:r>
      <w:r w:rsidRPr="00990850">
        <w:rPr>
          <w:rFonts w:ascii="Times New Roman" w:hAnsi="Times New Roman" w:cs="Times New Roman"/>
          <w:sz w:val="24"/>
          <w:szCs w:val="24"/>
        </w:rPr>
        <w:t xml:space="preserve"> dr </w:t>
      </w:r>
      <w:r w:rsidR="00643771">
        <w:rPr>
          <w:rFonts w:ascii="Times New Roman" w:hAnsi="Times New Roman" w:cs="Times New Roman"/>
          <w:sz w:val="24"/>
          <w:szCs w:val="24"/>
        </w:rPr>
        <w:t>W. Janiga</w:t>
      </w:r>
      <w:r w:rsidR="006760B9">
        <w:rPr>
          <w:rFonts w:ascii="Times New Roman" w:hAnsi="Times New Roman" w:cs="Times New Roman"/>
          <w:sz w:val="24"/>
          <w:szCs w:val="24"/>
        </w:rPr>
        <w:t xml:space="preserve"> związał swoją działalność dydaktyczną z</w:t>
      </w:r>
      <w:r>
        <w:rPr>
          <w:rFonts w:ascii="Times New Roman" w:hAnsi="Times New Roman" w:cs="Times New Roman"/>
          <w:sz w:val="24"/>
          <w:szCs w:val="24"/>
        </w:rPr>
        <w:t xml:space="preserve"> Wyższym</w:t>
      </w:r>
      <w:r w:rsidR="006760B9">
        <w:rPr>
          <w:rFonts w:ascii="Times New Roman" w:hAnsi="Times New Roman" w:cs="Times New Roman"/>
          <w:sz w:val="24"/>
          <w:szCs w:val="24"/>
        </w:rPr>
        <w:t xml:space="preserve"> Seminarium Duchownym w Przemyślu, które afiliowane jest do Uniwersytetu Papieskiego Jana Pawła II w Krakowie. </w:t>
      </w:r>
      <w:r w:rsidR="005C2345">
        <w:rPr>
          <w:rFonts w:ascii="Times New Roman" w:hAnsi="Times New Roman" w:cs="Times New Roman"/>
          <w:sz w:val="24"/>
          <w:szCs w:val="24"/>
        </w:rPr>
        <w:t xml:space="preserve">Od </w:t>
      </w:r>
      <w:r w:rsidR="006B406F">
        <w:rPr>
          <w:rFonts w:ascii="Times New Roman" w:hAnsi="Times New Roman" w:cs="Times New Roman"/>
          <w:sz w:val="24"/>
          <w:szCs w:val="24"/>
        </w:rPr>
        <w:t xml:space="preserve">1 października </w:t>
      </w:r>
      <w:r w:rsidR="005C2345">
        <w:rPr>
          <w:rFonts w:ascii="Times New Roman" w:hAnsi="Times New Roman" w:cs="Times New Roman"/>
          <w:sz w:val="24"/>
          <w:szCs w:val="24"/>
        </w:rPr>
        <w:t xml:space="preserve">2007 roku prowadzi </w:t>
      </w:r>
      <w:r w:rsidR="006B406F">
        <w:rPr>
          <w:rFonts w:ascii="Times New Roman" w:hAnsi="Times New Roman" w:cs="Times New Roman"/>
          <w:sz w:val="24"/>
          <w:szCs w:val="24"/>
        </w:rPr>
        <w:t xml:space="preserve">w ramach studiów magisterskich </w:t>
      </w:r>
      <w:r w:rsidR="005C2345">
        <w:rPr>
          <w:rFonts w:ascii="Times New Roman" w:hAnsi="Times New Roman" w:cs="Times New Roman"/>
          <w:sz w:val="24"/>
          <w:szCs w:val="24"/>
        </w:rPr>
        <w:t>zajęcia dla studentów – alumnów</w:t>
      </w:r>
      <w:r w:rsidR="00F16FF4">
        <w:rPr>
          <w:rFonts w:ascii="Times New Roman" w:hAnsi="Times New Roman" w:cs="Times New Roman"/>
          <w:sz w:val="24"/>
          <w:szCs w:val="24"/>
        </w:rPr>
        <w:t>,</w:t>
      </w:r>
      <w:r w:rsidR="005C2345">
        <w:rPr>
          <w:rFonts w:ascii="Times New Roman" w:hAnsi="Times New Roman" w:cs="Times New Roman"/>
          <w:sz w:val="24"/>
          <w:szCs w:val="24"/>
        </w:rPr>
        <w:t xml:space="preserve"> wykładając katechetykę fundamentalną, katechetykę materialną, dydaktykę katechezy</w:t>
      </w:r>
      <w:r w:rsidR="00A51174">
        <w:rPr>
          <w:rFonts w:ascii="Times New Roman" w:hAnsi="Times New Roman" w:cs="Times New Roman"/>
          <w:sz w:val="24"/>
          <w:szCs w:val="24"/>
        </w:rPr>
        <w:t xml:space="preserve"> </w:t>
      </w:r>
      <w:r w:rsidR="005C2345">
        <w:rPr>
          <w:rFonts w:ascii="Times New Roman" w:hAnsi="Times New Roman" w:cs="Times New Roman"/>
          <w:sz w:val="24"/>
          <w:szCs w:val="24"/>
        </w:rPr>
        <w:t>oraz katechetykę szczegółową</w:t>
      </w:r>
      <w:r w:rsidR="006B406F">
        <w:rPr>
          <w:rFonts w:ascii="Times New Roman" w:hAnsi="Times New Roman" w:cs="Times New Roman"/>
          <w:sz w:val="24"/>
          <w:szCs w:val="24"/>
        </w:rPr>
        <w:t>.</w:t>
      </w:r>
      <w:r w:rsidR="00A51174">
        <w:rPr>
          <w:rFonts w:ascii="Times New Roman" w:hAnsi="Times New Roman" w:cs="Times New Roman"/>
          <w:sz w:val="24"/>
          <w:szCs w:val="24"/>
        </w:rPr>
        <w:t xml:space="preserve"> </w:t>
      </w:r>
      <w:r w:rsidR="006B406F">
        <w:rPr>
          <w:rFonts w:ascii="Times New Roman" w:hAnsi="Times New Roman" w:cs="Times New Roman"/>
          <w:sz w:val="24"/>
          <w:szCs w:val="24"/>
        </w:rPr>
        <w:t xml:space="preserve">Powierzono mu także ćwiczenia z katechetyki oraz opiekę nad praktykami pedagogicznymi studentów na wszystkich poziomach edukacji szkolnej. Ważnym elementem działalności dydaktycznej ks. </w:t>
      </w:r>
      <w:proofErr w:type="spellStart"/>
      <w:r w:rsidR="006B406F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6B406F">
        <w:rPr>
          <w:rFonts w:ascii="Times New Roman" w:hAnsi="Times New Roman" w:cs="Times New Roman"/>
          <w:sz w:val="24"/>
          <w:szCs w:val="24"/>
        </w:rPr>
        <w:t xml:space="preserve"> jest prowadzenie seminarium naukowego z katechetyki, gdzie pod jego kierunkiem powstały trzy prace magisterskie.</w:t>
      </w:r>
      <w:r w:rsidR="00A51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3B7C8" w14:textId="3C9E63B1" w:rsidR="002E20F7" w:rsidRDefault="006B406F" w:rsidP="00990850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A51174">
        <w:rPr>
          <w:rFonts w:ascii="Times New Roman" w:hAnsi="Times New Roman" w:cs="Times New Roman"/>
          <w:sz w:val="24"/>
          <w:szCs w:val="24"/>
        </w:rPr>
        <w:t xml:space="preserve">2018/2019 prowadził wykład: </w:t>
      </w:r>
      <w:hyperlink r:id="rId8" w:history="1">
        <w:r w:rsidR="00A51174" w:rsidRPr="004851E9">
          <w:rPr>
            <w:rStyle w:val="Uwydatnienie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Katecheza dzisiaj. Problemy teologiczne, kulturowe i prawne</w:t>
        </w:r>
      </w:hyperlink>
      <w:r w:rsidR="00A51174" w:rsidRPr="004851E9">
        <w:rPr>
          <w:rFonts w:ascii="Times New Roman" w:hAnsi="Times New Roman" w:cs="Times New Roman"/>
          <w:sz w:val="24"/>
          <w:szCs w:val="24"/>
        </w:rPr>
        <w:t xml:space="preserve"> na </w:t>
      </w:r>
      <w:r w:rsidR="00A51174" w:rsidRPr="00A511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studiach licencjackich z teologii dla prezbiterów ze specjalizacją z teologii pastoralnej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 w UPJP II (WSD w Przemyślu).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W roku akademickim 2002/2003 </w:t>
      </w:r>
      <w:r w:rsidR="002E20F7">
        <w:rPr>
          <w:rFonts w:ascii="Times New Roman" w:hAnsi="Times New Roman" w:cs="Times New Roman"/>
          <w:sz w:val="24"/>
          <w:szCs w:val="24"/>
        </w:rPr>
        <w:t xml:space="preserve">zaangażował się </w:t>
      </w:r>
      <w:r w:rsidR="00A51174">
        <w:rPr>
          <w:rFonts w:ascii="Times New Roman" w:hAnsi="Times New Roman" w:cs="Times New Roman"/>
          <w:sz w:val="24"/>
          <w:szCs w:val="24"/>
        </w:rPr>
        <w:t xml:space="preserve">w prowadzenie </w:t>
      </w:r>
      <w:r w:rsidR="00A51174" w:rsidRPr="004851E9">
        <w:rPr>
          <w:rFonts w:ascii="Times New Roman" w:hAnsi="Times New Roman" w:cs="Times New Roman"/>
          <w:sz w:val="24"/>
          <w:szCs w:val="24"/>
        </w:rPr>
        <w:t>seminarium naukowe</w:t>
      </w:r>
      <w:r w:rsidR="00A51174">
        <w:rPr>
          <w:rFonts w:ascii="Times New Roman" w:hAnsi="Times New Roman" w:cs="Times New Roman"/>
          <w:sz w:val="24"/>
          <w:szCs w:val="24"/>
        </w:rPr>
        <w:t>go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 z wychowania prorodzinnego w Wydziale Pedagogicznym</w:t>
      </w:r>
      <w:r w:rsidR="00A51174" w:rsidRPr="004851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Wyższej Szkoły Filozoficzno-Pedagogicznej „</w:t>
      </w:r>
      <w:proofErr w:type="spellStart"/>
      <w:r w:rsidR="00A51174" w:rsidRPr="004851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Ignatianum</w:t>
      </w:r>
      <w:proofErr w:type="spellEnd"/>
      <w:r w:rsidR="00A51174" w:rsidRPr="004851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 w Krakowie (w ramach współpracy z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 Podkarpackim Ośrodkiem Doskonalenia Nauczycieli w Rzeszowie Oddział w Krośnie). Pod </w:t>
      </w:r>
      <w:r w:rsidR="00A51174">
        <w:rPr>
          <w:rFonts w:ascii="Times New Roman" w:hAnsi="Times New Roman" w:cs="Times New Roman"/>
          <w:sz w:val="24"/>
          <w:szCs w:val="24"/>
        </w:rPr>
        <w:t>jego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 kierunkiem zostało napisanych 16 prac dyplomowych na studiach podyplomowych z wychowania prorodzinnego</w:t>
      </w:r>
      <w:r w:rsidR="00A51174">
        <w:rPr>
          <w:rFonts w:ascii="Times New Roman" w:hAnsi="Times New Roman" w:cs="Times New Roman"/>
          <w:sz w:val="24"/>
          <w:szCs w:val="24"/>
        </w:rPr>
        <w:t>.</w:t>
      </w:r>
      <w:r w:rsidR="00A51174" w:rsidRPr="004851E9">
        <w:rPr>
          <w:rFonts w:ascii="Times New Roman" w:hAnsi="Times New Roman" w:cs="Times New Roman"/>
          <w:sz w:val="24"/>
          <w:szCs w:val="24"/>
        </w:rPr>
        <w:t xml:space="preserve"> </w:t>
      </w:r>
      <w:r w:rsidR="002E20F7" w:rsidRPr="002E20F7">
        <w:rPr>
          <w:rFonts w:ascii="Times New Roman" w:hAnsi="Times New Roman" w:cs="Times New Roman"/>
          <w:sz w:val="24"/>
        </w:rPr>
        <w:t xml:space="preserve">Od początku swojej pracy w </w:t>
      </w:r>
      <w:r w:rsidR="002E20F7" w:rsidRPr="002E20F7">
        <w:rPr>
          <w:rFonts w:ascii="Times New Roman" w:hAnsi="Times New Roman" w:cs="Times New Roman"/>
          <w:sz w:val="24"/>
          <w:lang w:eastAsia="pl-PL"/>
        </w:rPr>
        <w:t xml:space="preserve">Podkarpackim Centrum Edukacji Nauczycieli w Rzeszowie </w:t>
      </w:r>
      <w:r w:rsidR="002E20F7">
        <w:rPr>
          <w:rFonts w:ascii="Times New Roman" w:hAnsi="Times New Roman" w:cs="Times New Roman"/>
          <w:sz w:val="24"/>
          <w:lang w:eastAsia="pl-PL"/>
        </w:rPr>
        <w:t xml:space="preserve">w 2004 r. </w:t>
      </w:r>
      <w:r w:rsidR="002E20F7" w:rsidRPr="002E20F7">
        <w:rPr>
          <w:rFonts w:ascii="Times New Roman" w:hAnsi="Times New Roman" w:cs="Times New Roman"/>
          <w:sz w:val="24"/>
        </w:rPr>
        <w:t>wykłada</w:t>
      </w:r>
      <w:r w:rsidR="002E20F7">
        <w:rPr>
          <w:rFonts w:ascii="Times New Roman" w:hAnsi="Times New Roman" w:cs="Times New Roman"/>
          <w:sz w:val="24"/>
        </w:rPr>
        <w:t>ł</w:t>
      </w:r>
      <w:r w:rsidR="002E20F7" w:rsidRPr="002E20F7">
        <w:rPr>
          <w:rFonts w:ascii="Times New Roman" w:hAnsi="Times New Roman" w:cs="Times New Roman"/>
          <w:sz w:val="24"/>
        </w:rPr>
        <w:t xml:space="preserve"> wybrane zagadnienia filozoficzne, antropologiczne, pedagogiczne i psychologiczne na kursach kwalifikacyjnych i studiach podyplomowych: wychowanie prorodzinne, terapia pedagogiczna, zarządzanie oświatą. </w:t>
      </w:r>
    </w:p>
    <w:p w14:paraId="23634083" w14:textId="77777777" w:rsidR="002C561A" w:rsidRDefault="002C561A" w:rsidP="009908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5F3BF0" w14:textId="77777777" w:rsidR="0055212B" w:rsidRDefault="0055212B" w:rsidP="00A57C21">
      <w:pPr>
        <w:numPr>
          <w:ilvl w:val="3"/>
          <w:numId w:val="1"/>
        </w:numPr>
        <w:ind w:left="127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C21">
        <w:rPr>
          <w:rFonts w:ascii="Times New Roman" w:hAnsi="Times New Roman" w:cs="Times New Roman"/>
          <w:b/>
          <w:bCs/>
          <w:sz w:val="24"/>
          <w:szCs w:val="24"/>
        </w:rPr>
        <w:t xml:space="preserve">Aktywność organizacyjna i </w:t>
      </w:r>
      <w:r>
        <w:rPr>
          <w:rFonts w:ascii="Times New Roman" w:hAnsi="Times New Roman" w:cs="Times New Roman"/>
          <w:b/>
          <w:bCs/>
          <w:sz w:val="24"/>
          <w:szCs w:val="24"/>
        </w:rPr>
        <w:t>społeczna</w:t>
      </w:r>
      <w:r w:rsidRPr="00A57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4E5F2D" w14:textId="7BF5983E" w:rsidR="00F31DEC" w:rsidRDefault="00EF7525" w:rsidP="006437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Oceniając aktywność organizacyjną i społeczną ks. dra Waldemara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trzeba przyznać, że budzi ona duże uznanie. </w:t>
      </w:r>
      <w:r w:rsidR="003F1B81">
        <w:rPr>
          <w:rFonts w:ascii="Times New Roman" w:hAnsi="Times New Roman" w:cs="Times New Roman"/>
          <w:sz w:val="24"/>
          <w:szCs w:val="24"/>
        </w:rPr>
        <w:t xml:space="preserve">W swojej pracy naukowo-badawczej, </w:t>
      </w:r>
      <w:r w:rsidR="00632B5B">
        <w:rPr>
          <w:rFonts w:ascii="Times New Roman" w:hAnsi="Times New Roman" w:cs="Times New Roman"/>
          <w:sz w:val="24"/>
          <w:szCs w:val="24"/>
        </w:rPr>
        <w:t xml:space="preserve">w </w:t>
      </w:r>
      <w:r w:rsidR="003F1B81">
        <w:rPr>
          <w:rFonts w:ascii="Times New Roman" w:hAnsi="Times New Roman" w:cs="Times New Roman"/>
          <w:sz w:val="24"/>
          <w:szCs w:val="24"/>
        </w:rPr>
        <w:t xml:space="preserve">organizacji i przeprowadzaniu licznych przedsięwzięć katechetyczno-pastoralnych i edukacyjno-wychowawczych, </w:t>
      </w:r>
      <w:r w:rsidR="00A37B82">
        <w:rPr>
          <w:rFonts w:ascii="Times New Roman" w:hAnsi="Times New Roman" w:cs="Times New Roman"/>
          <w:sz w:val="24"/>
          <w:szCs w:val="24"/>
        </w:rPr>
        <w:t>przygotowaniu</w:t>
      </w:r>
      <w:r w:rsidR="003F1B81">
        <w:rPr>
          <w:rFonts w:ascii="Times New Roman" w:hAnsi="Times New Roman" w:cs="Times New Roman"/>
          <w:sz w:val="24"/>
          <w:szCs w:val="24"/>
        </w:rPr>
        <w:t xml:space="preserve"> zajęć dydaktycznych i wydarzeń popularyzujących naukę </w:t>
      </w:r>
      <w:r w:rsidR="003F1B81">
        <w:rPr>
          <w:rFonts w:ascii="Times New Roman" w:hAnsi="Times New Roman" w:cs="Times New Roman"/>
          <w:sz w:val="24"/>
          <w:szCs w:val="24"/>
        </w:rPr>
        <w:lastRenderedPageBreak/>
        <w:t>Habilitant współpracował z wieloma interesariuszami zewnętrznymi</w:t>
      </w:r>
      <w:r w:rsidR="00A37B82">
        <w:rPr>
          <w:rFonts w:ascii="Times New Roman" w:hAnsi="Times New Roman" w:cs="Times New Roman"/>
          <w:sz w:val="24"/>
          <w:szCs w:val="24"/>
        </w:rPr>
        <w:t>.</w:t>
      </w:r>
      <w:r w:rsidR="003F1B81">
        <w:rPr>
          <w:rFonts w:ascii="Times New Roman" w:hAnsi="Times New Roman" w:cs="Times New Roman"/>
          <w:sz w:val="24"/>
          <w:szCs w:val="24"/>
        </w:rPr>
        <w:t xml:space="preserve"> </w:t>
      </w:r>
      <w:r w:rsidR="00A37B82">
        <w:rPr>
          <w:rFonts w:ascii="Times New Roman" w:hAnsi="Times New Roman" w:cs="Times New Roman"/>
          <w:sz w:val="24"/>
          <w:szCs w:val="24"/>
        </w:rPr>
        <w:t>P</w:t>
      </w:r>
      <w:r w:rsidR="003F1B81">
        <w:rPr>
          <w:rFonts w:ascii="Times New Roman" w:hAnsi="Times New Roman" w:cs="Times New Roman"/>
          <w:sz w:val="24"/>
          <w:szCs w:val="24"/>
        </w:rPr>
        <w:t>ośród</w:t>
      </w:r>
      <w:r w:rsidR="00A37B82">
        <w:rPr>
          <w:rFonts w:ascii="Times New Roman" w:hAnsi="Times New Roman" w:cs="Times New Roman"/>
          <w:sz w:val="24"/>
          <w:szCs w:val="24"/>
        </w:rPr>
        <w:t xml:space="preserve"> szerokiego grona, </w:t>
      </w:r>
      <w:r w:rsidR="003F1B81">
        <w:rPr>
          <w:rFonts w:ascii="Times New Roman" w:hAnsi="Times New Roman" w:cs="Times New Roman"/>
          <w:sz w:val="24"/>
          <w:szCs w:val="24"/>
        </w:rPr>
        <w:t>jako najważniejsz</w:t>
      </w:r>
      <w:r w:rsidR="00A37B82">
        <w:rPr>
          <w:rFonts w:ascii="Times New Roman" w:hAnsi="Times New Roman" w:cs="Times New Roman"/>
          <w:sz w:val="24"/>
          <w:szCs w:val="24"/>
        </w:rPr>
        <w:t>e podmioty</w:t>
      </w:r>
      <w:r w:rsidR="003F1B81">
        <w:rPr>
          <w:rFonts w:ascii="Times New Roman" w:hAnsi="Times New Roman" w:cs="Times New Roman"/>
          <w:sz w:val="24"/>
          <w:szCs w:val="24"/>
        </w:rPr>
        <w:t xml:space="preserve"> wskazać należy: Katolicki Uniwersytet Lubelski, Uniwersytet Papieski Jana Pawła II w Krakowie, Uniwersytet Rzeszowski, Uniwersytet Adama Mickiewicza w Poznaniu, Państwową Wyższą Szkołę Zawodową w Krośnie, Kuratorium Oświaty w Rzeszowie oraz Muzeum Podkarpacki</w:t>
      </w:r>
      <w:r w:rsidR="00A37B82">
        <w:rPr>
          <w:rFonts w:ascii="Times New Roman" w:hAnsi="Times New Roman" w:cs="Times New Roman"/>
          <w:sz w:val="24"/>
          <w:szCs w:val="24"/>
        </w:rPr>
        <w:t>e</w:t>
      </w:r>
      <w:r w:rsidR="003F1B81">
        <w:rPr>
          <w:rFonts w:ascii="Times New Roman" w:hAnsi="Times New Roman" w:cs="Times New Roman"/>
          <w:sz w:val="24"/>
          <w:szCs w:val="24"/>
        </w:rPr>
        <w:t xml:space="preserve"> w Kroście. W środowisku </w:t>
      </w:r>
      <w:r w:rsidR="00ED3853">
        <w:rPr>
          <w:rFonts w:ascii="Times New Roman" w:hAnsi="Times New Roman" w:cs="Times New Roman"/>
          <w:sz w:val="24"/>
          <w:szCs w:val="24"/>
        </w:rPr>
        <w:t>k</w:t>
      </w:r>
      <w:r w:rsidR="003F1B81">
        <w:rPr>
          <w:rFonts w:ascii="Times New Roman" w:hAnsi="Times New Roman" w:cs="Times New Roman"/>
          <w:sz w:val="24"/>
          <w:szCs w:val="24"/>
        </w:rPr>
        <w:t xml:space="preserve">ościelnym działania </w:t>
      </w:r>
      <w:r w:rsidR="00A37B82">
        <w:rPr>
          <w:rFonts w:ascii="Times New Roman" w:hAnsi="Times New Roman" w:cs="Times New Roman"/>
          <w:sz w:val="24"/>
          <w:szCs w:val="24"/>
        </w:rPr>
        <w:t xml:space="preserve">organizacyjne i społeczne </w:t>
      </w:r>
      <w:r w:rsidR="003F1B81">
        <w:rPr>
          <w:rFonts w:ascii="Times New Roman" w:hAnsi="Times New Roman" w:cs="Times New Roman"/>
          <w:sz w:val="24"/>
          <w:szCs w:val="24"/>
        </w:rPr>
        <w:t xml:space="preserve">ks. </w:t>
      </w:r>
      <w:proofErr w:type="spellStart"/>
      <w:r w:rsidR="003F1B81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3F1B81">
        <w:rPr>
          <w:rFonts w:ascii="Times New Roman" w:hAnsi="Times New Roman" w:cs="Times New Roman"/>
          <w:sz w:val="24"/>
          <w:szCs w:val="24"/>
        </w:rPr>
        <w:t xml:space="preserve"> powiązane były z zadaniami</w:t>
      </w:r>
      <w:r w:rsidR="00A37B82">
        <w:rPr>
          <w:rFonts w:ascii="Times New Roman" w:hAnsi="Times New Roman" w:cs="Times New Roman"/>
          <w:sz w:val="24"/>
          <w:szCs w:val="24"/>
        </w:rPr>
        <w:t xml:space="preserve"> własnymi Komisji Wychowania Katolickiego KEP</w:t>
      </w:r>
      <w:r w:rsidR="005A6D57">
        <w:rPr>
          <w:rFonts w:ascii="Times New Roman" w:hAnsi="Times New Roman" w:cs="Times New Roman"/>
          <w:sz w:val="24"/>
          <w:szCs w:val="24"/>
        </w:rPr>
        <w:t xml:space="preserve"> (</w:t>
      </w:r>
      <w:r w:rsidR="00151B73">
        <w:rPr>
          <w:rFonts w:ascii="Times New Roman" w:hAnsi="Times New Roman" w:cs="Times New Roman"/>
          <w:sz w:val="24"/>
          <w:szCs w:val="24"/>
        </w:rPr>
        <w:t xml:space="preserve">od </w:t>
      </w:r>
      <w:r w:rsidR="00151B73" w:rsidRPr="002423DE">
        <w:rPr>
          <w:rFonts w:ascii="Times New Roman" w:hAnsi="Times New Roman" w:cs="Times New Roman"/>
          <w:sz w:val="24"/>
          <w:szCs w:val="24"/>
        </w:rPr>
        <w:t>2006</w:t>
      </w:r>
      <w:r w:rsidR="00151B73">
        <w:rPr>
          <w:rFonts w:ascii="Times New Roman" w:hAnsi="Times New Roman" w:cs="Times New Roman"/>
          <w:sz w:val="24"/>
          <w:szCs w:val="24"/>
        </w:rPr>
        <w:t xml:space="preserve"> r. jest </w:t>
      </w:r>
      <w:r w:rsidR="005A6D57">
        <w:rPr>
          <w:rFonts w:ascii="Times New Roman" w:hAnsi="Times New Roman" w:cs="Times New Roman"/>
          <w:sz w:val="24"/>
          <w:szCs w:val="24"/>
        </w:rPr>
        <w:t>r</w:t>
      </w:r>
      <w:r w:rsidR="005A6D57" w:rsidRPr="002423DE">
        <w:rPr>
          <w:rFonts w:ascii="Times New Roman" w:hAnsi="Times New Roman" w:cs="Times New Roman"/>
          <w:sz w:val="24"/>
          <w:szCs w:val="24"/>
        </w:rPr>
        <w:t>zeczoznawc</w:t>
      </w:r>
      <w:r w:rsidR="00151B73">
        <w:rPr>
          <w:rFonts w:ascii="Times New Roman" w:hAnsi="Times New Roman" w:cs="Times New Roman"/>
          <w:sz w:val="24"/>
          <w:szCs w:val="24"/>
        </w:rPr>
        <w:t>ą</w:t>
      </w:r>
      <w:r w:rsidR="005A6D57" w:rsidRPr="002423DE">
        <w:rPr>
          <w:rFonts w:ascii="Times New Roman" w:hAnsi="Times New Roman" w:cs="Times New Roman"/>
          <w:sz w:val="24"/>
          <w:szCs w:val="24"/>
        </w:rPr>
        <w:t xml:space="preserve"> ds. oceny programów nauczania religii i podręczników katechetycznych),</w:t>
      </w:r>
      <w:r w:rsidR="005A6D57">
        <w:rPr>
          <w:rFonts w:ascii="Times New Roman" w:hAnsi="Times New Roman" w:cs="Times New Roman"/>
          <w:sz w:val="24"/>
          <w:szCs w:val="24"/>
        </w:rPr>
        <w:t xml:space="preserve"> </w:t>
      </w:r>
      <w:r w:rsidR="00A37B82">
        <w:rPr>
          <w:rFonts w:ascii="Times New Roman" w:hAnsi="Times New Roman" w:cs="Times New Roman"/>
          <w:sz w:val="24"/>
          <w:szCs w:val="24"/>
        </w:rPr>
        <w:t xml:space="preserve">agend kurii diecezjalnych w Rzeszowie, Sandomierzu i Tarnowie oraz Akcji Katolickiej i Caritas Archidiecezji Przemyskiej. </w:t>
      </w:r>
      <w:r w:rsidR="00ED3853">
        <w:rPr>
          <w:rFonts w:ascii="Times New Roman" w:hAnsi="Times New Roman" w:cs="Times New Roman"/>
          <w:sz w:val="24"/>
          <w:szCs w:val="24"/>
        </w:rPr>
        <w:t>Równolegle, k</w:t>
      </w:r>
      <w:r w:rsidR="00A37B82">
        <w:rPr>
          <w:rFonts w:ascii="Times New Roman" w:hAnsi="Times New Roman" w:cs="Times New Roman"/>
          <w:sz w:val="24"/>
          <w:szCs w:val="24"/>
        </w:rPr>
        <w:t>s. Janiga pracuje zawodow</w:t>
      </w:r>
      <w:r w:rsidR="005272A6">
        <w:rPr>
          <w:rFonts w:ascii="Times New Roman" w:hAnsi="Times New Roman" w:cs="Times New Roman"/>
          <w:sz w:val="24"/>
          <w:szCs w:val="24"/>
        </w:rPr>
        <w:t>o</w:t>
      </w:r>
      <w:r w:rsidR="00A37B82">
        <w:rPr>
          <w:rFonts w:ascii="Times New Roman" w:hAnsi="Times New Roman" w:cs="Times New Roman"/>
          <w:sz w:val="24"/>
          <w:szCs w:val="24"/>
        </w:rPr>
        <w:t xml:space="preserve"> w</w:t>
      </w:r>
      <w:r w:rsidR="00632B5B">
        <w:rPr>
          <w:rFonts w:ascii="Times New Roman" w:hAnsi="Times New Roman" w:cs="Times New Roman"/>
          <w:sz w:val="24"/>
          <w:szCs w:val="24"/>
        </w:rPr>
        <w:t xml:space="preserve"> </w:t>
      </w:r>
      <w:r w:rsidR="00A37B82">
        <w:rPr>
          <w:rFonts w:ascii="Times New Roman" w:hAnsi="Times New Roman" w:cs="Times New Roman"/>
          <w:sz w:val="24"/>
          <w:szCs w:val="24"/>
        </w:rPr>
        <w:t>instytucjach oświatowych</w:t>
      </w:r>
      <w:r w:rsidR="007A295B">
        <w:rPr>
          <w:rFonts w:ascii="Times New Roman" w:hAnsi="Times New Roman" w:cs="Times New Roman"/>
          <w:sz w:val="24"/>
          <w:szCs w:val="24"/>
        </w:rPr>
        <w:t xml:space="preserve">. </w:t>
      </w:r>
      <w:r w:rsidR="005272A6">
        <w:rPr>
          <w:rFonts w:ascii="Times New Roman" w:hAnsi="Times New Roman" w:cs="Times New Roman"/>
          <w:sz w:val="24"/>
          <w:szCs w:val="24"/>
        </w:rPr>
        <w:t>W latach</w:t>
      </w:r>
      <w:r w:rsidR="007A295B">
        <w:rPr>
          <w:rFonts w:ascii="Times New Roman" w:hAnsi="Times New Roman" w:cs="Times New Roman"/>
          <w:sz w:val="24"/>
          <w:szCs w:val="24"/>
        </w:rPr>
        <w:t xml:space="preserve"> 1996</w:t>
      </w:r>
      <w:r w:rsidR="005272A6">
        <w:rPr>
          <w:rFonts w:ascii="Times New Roman" w:hAnsi="Times New Roman" w:cs="Times New Roman"/>
          <w:sz w:val="24"/>
          <w:szCs w:val="24"/>
        </w:rPr>
        <w:t>-</w:t>
      </w:r>
      <w:r w:rsidR="007A295B">
        <w:rPr>
          <w:rFonts w:ascii="Times New Roman" w:hAnsi="Times New Roman" w:cs="Times New Roman"/>
          <w:sz w:val="24"/>
          <w:szCs w:val="24"/>
        </w:rPr>
        <w:t xml:space="preserve">2004 pełnił obowiązki doradcy metodycznego nauki religii. W </w:t>
      </w:r>
      <w:r w:rsidR="00632B5B">
        <w:rPr>
          <w:rFonts w:ascii="Times New Roman" w:hAnsi="Times New Roman" w:cs="Times New Roman"/>
          <w:sz w:val="24"/>
          <w:szCs w:val="24"/>
        </w:rPr>
        <w:t xml:space="preserve">roku </w:t>
      </w:r>
      <w:r w:rsidR="007A295B">
        <w:rPr>
          <w:rFonts w:ascii="Times New Roman" w:hAnsi="Times New Roman" w:cs="Times New Roman"/>
          <w:sz w:val="24"/>
          <w:szCs w:val="24"/>
        </w:rPr>
        <w:t>2004</w:t>
      </w:r>
      <w:r w:rsidR="00632B5B">
        <w:rPr>
          <w:rFonts w:ascii="Times New Roman" w:hAnsi="Times New Roman" w:cs="Times New Roman"/>
          <w:sz w:val="24"/>
          <w:szCs w:val="24"/>
        </w:rPr>
        <w:t xml:space="preserve"> </w:t>
      </w:r>
      <w:r w:rsidR="007A295B">
        <w:rPr>
          <w:rFonts w:ascii="Times New Roman" w:hAnsi="Times New Roman" w:cs="Times New Roman"/>
          <w:sz w:val="24"/>
          <w:szCs w:val="24"/>
        </w:rPr>
        <w:t xml:space="preserve">został zatrudniony na stanowisku nauczyciela konsultanta w Podkarpackim Centrum Edukacji Nauczycieli w Rzeszowie, gdzie pracuje do chwili obecnej. </w:t>
      </w:r>
      <w:r w:rsidR="005272A6">
        <w:rPr>
          <w:rFonts w:ascii="Times New Roman" w:hAnsi="Times New Roman" w:cs="Times New Roman"/>
          <w:sz w:val="24"/>
          <w:szCs w:val="24"/>
        </w:rPr>
        <w:t xml:space="preserve">W </w:t>
      </w:r>
      <w:r w:rsidR="005A6D57">
        <w:rPr>
          <w:rFonts w:ascii="Times New Roman" w:hAnsi="Times New Roman" w:cs="Times New Roman"/>
          <w:sz w:val="24"/>
          <w:szCs w:val="24"/>
        </w:rPr>
        <w:t xml:space="preserve">uznaniu </w:t>
      </w:r>
      <w:r w:rsidR="005272A6">
        <w:rPr>
          <w:rFonts w:ascii="Times New Roman" w:hAnsi="Times New Roman" w:cs="Times New Roman"/>
          <w:sz w:val="24"/>
          <w:szCs w:val="24"/>
        </w:rPr>
        <w:t xml:space="preserve">wielu </w:t>
      </w:r>
      <w:r w:rsidR="00F31DEC">
        <w:rPr>
          <w:rFonts w:ascii="Times New Roman" w:hAnsi="Times New Roman" w:cs="Times New Roman"/>
          <w:sz w:val="24"/>
          <w:szCs w:val="24"/>
        </w:rPr>
        <w:t>zasług</w:t>
      </w:r>
      <w:r w:rsidR="005272A6">
        <w:rPr>
          <w:rFonts w:ascii="Times New Roman" w:hAnsi="Times New Roman" w:cs="Times New Roman"/>
          <w:sz w:val="24"/>
          <w:szCs w:val="24"/>
        </w:rPr>
        <w:t xml:space="preserve"> na </w:t>
      </w:r>
      <w:r w:rsidR="00F31DEC">
        <w:rPr>
          <w:rFonts w:ascii="Times New Roman" w:hAnsi="Times New Roman" w:cs="Times New Roman"/>
          <w:sz w:val="24"/>
          <w:szCs w:val="24"/>
        </w:rPr>
        <w:t>r</w:t>
      </w:r>
      <w:r w:rsidR="005A6D57">
        <w:rPr>
          <w:rFonts w:ascii="Times New Roman" w:hAnsi="Times New Roman" w:cs="Times New Roman"/>
          <w:sz w:val="24"/>
          <w:szCs w:val="24"/>
        </w:rPr>
        <w:t xml:space="preserve">zecz </w:t>
      </w:r>
      <w:r w:rsidR="00ED3853">
        <w:rPr>
          <w:rFonts w:ascii="Times New Roman" w:hAnsi="Times New Roman" w:cs="Times New Roman"/>
          <w:sz w:val="24"/>
          <w:szCs w:val="24"/>
        </w:rPr>
        <w:t xml:space="preserve">rozwoju </w:t>
      </w:r>
      <w:r w:rsidR="00F31DEC">
        <w:rPr>
          <w:rFonts w:ascii="Times New Roman" w:hAnsi="Times New Roman" w:cs="Times New Roman"/>
          <w:sz w:val="24"/>
          <w:szCs w:val="24"/>
        </w:rPr>
        <w:t>polskiej oświaty</w:t>
      </w:r>
      <w:r w:rsidR="00ED3853">
        <w:rPr>
          <w:rFonts w:ascii="Times New Roman" w:hAnsi="Times New Roman" w:cs="Times New Roman"/>
          <w:sz w:val="24"/>
          <w:szCs w:val="24"/>
        </w:rPr>
        <w:t xml:space="preserve"> z</w:t>
      </w:r>
      <w:r w:rsidR="00F31DEC">
        <w:rPr>
          <w:rFonts w:ascii="Times New Roman" w:hAnsi="Times New Roman" w:cs="Times New Roman"/>
          <w:sz w:val="24"/>
          <w:szCs w:val="24"/>
        </w:rPr>
        <w:t>ostał dwukrotnie nagrodzony</w:t>
      </w:r>
      <w:r w:rsidR="00F16FF4">
        <w:rPr>
          <w:rFonts w:ascii="Times New Roman" w:hAnsi="Times New Roman" w:cs="Times New Roman"/>
          <w:sz w:val="24"/>
          <w:szCs w:val="24"/>
        </w:rPr>
        <w:t>,</w:t>
      </w:r>
      <w:r w:rsidR="00F31DEC">
        <w:rPr>
          <w:rFonts w:ascii="Times New Roman" w:hAnsi="Times New Roman" w:cs="Times New Roman"/>
          <w:sz w:val="24"/>
          <w:szCs w:val="24"/>
        </w:rPr>
        <w:t xml:space="preserve"> otrzymując Medal Komisji Edukacji Narodowej (2012</w:t>
      </w:r>
      <w:r w:rsidR="005A6D57">
        <w:rPr>
          <w:rFonts w:ascii="Times New Roman" w:hAnsi="Times New Roman" w:cs="Times New Roman"/>
          <w:sz w:val="24"/>
          <w:szCs w:val="24"/>
        </w:rPr>
        <w:t xml:space="preserve"> </w:t>
      </w:r>
      <w:r w:rsidR="00F31DEC">
        <w:rPr>
          <w:rFonts w:ascii="Times New Roman" w:hAnsi="Times New Roman" w:cs="Times New Roman"/>
          <w:sz w:val="24"/>
          <w:szCs w:val="24"/>
        </w:rPr>
        <w:t xml:space="preserve">r.) oraz Medal 100-lecia Odzyskania Niepodległości (2018 r.). Habilitant może wykazać się </w:t>
      </w:r>
      <w:r w:rsidR="005A6D57">
        <w:rPr>
          <w:rFonts w:ascii="Times New Roman" w:hAnsi="Times New Roman" w:cs="Times New Roman"/>
          <w:sz w:val="24"/>
          <w:szCs w:val="24"/>
        </w:rPr>
        <w:t xml:space="preserve">ponadto </w:t>
      </w:r>
      <w:r w:rsidR="00F31DEC">
        <w:rPr>
          <w:rFonts w:ascii="Times New Roman" w:hAnsi="Times New Roman" w:cs="Times New Roman"/>
          <w:sz w:val="24"/>
          <w:szCs w:val="24"/>
        </w:rPr>
        <w:t xml:space="preserve">członkostwem w </w:t>
      </w:r>
      <w:r w:rsidR="005272A6">
        <w:rPr>
          <w:rFonts w:ascii="Times New Roman" w:hAnsi="Times New Roman" w:cs="Times New Roman"/>
          <w:sz w:val="24"/>
          <w:szCs w:val="24"/>
        </w:rPr>
        <w:t>trzech organizacj</w:t>
      </w:r>
      <w:r w:rsidR="00F31DEC">
        <w:rPr>
          <w:rFonts w:ascii="Times New Roman" w:hAnsi="Times New Roman" w:cs="Times New Roman"/>
          <w:sz w:val="24"/>
          <w:szCs w:val="24"/>
        </w:rPr>
        <w:t>ach</w:t>
      </w:r>
      <w:r w:rsidR="005272A6">
        <w:rPr>
          <w:rFonts w:ascii="Times New Roman" w:hAnsi="Times New Roman" w:cs="Times New Roman"/>
          <w:sz w:val="24"/>
          <w:szCs w:val="24"/>
        </w:rPr>
        <w:t xml:space="preserve"> i towarzystw</w:t>
      </w:r>
      <w:r w:rsidR="00F31DEC">
        <w:rPr>
          <w:rFonts w:ascii="Times New Roman" w:hAnsi="Times New Roman" w:cs="Times New Roman"/>
          <w:sz w:val="24"/>
          <w:szCs w:val="24"/>
        </w:rPr>
        <w:t xml:space="preserve">ach </w:t>
      </w:r>
      <w:r w:rsidR="005272A6">
        <w:rPr>
          <w:rFonts w:ascii="Times New Roman" w:hAnsi="Times New Roman" w:cs="Times New Roman"/>
          <w:sz w:val="24"/>
          <w:szCs w:val="24"/>
        </w:rPr>
        <w:t xml:space="preserve">naukowych: </w:t>
      </w:r>
      <w:r w:rsidR="00F31DEC">
        <w:rPr>
          <w:rFonts w:ascii="Times New Roman" w:hAnsi="Times New Roman" w:cs="Times New Roman"/>
          <w:sz w:val="24"/>
          <w:szCs w:val="24"/>
        </w:rPr>
        <w:t xml:space="preserve">Ogólnopolska Sekcja Wykładowców Katechetyki (od 1999 r.) przekształcona w Stowarzyszenie </w:t>
      </w:r>
      <w:proofErr w:type="spellStart"/>
      <w:r w:rsidR="00F31DEC">
        <w:rPr>
          <w:rFonts w:ascii="Times New Roman" w:hAnsi="Times New Roman" w:cs="Times New Roman"/>
          <w:sz w:val="24"/>
          <w:szCs w:val="24"/>
        </w:rPr>
        <w:t>Katechetyków</w:t>
      </w:r>
      <w:proofErr w:type="spellEnd"/>
      <w:r w:rsidR="00F31DEC">
        <w:rPr>
          <w:rFonts w:ascii="Times New Roman" w:hAnsi="Times New Roman" w:cs="Times New Roman"/>
          <w:sz w:val="24"/>
          <w:szCs w:val="24"/>
        </w:rPr>
        <w:t xml:space="preserve"> Polskich (od 2012 r.); Polskie Towarzystwo Teologiczne (od 2009 r.); Podkarpackie Towarzystwo Historyczne (od 2004 r.).</w:t>
      </w:r>
    </w:p>
    <w:p w14:paraId="019DF7E6" w14:textId="32D9FE0F" w:rsidR="007A295B" w:rsidRDefault="00F31DEC" w:rsidP="00E351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853">
        <w:rPr>
          <w:rFonts w:ascii="Times New Roman" w:hAnsi="Times New Roman" w:cs="Times New Roman"/>
          <w:sz w:val="24"/>
          <w:szCs w:val="24"/>
        </w:rPr>
        <w:t>Zebrane d</w:t>
      </w:r>
      <w:r w:rsidR="007A295B">
        <w:rPr>
          <w:rFonts w:ascii="Times New Roman" w:hAnsi="Times New Roman" w:cs="Times New Roman"/>
          <w:sz w:val="24"/>
          <w:szCs w:val="24"/>
        </w:rPr>
        <w:t>oświadczenie zawodowe oraz uznane w środowisku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95B">
        <w:rPr>
          <w:rFonts w:ascii="Times New Roman" w:hAnsi="Times New Roman" w:cs="Times New Roman"/>
          <w:sz w:val="24"/>
          <w:szCs w:val="24"/>
        </w:rPr>
        <w:t xml:space="preserve">kompetencje zaowocowały zaproszeniem </w:t>
      </w:r>
      <w:r>
        <w:rPr>
          <w:rFonts w:ascii="Times New Roman" w:hAnsi="Times New Roman" w:cs="Times New Roman"/>
          <w:sz w:val="24"/>
          <w:szCs w:val="24"/>
        </w:rPr>
        <w:t xml:space="preserve">ks. dra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A295B">
        <w:rPr>
          <w:rFonts w:ascii="Times New Roman" w:hAnsi="Times New Roman" w:cs="Times New Roman"/>
          <w:sz w:val="24"/>
          <w:szCs w:val="24"/>
        </w:rPr>
        <w:t xml:space="preserve">współpracy w </w:t>
      </w:r>
      <w:r w:rsidR="00ED3853">
        <w:rPr>
          <w:rFonts w:ascii="Times New Roman" w:hAnsi="Times New Roman" w:cs="Times New Roman"/>
          <w:sz w:val="24"/>
          <w:szCs w:val="24"/>
        </w:rPr>
        <w:t xml:space="preserve">dwóch </w:t>
      </w:r>
      <w:r w:rsidR="007A295B">
        <w:rPr>
          <w:rFonts w:ascii="Times New Roman" w:hAnsi="Times New Roman" w:cs="Times New Roman"/>
          <w:sz w:val="24"/>
          <w:szCs w:val="24"/>
        </w:rPr>
        <w:t>projektach badawczych</w:t>
      </w:r>
      <w:r w:rsidR="00ED3853">
        <w:rPr>
          <w:rFonts w:ascii="Times New Roman" w:hAnsi="Times New Roman" w:cs="Times New Roman"/>
          <w:sz w:val="24"/>
          <w:szCs w:val="24"/>
        </w:rPr>
        <w:t xml:space="preserve">: </w:t>
      </w:r>
      <w:r w:rsidR="007A295B" w:rsidRPr="004851E9">
        <w:rPr>
          <w:rFonts w:ascii="Times New Roman" w:hAnsi="Times New Roman" w:cs="Times New Roman"/>
          <w:i/>
          <w:sz w:val="24"/>
          <w:szCs w:val="24"/>
        </w:rPr>
        <w:t xml:space="preserve">Podkarpackie Szkolenia Informatyczno-Metodyczne. </w:t>
      </w:r>
      <w:r w:rsidR="007A295B" w:rsidRPr="004851E9">
        <w:rPr>
          <w:rFonts w:ascii="Times New Roman" w:hAnsi="Times New Roman" w:cs="Times New Roman"/>
          <w:sz w:val="24"/>
          <w:szCs w:val="24"/>
        </w:rPr>
        <w:t>Program szkolenia</w:t>
      </w:r>
      <w:r w:rsidR="007A295B" w:rsidRPr="007A295B">
        <w:rPr>
          <w:rFonts w:ascii="Times New Roman" w:hAnsi="Times New Roman" w:cs="Times New Roman"/>
          <w:sz w:val="24"/>
          <w:szCs w:val="24"/>
        </w:rPr>
        <w:t>:</w:t>
      </w:r>
      <w:r w:rsidR="007A295B" w:rsidRPr="004851E9">
        <w:rPr>
          <w:rFonts w:ascii="Times New Roman" w:hAnsi="Times New Roman" w:cs="Times New Roman"/>
          <w:i/>
          <w:sz w:val="24"/>
          <w:szCs w:val="24"/>
        </w:rPr>
        <w:t xml:space="preserve"> Wykorzystanie technologii informacyjnych w nauczaniu religii</w:t>
      </w:r>
      <w:r w:rsidR="00632B5B">
        <w:rPr>
          <w:rFonts w:ascii="Times New Roman" w:hAnsi="Times New Roman" w:cs="Times New Roman"/>
          <w:sz w:val="24"/>
          <w:szCs w:val="24"/>
        </w:rPr>
        <w:t>.</w:t>
      </w:r>
      <w:r w:rsidR="007A295B" w:rsidRPr="004851E9">
        <w:rPr>
          <w:rFonts w:ascii="Times New Roman" w:hAnsi="Times New Roman" w:cs="Times New Roman"/>
          <w:sz w:val="24"/>
          <w:szCs w:val="24"/>
        </w:rPr>
        <w:t xml:space="preserve"> Publikacja: </w:t>
      </w:r>
      <w:r w:rsidR="007A295B" w:rsidRPr="004851E9">
        <w:rPr>
          <w:rFonts w:ascii="Times New Roman" w:hAnsi="Times New Roman" w:cs="Times New Roman"/>
          <w:i/>
          <w:sz w:val="24"/>
          <w:szCs w:val="24"/>
        </w:rPr>
        <w:t>Szkolenie nauczycieli religii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>, Rzeszów 2010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projektu: Podkarpackie Centrum Edukacji Nauczycieli w Rzeszowie (2010)</w:t>
      </w:r>
      <w:r w:rsidR="007A2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D71FC7" w:rsidRPr="00801E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EduKom</w:t>
      </w:r>
      <w:proofErr w:type="spellEnd"/>
      <w:r w:rsidR="00D71FC7" w:rsidRPr="00801E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</w:t>
      </w:r>
      <w:r w:rsidR="00D71FC7" w:rsidRPr="00801E1C">
        <w:rPr>
          <w:rFonts w:ascii="Times New Roman" w:hAnsi="Times New Roman" w:cs="Times New Roman"/>
          <w:i/>
          <w:sz w:val="24"/>
          <w:szCs w:val="24"/>
          <w:lang w:eastAsia="pl-PL"/>
        </w:rPr>
        <w:t>Edukacja</w:t>
      </w:r>
      <w:r w:rsidR="00D71FC7" w:rsidRPr="00C7467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skuteczna, przyjazna, </w:t>
      </w:r>
      <w:bookmarkStart w:id="2" w:name="_GoBack"/>
      <w:bookmarkEnd w:id="2"/>
      <w:r w:rsidR="00D71FC7" w:rsidRPr="00801E1C">
        <w:rPr>
          <w:rFonts w:ascii="Times New Roman" w:hAnsi="Times New Roman" w:cs="Times New Roman"/>
          <w:i/>
          <w:sz w:val="24"/>
          <w:szCs w:val="24"/>
          <w:lang w:eastAsia="pl-PL"/>
        </w:rPr>
        <w:t>nowoczesna – rozwój</w:t>
      </w:r>
      <w:r w:rsidR="00D71FC7" w:rsidRPr="00C7467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kompetencji kadry zarządzającej i pedagogicznej szkół i placówek oświatowych w województwie podkarpackim</w:t>
      </w:r>
      <w:r w:rsidR="007A295B" w:rsidRPr="004851E9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7A295B" w:rsidRPr="004851E9">
        <w:rPr>
          <w:rFonts w:ascii="Times New Roman" w:hAnsi="Times New Roman" w:cs="Times New Roman"/>
          <w:sz w:val="24"/>
          <w:szCs w:val="24"/>
        </w:rPr>
        <w:t xml:space="preserve">Programy szkolenia: </w:t>
      </w:r>
      <w:r w:rsidR="007A295B" w:rsidRPr="00F16FF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A295B" w:rsidRPr="00F16FF4">
        <w:rPr>
          <w:rFonts w:ascii="Times New Roman" w:hAnsi="Times New Roman" w:cs="Times New Roman"/>
          <w:bCs/>
          <w:i/>
          <w:sz w:val="24"/>
          <w:szCs w:val="24"/>
        </w:rPr>
        <w:t>Przygotowanie do e-kształcenia</w:t>
      </w:r>
      <w:r w:rsidR="00632B5B" w:rsidRPr="00F16FF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A295B" w:rsidRPr="00F16F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A295B" w:rsidRPr="00F16FF4">
        <w:rPr>
          <w:rFonts w:ascii="Times New Roman" w:hAnsi="Times New Roman" w:cs="Times New Roman"/>
          <w:bCs/>
          <w:sz w:val="24"/>
          <w:szCs w:val="24"/>
        </w:rPr>
        <w:t>2.</w:t>
      </w:r>
      <w:r w:rsidR="007A295B" w:rsidRPr="00F16FF4">
        <w:rPr>
          <w:rFonts w:ascii="Times New Roman" w:hAnsi="Times New Roman" w:cs="Times New Roman"/>
          <w:bCs/>
          <w:i/>
          <w:sz w:val="24"/>
          <w:szCs w:val="24"/>
        </w:rPr>
        <w:t xml:space="preserve"> Podmiotowość szkolnego nauczania religii,</w:t>
      </w:r>
      <w:r w:rsidR="007A295B" w:rsidRPr="004851E9">
        <w:rPr>
          <w:rFonts w:ascii="Times New Roman" w:hAnsi="Times New Roman" w:cs="Times New Roman"/>
          <w:bCs/>
          <w:i/>
          <w:color w:val="464646"/>
          <w:sz w:val="24"/>
          <w:szCs w:val="24"/>
        </w:rPr>
        <w:t xml:space="preserve"> 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A295B" w:rsidRPr="004851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Geneza i założenia nowego programu nauki religii w Polsce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4. </w:t>
      </w:r>
      <w:r w:rsidR="007A295B" w:rsidRPr="004851E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Tworzenie programów z nauczania religii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projektu: Podkarpackie Centrum Edukacji Nauczycieli w Rzeszowie (</w:t>
      </w:r>
      <w:r w:rsidR="007A295B" w:rsidRPr="004851E9">
        <w:rPr>
          <w:rFonts w:ascii="Times New Roman" w:hAnsi="Times New Roman" w:cs="Times New Roman"/>
          <w:sz w:val="24"/>
          <w:szCs w:val="24"/>
          <w:lang w:eastAsia="pl-PL"/>
        </w:rPr>
        <w:t xml:space="preserve">WND- POKL.090400-18-001/11, </w:t>
      </w:r>
      <w:r w:rsidR="007A295B" w:rsidRPr="004851E9">
        <w:rPr>
          <w:rFonts w:ascii="Times New Roman" w:eastAsia="Times New Roman" w:hAnsi="Times New Roman" w:cs="Times New Roman"/>
          <w:sz w:val="24"/>
          <w:szCs w:val="24"/>
          <w:lang w:eastAsia="pl-PL"/>
        </w:rPr>
        <w:t>2013).</w:t>
      </w:r>
    </w:p>
    <w:p w14:paraId="413A37CA" w14:textId="77C63C2E" w:rsidR="0004442F" w:rsidRDefault="0004442F" w:rsidP="002423D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instytucjach kościelnych wią</w:t>
      </w:r>
      <w:r w:rsidR="00151B7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>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ks. </w:t>
      </w:r>
      <w:proofErr w:type="spellStart"/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>Janigę</w:t>
      </w:r>
      <w:proofErr w:type="spellEnd"/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powierzanych mu w</w:t>
      </w:r>
      <w:r w:rsidR="005A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macierzyste</w:t>
      </w:r>
      <w:r w:rsidR="00ED3853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diecezji zadań: wikariusza (1990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1992), wizytatora katechetycznego (1996–), duszpasterza nauczycieli (2003–2007), duszpasterza ludzi pracy (2003–2006), członka Rady Kapłańskiej (2002–), 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 </w:t>
      </w:r>
      <w:r w:rsid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Duszpasterskiej i Rady Społecznej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23DE" w:rsidRPr="002423DE">
        <w:rPr>
          <w:rFonts w:ascii="Times New Roman" w:eastAsia="Times New Roman" w:hAnsi="Times New Roman" w:cs="Times New Roman"/>
          <w:sz w:val="24"/>
          <w:szCs w:val="24"/>
          <w:lang w:eastAsia="pl-PL"/>
        </w:rPr>
        <w:t>(2006–),</w:t>
      </w:r>
      <w:r w:rsidR="005A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753D">
        <w:rPr>
          <w:rFonts w:ascii="Times New Roman" w:hAnsi="Times New Roman" w:cs="Times New Roman"/>
          <w:sz w:val="24"/>
          <w:szCs w:val="24"/>
        </w:rPr>
        <w:t>d</w:t>
      </w:r>
      <w:r w:rsidR="002423DE" w:rsidRPr="002423DE">
        <w:rPr>
          <w:rFonts w:ascii="Times New Roman" w:hAnsi="Times New Roman" w:cs="Times New Roman"/>
          <w:sz w:val="24"/>
          <w:szCs w:val="24"/>
        </w:rPr>
        <w:t>yrektor</w:t>
      </w:r>
      <w:r w:rsidR="0084753D">
        <w:rPr>
          <w:rFonts w:ascii="Times New Roman" w:hAnsi="Times New Roman" w:cs="Times New Roman"/>
          <w:sz w:val="24"/>
          <w:szCs w:val="24"/>
        </w:rPr>
        <w:t>a</w:t>
      </w:r>
      <w:r w:rsidR="002423DE" w:rsidRPr="002423DE">
        <w:rPr>
          <w:rFonts w:ascii="Times New Roman" w:hAnsi="Times New Roman" w:cs="Times New Roman"/>
          <w:sz w:val="24"/>
          <w:szCs w:val="24"/>
        </w:rPr>
        <w:t xml:space="preserve"> Wydziału Duszpasterskiego</w:t>
      </w:r>
      <w:r w:rsidR="0084753D">
        <w:rPr>
          <w:rFonts w:ascii="Times New Roman" w:hAnsi="Times New Roman" w:cs="Times New Roman"/>
          <w:sz w:val="24"/>
          <w:szCs w:val="24"/>
        </w:rPr>
        <w:t xml:space="preserve"> </w:t>
      </w:r>
      <w:r w:rsidR="002423DE" w:rsidRPr="002423DE">
        <w:rPr>
          <w:rFonts w:ascii="Times New Roman" w:hAnsi="Times New Roman" w:cs="Times New Roman"/>
          <w:sz w:val="24"/>
          <w:szCs w:val="24"/>
        </w:rPr>
        <w:t>(2006</w:t>
      </w:r>
      <w:r w:rsidR="0084753D">
        <w:rPr>
          <w:rFonts w:ascii="Times New Roman" w:hAnsi="Times New Roman" w:cs="Times New Roman"/>
          <w:sz w:val="24"/>
          <w:szCs w:val="24"/>
        </w:rPr>
        <w:t>–</w:t>
      </w:r>
      <w:r w:rsidR="002423DE" w:rsidRPr="002423DE">
        <w:rPr>
          <w:rFonts w:ascii="Times New Roman" w:hAnsi="Times New Roman" w:cs="Times New Roman"/>
          <w:sz w:val="24"/>
          <w:szCs w:val="24"/>
        </w:rPr>
        <w:t xml:space="preserve">2011), </w:t>
      </w:r>
      <w:r w:rsidR="0084753D">
        <w:rPr>
          <w:rFonts w:ascii="Times New Roman" w:hAnsi="Times New Roman" w:cs="Times New Roman"/>
          <w:sz w:val="24"/>
          <w:szCs w:val="24"/>
        </w:rPr>
        <w:t>w</w:t>
      </w:r>
      <w:r w:rsidR="002423DE" w:rsidRPr="002423DE">
        <w:rPr>
          <w:rFonts w:ascii="Times New Roman" w:hAnsi="Times New Roman" w:cs="Times New Roman"/>
          <w:sz w:val="24"/>
          <w:szCs w:val="24"/>
        </w:rPr>
        <w:t>icedyrektor</w:t>
      </w:r>
      <w:r w:rsidR="005A6D57">
        <w:rPr>
          <w:rFonts w:ascii="Times New Roman" w:hAnsi="Times New Roman" w:cs="Times New Roman"/>
          <w:sz w:val="24"/>
          <w:szCs w:val="24"/>
        </w:rPr>
        <w:t>a</w:t>
      </w:r>
      <w:r w:rsidR="002423DE" w:rsidRPr="002423DE">
        <w:rPr>
          <w:rFonts w:ascii="Times New Roman" w:hAnsi="Times New Roman" w:cs="Times New Roman"/>
          <w:sz w:val="24"/>
          <w:szCs w:val="24"/>
        </w:rPr>
        <w:t xml:space="preserve"> Wydziału Duszpasterskiego</w:t>
      </w:r>
      <w:r w:rsidR="0084753D">
        <w:rPr>
          <w:rFonts w:ascii="Times New Roman" w:hAnsi="Times New Roman" w:cs="Times New Roman"/>
          <w:sz w:val="24"/>
          <w:szCs w:val="24"/>
        </w:rPr>
        <w:t xml:space="preserve"> </w:t>
      </w:r>
      <w:r w:rsidR="002423DE" w:rsidRPr="002423DE">
        <w:rPr>
          <w:rFonts w:ascii="Times New Roman" w:hAnsi="Times New Roman" w:cs="Times New Roman"/>
          <w:sz w:val="24"/>
          <w:szCs w:val="24"/>
        </w:rPr>
        <w:t>(2011</w:t>
      </w:r>
      <w:r w:rsidR="0084753D">
        <w:rPr>
          <w:rFonts w:ascii="Times New Roman" w:hAnsi="Times New Roman" w:cs="Times New Roman"/>
          <w:sz w:val="24"/>
          <w:szCs w:val="24"/>
        </w:rPr>
        <w:t>–</w:t>
      </w:r>
      <w:r w:rsidR="002423DE" w:rsidRPr="002423DE">
        <w:rPr>
          <w:rFonts w:ascii="Times New Roman" w:hAnsi="Times New Roman" w:cs="Times New Roman"/>
          <w:sz w:val="24"/>
          <w:szCs w:val="24"/>
        </w:rPr>
        <w:t xml:space="preserve">), </w:t>
      </w:r>
      <w:r w:rsidR="0084753D">
        <w:rPr>
          <w:rFonts w:ascii="Times New Roman" w:hAnsi="Times New Roman" w:cs="Times New Roman"/>
          <w:sz w:val="24"/>
          <w:szCs w:val="24"/>
        </w:rPr>
        <w:t>dy</w:t>
      </w:r>
      <w:r w:rsidR="002423DE" w:rsidRPr="002423DE">
        <w:rPr>
          <w:rFonts w:ascii="Times New Roman" w:hAnsi="Times New Roman" w:cs="Times New Roman"/>
          <w:sz w:val="24"/>
          <w:szCs w:val="24"/>
        </w:rPr>
        <w:t>rektor</w:t>
      </w:r>
      <w:r w:rsidR="005A6D57">
        <w:rPr>
          <w:rFonts w:ascii="Times New Roman" w:hAnsi="Times New Roman" w:cs="Times New Roman"/>
          <w:sz w:val="24"/>
          <w:szCs w:val="24"/>
        </w:rPr>
        <w:t>a</w:t>
      </w:r>
      <w:r w:rsidR="002423DE" w:rsidRPr="002423DE">
        <w:rPr>
          <w:rFonts w:ascii="Times New Roman" w:hAnsi="Times New Roman" w:cs="Times New Roman"/>
          <w:sz w:val="24"/>
          <w:szCs w:val="24"/>
        </w:rPr>
        <w:t xml:space="preserve"> Wydziału Nauki Katolickiej</w:t>
      </w:r>
      <w:r w:rsidR="0084753D">
        <w:rPr>
          <w:rFonts w:ascii="Times New Roman" w:hAnsi="Times New Roman" w:cs="Times New Roman"/>
          <w:sz w:val="24"/>
          <w:szCs w:val="24"/>
        </w:rPr>
        <w:t xml:space="preserve"> </w:t>
      </w:r>
      <w:r w:rsidR="002423DE" w:rsidRPr="002423DE">
        <w:rPr>
          <w:rFonts w:ascii="Times New Roman" w:hAnsi="Times New Roman" w:cs="Times New Roman"/>
          <w:sz w:val="24"/>
          <w:szCs w:val="24"/>
        </w:rPr>
        <w:t>(2010</w:t>
      </w:r>
      <w:r w:rsidR="0084753D">
        <w:rPr>
          <w:rFonts w:ascii="Times New Roman" w:hAnsi="Times New Roman" w:cs="Times New Roman"/>
          <w:sz w:val="24"/>
          <w:szCs w:val="24"/>
        </w:rPr>
        <w:t>–</w:t>
      </w:r>
      <w:r w:rsidR="002423DE" w:rsidRPr="002423D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22294C1" w14:textId="44C3B53F" w:rsidR="00482908" w:rsidRPr="00801FCD" w:rsidRDefault="005A6D57" w:rsidP="00482908">
      <w:pPr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Kierując powierzonymi sobie </w:t>
      </w:r>
      <w:r w:rsidR="00ED3853">
        <w:rPr>
          <w:rFonts w:ascii="Times New Roman" w:eastAsia="Times New Roman" w:hAnsi="Times New Roman" w:cs="Times New Roman"/>
          <w:sz w:val="24"/>
          <w:szCs w:val="24"/>
          <w:lang w:eastAsia="pl-PL"/>
        </w:rPr>
        <w:t>agendami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>, ks. dr W. Janiga podejmuje zadania mające na celu pogłębi</w:t>
      </w:r>
      <w:r w:rsidR="00ED385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>nie formacji podstawowej oraz stałej duszpasterzy i katechetów diecezji przemyskiej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>. Staraniem Habilitanta ukazały się</w:t>
      </w:r>
      <w:r w:rsidR="00ED3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ważne 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pomoce katechetyczno-duszpastersk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4). 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ośrodkami doskonalenia 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zorganizował liczne 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konferencje 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tematyczne (40)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 metodyczne 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(157) 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>dla nauczycieli religii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5)</w:t>
      </w:r>
      <w:r w:rsidR="008475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</w:t>
      </w:r>
      <w:r w:rsidR="00261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 ocenić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Habilitanta 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różnorodnych sieci współpracy katechetów i nauczycieli w ramach Podkarpackiego Centrum Edukacji w Rzeszowie oraz indywidualną i zespołową pracę z 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nauczycielami religii w różnych obszarach zagadnień edukacyjnych. Realizując działania statutowe Wydziału Nauki Katolickiej, </w:t>
      </w:r>
      <w:r w:rsidR="00ED3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ks. Janiga </w:t>
      </w:r>
      <w:r w:rsidR="00F61D0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organizacji i przeprowadzaniu diecezjalnych olimpiad i konkursów teologicznych dla dzieci i młodzieży (</w:t>
      </w:r>
      <w:r w:rsidR="0063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Zob. </w:t>
      </w:r>
      <w:r w:rsidR="00F61D0F" w:rsidRPr="00801FCD">
        <w:rPr>
          <w:rFonts w:ascii="Times New Roman" w:eastAsia="Times New Roman" w:hAnsi="Times New Roman" w:cs="Times New Roman"/>
          <w:sz w:val="24"/>
          <w:szCs w:val="24"/>
          <w:lang w:eastAsia="pl-PL"/>
        </w:rPr>
        <w:t>Autoreferat, s. 32-33).</w:t>
      </w:r>
    </w:p>
    <w:p w14:paraId="57031685" w14:textId="77777777" w:rsidR="00482908" w:rsidRPr="00801FCD" w:rsidRDefault="00482908" w:rsidP="00482908">
      <w:pPr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509F7" w14:textId="3D5CB30F" w:rsidR="00E351FD" w:rsidRPr="00801FCD" w:rsidRDefault="00482908" w:rsidP="00482908">
      <w:pPr>
        <w:ind w:left="14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="00E351FD" w:rsidRPr="00801FCD">
        <w:rPr>
          <w:rFonts w:ascii="Times New Roman" w:hAnsi="Times New Roman" w:cs="Times New Roman"/>
          <w:b/>
          <w:bCs/>
          <w:sz w:val="24"/>
          <w:szCs w:val="24"/>
        </w:rPr>
        <w:t xml:space="preserve">Aktywność w zakresie konferencji i sympozjów naukowych </w:t>
      </w:r>
    </w:p>
    <w:p w14:paraId="2C2C1176" w14:textId="5DCB10F6" w:rsidR="005F7474" w:rsidRPr="00801FCD" w:rsidRDefault="00E351FD" w:rsidP="005F747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FCD">
        <w:rPr>
          <w:rFonts w:ascii="Times New Roman" w:hAnsi="Times New Roman" w:cs="Times New Roman"/>
          <w:bCs/>
          <w:sz w:val="24"/>
          <w:szCs w:val="24"/>
        </w:rPr>
        <w:t xml:space="preserve">Po uzyskaniu stopnia naukowego doktora, ks. Waldemar Janiga uczestniczył w licznych spotkaniach o charakterze naukowym i popularnonaukowym. 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>Współorganizował międzynarodow</w:t>
      </w:r>
      <w:r w:rsidR="005F7474" w:rsidRPr="00801FCD">
        <w:rPr>
          <w:rFonts w:ascii="Times New Roman" w:hAnsi="Times New Roman" w:cs="Times New Roman"/>
          <w:bCs/>
          <w:sz w:val="24"/>
          <w:szCs w:val="24"/>
        </w:rPr>
        <w:t>ą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 xml:space="preserve"> konferencję: </w:t>
      </w:r>
      <w:r w:rsidR="00482908" w:rsidRPr="00801FCD">
        <w:rPr>
          <w:rFonts w:ascii="Times New Roman" w:hAnsi="Times New Roman" w:cs="Times New Roman"/>
          <w:bCs/>
          <w:i/>
          <w:sz w:val="24"/>
          <w:szCs w:val="24"/>
        </w:rPr>
        <w:t>Programowanie w katechezie. Programy katechetyczne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7821">
        <w:rPr>
          <w:rFonts w:ascii="Times New Roman" w:hAnsi="Times New Roman" w:cs="Times New Roman"/>
          <w:bCs/>
          <w:sz w:val="24"/>
          <w:szCs w:val="24"/>
        </w:rPr>
        <w:t>(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>Odessa 30 września – 1 października 2004 r.</w:t>
      </w:r>
      <w:r w:rsidR="00A47821">
        <w:rPr>
          <w:rFonts w:ascii="Times New Roman" w:hAnsi="Times New Roman" w:cs="Times New Roman"/>
          <w:bCs/>
          <w:sz w:val="24"/>
          <w:szCs w:val="24"/>
        </w:rPr>
        <w:t>)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 xml:space="preserve"> oraz m</w:t>
      </w:r>
      <w:r w:rsidR="00482908" w:rsidRPr="00801FCD">
        <w:rPr>
          <w:rFonts w:ascii="Times New Roman" w:hAnsi="Times New Roman" w:cs="Times New Roman"/>
          <w:sz w:val="24"/>
          <w:szCs w:val="24"/>
        </w:rPr>
        <w:t>iędzynarodową konferencję pedagogiczną: </w:t>
      </w:r>
      <w:r w:rsidR="00482908" w:rsidRPr="00801FCD">
        <w:rPr>
          <w:rFonts w:ascii="Times New Roman" w:hAnsi="Times New Roman" w:cs="Times New Roman"/>
          <w:i/>
          <w:iCs/>
          <w:sz w:val="24"/>
          <w:szCs w:val="24"/>
        </w:rPr>
        <w:t>Nauczanie religii w szkole na różnych kontynentach</w:t>
      </w:r>
      <w:r w:rsidR="00482908" w:rsidRPr="00801FCD">
        <w:rPr>
          <w:rFonts w:ascii="Times New Roman" w:hAnsi="Times New Roman" w:cs="Times New Roman"/>
          <w:sz w:val="24"/>
          <w:szCs w:val="24"/>
        </w:rPr>
        <w:t>, Indeks rejestracji w PCEN w Rzeszowie - K/7/2015-2016</w:t>
      </w:r>
      <w:r w:rsidR="00A47821">
        <w:rPr>
          <w:rFonts w:ascii="Times New Roman" w:hAnsi="Times New Roman" w:cs="Times New Roman"/>
          <w:sz w:val="24"/>
          <w:szCs w:val="24"/>
        </w:rPr>
        <w:t xml:space="preserve"> (</w:t>
      </w:r>
      <w:r w:rsidR="00482908" w:rsidRPr="00801FCD">
        <w:rPr>
          <w:rFonts w:ascii="Times New Roman" w:hAnsi="Times New Roman" w:cs="Times New Roman"/>
          <w:sz w:val="24"/>
          <w:szCs w:val="24"/>
        </w:rPr>
        <w:t>Kraków</w:t>
      </w:r>
      <w:r w:rsidR="00570406">
        <w:rPr>
          <w:rFonts w:ascii="Times New Roman" w:hAnsi="Times New Roman" w:cs="Times New Roman"/>
          <w:sz w:val="24"/>
          <w:szCs w:val="24"/>
        </w:rPr>
        <w:t>–</w:t>
      </w:r>
      <w:r w:rsidR="00482908" w:rsidRPr="00801FCD">
        <w:rPr>
          <w:rFonts w:ascii="Times New Roman" w:hAnsi="Times New Roman" w:cs="Times New Roman"/>
          <w:sz w:val="24"/>
          <w:szCs w:val="24"/>
        </w:rPr>
        <w:t>Morawica, 15 września 2015</w:t>
      </w:r>
      <w:r w:rsidR="00A47821">
        <w:rPr>
          <w:rFonts w:ascii="Times New Roman" w:hAnsi="Times New Roman" w:cs="Times New Roman"/>
          <w:sz w:val="24"/>
          <w:szCs w:val="24"/>
        </w:rPr>
        <w:t xml:space="preserve"> r.)</w:t>
      </w:r>
      <w:r w:rsidR="00482908" w:rsidRPr="00801FCD">
        <w:rPr>
          <w:rFonts w:ascii="Times New Roman" w:hAnsi="Times New Roman" w:cs="Times New Roman"/>
          <w:sz w:val="24"/>
          <w:szCs w:val="24"/>
        </w:rPr>
        <w:t xml:space="preserve">. 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 xml:space="preserve">Był organizatorem międzynarodowego sympozjum naukowego: </w:t>
      </w:r>
      <w:r w:rsidR="00482908" w:rsidRPr="00801FCD">
        <w:rPr>
          <w:rFonts w:ascii="Times New Roman" w:hAnsi="Times New Roman" w:cs="Times New Roman"/>
          <w:bCs/>
          <w:i/>
          <w:sz w:val="24"/>
          <w:szCs w:val="24"/>
        </w:rPr>
        <w:t>Chrzest Polski, wdzięczność, tożsamość, zobowiązanie</w:t>
      </w:r>
      <w:r w:rsidR="00A4782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>Przemyśl 23 kwietnia 2016 r.</w:t>
      </w:r>
      <w:r w:rsidR="00A47821">
        <w:rPr>
          <w:rFonts w:ascii="Times New Roman" w:hAnsi="Times New Roman" w:cs="Times New Roman"/>
          <w:bCs/>
          <w:sz w:val="24"/>
          <w:szCs w:val="24"/>
        </w:rPr>
        <w:t>)</w:t>
      </w:r>
      <w:r w:rsidR="00482908" w:rsidRPr="00801FC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B011E3" w14:textId="0B98FE16" w:rsidR="005F7474" w:rsidRPr="00801FCD" w:rsidRDefault="00482908" w:rsidP="005F7474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FCD">
        <w:rPr>
          <w:rFonts w:ascii="Times New Roman" w:hAnsi="Times New Roman" w:cs="Times New Roman"/>
          <w:bCs/>
          <w:sz w:val="24"/>
          <w:szCs w:val="24"/>
        </w:rPr>
        <w:t>Uczestnicząc w konferencjach międzynarodowych</w:t>
      </w:r>
      <w:r w:rsidR="00F16FF4">
        <w:rPr>
          <w:rFonts w:ascii="Times New Roman" w:hAnsi="Times New Roman" w:cs="Times New Roman"/>
          <w:bCs/>
          <w:sz w:val="24"/>
          <w:szCs w:val="24"/>
        </w:rPr>
        <w:t>,</w:t>
      </w:r>
      <w:r w:rsidRPr="00801FCD">
        <w:rPr>
          <w:rFonts w:ascii="Times New Roman" w:hAnsi="Times New Roman" w:cs="Times New Roman"/>
          <w:bCs/>
          <w:sz w:val="24"/>
          <w:szCs w:val="24"/>
        </w:rPr>
        <w:t xml:space="preserve"> wygłosił trzy referaty: </w:t>
      </w:r>
      <w:r w:rsidR="005F7474" w:rsidRPr="00801FCD">
        <w:rPr>
          <w:rStyle w:val="Uwydatnienie"/>
          <w:rFonts w:ascii="Times New Roman" w:hAnsi="Times New Roman" w:cs="Times New Roman"/>
          <w:sz w:val="24"/>
          <w:szCs w:val="24"/>
        </w:rPr>
        <w:t xml:space="preserve">Wybrane elementy </w:t>
      </w:r>
      <w:proofErr w:type="spellStart"/>
      <w:r w:rsidR="005F7474" w:rsidRPr="00801FCD">
        <w:rPr>
          <w:rStyle w:val="Uwydatnienie"/>
          <w:rFonts w:ascii="Times New Roman" w:hAnsi="Times New Roman" w:cs="Times New Roman"/>
          <w:sz w:val="24"/>
          <w:szCs w:val="24"/>
        </w:rPr>
        <w:t>mistagogii</w:t>
      </w:r>
      <w:proofErr w:type="spellEnd"/>
      <w:r w:rsidR="005F7474" w:rsidRPr="00801FCD">
        <w:rPr>
          <w:rStyle w:val="Uwydatnienie"/>
          <w:rFonts w:ascii="Times New Roman" w:hAnsi="Times New Roman" w:cs="Times New Roman"/>
          <w:sz w:val="24"/>
          <w:szCs w:val="24"/>
        </w:rPr>
        <w:t xml:space="preserve"> w dydaktyce katechezy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. Referat podczas międzynarodowego sympozjum </w:t>
      </w:r>
      <w:r w:rsidR="005F7474" w:rsidRPr="00801FCD">
        <w:rPr>
          <w:rFonts w:ascii="Times New Roman" w:hAnsi="Times New Roman" w:cs="Times New Roman"/>
          <w:i/>
          <w:sz w:val="24"/>
          <w:szCs w:val="24"/>
        </w:rPr>
        <w:t>Wychowanie do liturgii w katechezie.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Organizator: Wyższe Seminarium Duchowne w Gródku Podolskim </w:t>
      </w:r>
      <w:r w:rsidR="00F16FF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7474" w:rsidRPr="00801FCD">
        <w:rPr>
          <w:rFonts w:ascii="Times New Roman" w:hAnsi="Times New Roman" w:cs="Times New Roman"/>
          <w:sz w:val="24"/>
          <w:szCs w:val="24"/>
        </w:rPr>
        <w:t>Filia Wydziału Teologicznego Uniwersytetu Laterańskiego w Rzymie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, Instytut Nauk Teologicznych Niepokalanego Poczęcia NMP w Gródku Podolskim</w:t>
      </w:r>
      <w:r w:rsidR="00A47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Gródek Podolski 28 kwietnia 2010 r</w:t>
      </w:r>
      <w:r w:rsidR="00F16FF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782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5F7474" w:rsidRPr="00801FCD">
        <w:rPr>
          <w:rFonts w:ascii="Times New Roman" w:hAnsi="Times New Roman" w:cs="Times New Roman"/>
          <w:i/>
          <w:sz w:val="24"/>
          <w:szCs w:val="24"/>
        </w:rPr>
        <w:t>Koncepcja nauczania religii w polskiej szkole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. Referat podczas międzynarodowej konferencji pedagogicznej. Organizator: Ruch </w:t>
      </w:r>
      <w:r w:rsidR="00101478">
        <w:rPr>
          <w:rFonts w:ascii="Times New Roman" w:hAnsi="Times New Roman" w:cs="Times New Roman"/>
          <w:sz w:val="24"/>
          <w:szCs w:val="24"/>
        </w:rPr>
        <w:t>D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la Lepszego </w:t>
      </w:r>
      <w:r w:rsidR="00101478">
        <w:rPr>
          <w:rFonts w:ascii="Times New Roman" w:hAnsi="Times New Roman" w:cs="Times New Roman"/>
          <w:sz w:val="24"/>
          <w:szCs w:val="24"/>
        </w:rPr>
        <w:t>Ś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wiata, Podkarpackie Centrum Nauczycieli w Rzeszowie Oddział w Krośnie i Oddział w Przemyślu, </w:t>
      </w:r>
      <w:r w:rsidR="00A47821">
        <w:rPr>
          <w:rFonts w:ascii="Times New Roman" w:hAnsi="Times New Roman" w:cs="Times New Roman"/>
          <w:sz w:val="24"/>
          <w:szCs w:val="24"/>
        </w:rPr>
        <w:t>(</w:t>
      </w:r>
      <w:r w:rsidR="005F7474" w:rsidRPr="00801FCD">
        <w:rPr>
          <w:rFonts w:ascii="Times New Roman" w:hAnsi="Times New Roman" w:cs="Times New Roman"/>
          <w:sz w:val="24"/>
          <w:szCs w:val="24"/>
        </w:rPr>
        <w:t>Kraków</w:t>
      </w:r>
      <w:r w:rsidR="00101478">
        <w:rPr>
          <w:rFonts w:ascii="Times New Roman" w:hAnsi="Times New Roman" w:cs="Times New Roman"/>
          <w:sz w:val="24"/>
          <w:szCs w:val="24"/>
        </w:rPr>
        <w:t>–</w:t>
      </w:r>
      <w:r w:rsidR="005F7474" w:rsidRPr="00801FCD">
        <w:rPr>
          <w:rFonts w:ascii="Times New Roman" w:hAnsi="Times New Roman" w:cs="Times New Roman"/>
          <w:sz w:val="24"/>
          <w:szCs w:val="24"/>
        </w:rPr>
        <w:t>Morawica, 15 września 201</w:t>
      </w:r>
      <w:r w:rsidR="00A47821">
        <w:rPr>
          <w:rFonts w:ascii="Times New Roman" w:hAnsi="Times New Roman" w:cs="Times New Roman"/>
          <w:sz w:val="24"/>
          <w:szCs w:val="24"/>
        </w:rPr>
        <w:t>5 r.)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; </w:t>
      </w:r>
      <w:r w:rsidR="005F7474" w:rsidRPr="00801FCD">
        <w:rPr>
          <w:rStyle w:val="Uwydatnienie"/>
          <w:rFonts w:ascii="Times New Roman" w:hAnsi="Times New Roman" w:cs="Times New Roman"/>
          <w:sz w:val="24"/>
          <w:szCs w:val="24"/>
        </w:rPr>
        <w:t>Dydaktyka katechezy w służbie wiary, Programowanie w procesie katechetycznym, Formacja moralna w katechezie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. Referat podczas międzynarodowej konferencji katechetycznej: </w:t>
      </w:r>
      <w:r w:rsidR="005F7474" w:rsidRPr="00801FCD">
        <w:rPr>
          <w:rFonts w:ascii="Times New Roman" w:hAnsi="Times New Roman" w:cs="Times New Roman"/>
          <w:i/>
          <w:iCs/>
          <w:sz w:val="24"/>
          <w:szCs w:val="24"/>
        </w:rPr>
        <w:t xml:space="preserve">Programowanie w katechezie. Programy katechetyczne. 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Organizator: Diecezja Odesko</w:t>
      </w:r>
      <w:r w:rsidR="0010147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Symferopolska, Parafia Katedralna w Odessie</w:t>
      </w:r>
      <w:r w:rsidR="00A47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Odessa,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 30 września </w:t>
      </w:r>
      <w:r w:rsidR="00101478">
        <w:rPr>
          <w:rFonts w:ascii="Times New Roman" w:hAnsi="Times New Roman" w:cs="Times New Roman"/>
          <w:sz w:val="24"/>
          <w:szCs w:val="24"/>
        </w:rPr>
        <w:t>–</w:t>
      </w:r>
      <w:r w:rsidR="005F7474" w:rsidRPr="00801FCD">
        <w:rPr>
          <w:rFonts w:ascii="Times New Roman" w:hAnsi="Times New Roman" w:cs="Times New Roman"/>
          <w:sz w:val="24"/>
          <w:szCs w:val="24"/>
        </w:rPr>
        <w:t xml:space="preserve">1 października 2004 </w:t>
      </w:r>
      <w:r w:rsidR="005F7474" w:rsidRPr="00801FCD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A4782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45D174A" w14:textId="0EAA48F4" w:rsidR="00E351FD" w:rsidRPr="00801FCD" w:rsidRDefault="005F7474" w:rsidP="00101478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FCD">
        <w:rPr>
          <w:rFonts w:ascii="Times New Roman" w:hAnsi="Times New Roman" w:cs="Times New Roman"/>
          <w:sz w:val="24"/>
          <w:szCs w:val="24"/>
        </w:rPr>
        <w:t>W Polsce zorganizował i współorganizował 73 sympozja i konferencje naukowe (</w:t>
      </w:r>
      <w:r w:rsidR="00A47821">
        <w:rPr>
          <w:rFonts w:ascii="Times New Roman" w:hAnsi="Times New Roman" w:cs="Times New Roman"/>
          <w:sz w:val="24"/>
          <w:szCs w:val="24"/>
        </w:rPr>
        <w:t xml:space="preserve">Zob. </w:t>
      </w:r>
      <w:r w:rsidRPr="00801FCD">
        <w:rPr>
          <w:rFonts w:ascii="Times New Roman" w:hAnsi="Times New Roman" w:cs="Times New Roman"/>
          <w:sz w:val="24"/>
          <w:szCs w:val="24"/>
        </w:rPr>
        <w:t xml:space="preserve">załącznik nr 5). </w:t>
      </w:r>
      <w:r w:rsidR="00C43C43" w:rsidRPr="00801FCD">
        <w:rPr>
          <w:rFonts w:ascii="Times New Roman" w:hAnsi="Times New Roman" w:cs="Times New Roman"/>
          <w:sz w:val="24"/>
          <w:szCs w:val="24"/>
        </w:rPr>
        <w:t xml:space="preserve">Brał aktywny udział w </w:t>
      </w:r>
      <w:r w:rsidR="00101478">
        <w:rPr>
          <w:rFonts w:ascii="Times New Roman" w:hAnsi="Times New Roman" w:cs="Times New Roman"/>
          <w:sz w:val="24"/>
          <w:szCs w:val="24"/>
        </w:rPr>
        <w:t xml:space="preserve">spotkaniach </w:t>
      </w:r>
      <w:r w:rsidR="00C43C43" w:rsidRPr="00801FCD">
        <w:rPr>
          <w:rFonts w:ascii="Times New Roman" w:hAnsi="Times New Roman" w:cs="Times New Roman"/>
          <w:sz w:val="24"/>
          <w:szCs w:val="24"/>
        </w:rPr>
        <w:t xml:space="preserve">organizowanych przez ośrodki badawcze oraz wydziały </w:t>
      </w:r>
      <w:r w:rsidR="00101478" w:rsidRPr="00801FCD">
        <w:rPr>
          <w:rFonts w:ascii="Times New Roman" w:hAnsi="Times New Roman" w:cs="Times New Roman"/>
          <w:sz w:val="24"/>
          <w:szCs w:val="24"/>
        </w:rPr>
        <w:t>katechetyczne</w:t>
      </w:r>
      <w:r w:rsidR="00C43C43" w:rsidRPr="00801FCD">
        <w:rPr>
          <w:rFonts w:ascii="Times New Roman" w:hAnsi="Times New Roman" w:cs="Times New Roman"/>
          <w:sz w:val="24"/>
          <w:szCs w:val="24"/>
        </w:rPr>
        <w:t xml:space="preserve"> kurii diecezjalnych, podczas których wygłosił kilkadziesiąt referatów dotyczących istotnych aspektów katechetyczno-duszpasterskich (</w:t>
      </w:r>
      <w:r w:rsidR="00A47821">
        <w:rPr>
          <w:rFonts w:ascii="Times New Roman" w:hAnsi="Times New Roman" w:cs="Times New Roman"/>
          <w:sz w:val="24"/>
          <w:szCs w:val="24"/>
        </w:rPr>
        <w:t xml:space="preserve">Zob. </w:t>
      </w:r>
      <w:r w:rsidR="00C43C43" w:rsidRPr="00801FCD">
        <w:rPr>
          <w:rFonts w:ascii="Times New Roman" w:hAnsi="Times New Roman" w:cs="Times New Roman"/>
          <w:sz w:val="24"/>
          <w:szCs w:val="24"/>
        </w:rPr>
        <w:t xml:space="preserve">załącznik nr. </w:t>
      </w:r>
      <w:r w:rsidR="00A47821">
        <w:rPr>
          <w:rFonts w:ascii="Times New Roman" w:hAnsi="Times New Roman" w:cs="Times New Roman"/>
          <w:sz w:val="24"/>
          <w:szCs w:val="24"/>
        </w:rPr>
        <w:t>5</w:t>
      </w:r>
      <w:r w:rsidR="00C43C43" w:rsidRPr="00801FCD">
        <w:rPr>
          <w:rFonts w:ascii="Times New Roman" w:hAnsi="Times New Roman" w:cs="Times New Roman"/>
          <w:sz w:val="24"/>
          <w:szCs w:val="24"/>
        </w:rPr>
        <w:t>. Punkt 2). W trosce o formację stałą</w:t>
      </w:r>
      <w:r w:rsidR="00A47821">
        <w:rPr>
          <w:rFonts w:ascii="Times New Roman" w:hAnsi="Times New Roman" w:cs="Times New Roman"/>
          <w:sz w:val="24"/>
          <w:szCs w:val="24"/>
        </w:rPr>
        <w:t xml:space="preserve"> </w:t>
      </w:r>
      <w:r w:rsidR="00C43C43" w:rsidRPr="00801FCD">
        <w:rPr>
          <w:rFonts w:ascii="Times New Roman" w:hAnsi="Times New Roman" w:cs="Times New Roman"/>
          <w:sz w:val="24"/>
          <w:szCs w:val="24"/>
        </w:rPr>
        <w:t>nauczycieli religii</w:t>
      </w:r>
      <w:r w:rsidR="00801FCD" w:rsidRPr="00801FCD">
        <w:rPr>
          <w:rFonts w:ascii="Times New Roman" w:hAnsi="Times New Roman" w:cs="Times New Roman"/>
          <w:sz w:val="24"/>
          <w:szCs w:val="24"/>
        </w:rPr>
        <w:t xml:space="preserve"> – </w:t>
      </w:r>
      <w:r w:rsidR="00C43C43" w:rsidRPr="00801FCD">
        <w:rPr>
          <w:rFonts w:ascii="Times New Roman" w:hAnsi="Times New Roman" w:cs="Times New Roman"/>
          <w:sz w:val="24"/>
          <w:szCs w:val="24"/>
        </w:rPr>
        <w:t xml:space="preserve">z racji pełnionych kolejno funkcji doradcy metodycznego, diecezjalnego wizytatora katechizacji, nauczyciela konsultanta </w:t>
      </w:r>
      <w:r w:rsidR="00101478">
        <w:rPr>
          <w:rFonts w:ascii="Times New Roman" w:hAnsi="Times New Roman" w:cs="Times New Roman"/>
          <w:sz w:val="24"/>
          <w:szCs w:val="24"/>
        </w:rPr>
        <w:t>o</w:t>
      </w:r>
      <w:r w:rsidR="00C43C43" w:rsidRPr="00801FCD">
        <w:rPr>
          <w:rFonts w:ascii="Times New Roman" w:hAnsi="Times New Roman" w:cs="Times New Roman"/>
          <w:sz w:val="24"/>
          <w:szCs w:val="24"/>
        </w:rPr>
        <w:t>raz dyrektora Wydziału Nauki Chrześcijańskiej</w:t>
      </w:r>
      <w:r w:rsidR="00801FCD" w:rsidRPr="00801FCD">
        <w:rPr>
          <w:rFonts w:ascii="Times New Roman" w:hAnsi="Times New Roman" w:cs="Times New Roman"/>
          <w:sz w:val="24"/>
          <w:szCs w:val="24"/>
        </w:rPr>
        <w:t xml:space="preserve"> Kurii Metropolitalnej w Przemyślu – w latach 1999</w:t>
      </w:r>
      <w:r w:rsidR="00A47821">
        <w:rPr>
          <w:rFonts w:ascii="Times New Roman" w:hAnsi="Times New Roman" w:cs="Times New Roman"/>
          <w:sz w:val="24"/>
          <w:szCs w:val="24"/>
        </w:rPr>
        <w:t>–</w:t>
      </w:r>
      <w:r w:rsidR="00801FCD" w:rsidRPr="00801FCD">
        <w:rPr>
          <w:rFonts w:ascii="Times New Roman" w:hAnsi="Times New Roman" w:cs="Times New Roman"/>
          <w:sz w:val="24"/>
          <w:szCs w:val="24"/>
        </w:rPr>
        <w:t>2019 zorganizował i przeprowadził 157</w:t>
      </w:r>
      <w:r w:rsidR="005376B3">
        <w:rPr>
          <w:rFonts w:ascii="Times New Roman" w:hAnsi="Times New Roman" w:cs="Times New Roman"/>
          <w:sz w:val="24"/>
          <w:szCs w:val="24"/>
        </w:rPr>
        <w:t xml:space="preserve"> </w:t>
      </w:r>
      <w:r w:rsidR="00801FCD" w:rsidRPr="00801FCD">
        <w:rPr>
          <w:rFonts w:ascii="Times New Roman" w:hAnsi="Times New Roman" w:cs="Times New Roman"/>
          <w:sz w:val="24"/>
          <w:szCs w:val="24"/>
        </w:rPr>
        <w:t>warsztatów katechetycznych (</w:t>
      </w:r>
      <w:r w:rsidR="00A47821">
        <w:rPr>
          <w:rFonts w:ascii="Times New Roman" w:hAnsi="Times New Roman" w:cs="Times New Roman"/>
          <w:sz w:val="24"/>
          <w:szCs w:val="24"/>
        </w:rPr>
        <w:t xml:space="preserve">Zob. </w:t>
      </w:r>
      <w:r w:rsidR="00801FCD" w:rsidRPr="00801FCD">
        <w:rPr>
          <w:rFonts w:ascii="Times New Roman" w:hAnsi="Times New Roman" w:cs="Times New Roman"/>
          <w:sz w:val="24"/>
          <w:szCs w:val="24"/>
        </w:rPr>
        <w:t>załącznik nr 5. Punkt 3). Zajęcia odbywały się w Podkarpackim Centrum Nauczycieli w Rzeszowie Oddział w Krośnie i Oddział w Przemyślu, Wyższym Seminarium Duchownym w Przemyślu, Centrum Kultury i Formacji Chrześcijańskiej w Jarosławiu oraz w Wydziale Nauki Katolickiej. Każda forma doskonalenia została udokumentowana kartą zadania (tytuł zajęć,</w:t>
      </w:r>
      <w:r w:rsidR="00101478">
        <w:rPr>
          <w:rFonts w:ascii="Times New Roman" w:hAnsi="Times New Roman" w:cs="Times New Roman"/>
          <w:sz w:val="24"/>
          <w:szCs w:val="24"/>
        </w:rPr>
        <w:t xml:space="preserve"> </w:t>
      </w:r>
      <w:r w:rsidR="00801FCD" w:rsidRPr="00801FCD">
        <w:rPr>
          <w:rFonts w:ascii="Times New Roman" w:hAnsi="Times New Roman" w:cs="Times New Roman"/>
          <w:sz w:val="24"/>
          <w:szCs w:val="24"/>
        </w:rPr>
        <w:t>nazwa projektu, cele szkolenia, moduły tematyczne, miejsce, data, zaproszone osoby do współprowadzenia zajęć</w:t>
      </w:r>
      <w:r w:rsidR="00101478">
        <w:rPr>
          <w:rFonts w:ascii="Times New Roman" w:hAnsi="Times New Roman" w:cs="Times New Roman"/>
          <w:sz w:val="24"/>
          <w:szCs w:val="24"/>
        </w:rPr>
        <w:t>)</w:t>
      </w:r>
      <w:r w:rsidR="00801FCD" w:rsidRPr="00801FCD">
        <w:rPr>
          <w:rFonts w:ascii="Times New Roman" w:hAnsi="Times New Roman" w:cs="Times New Roman"/>
          <w:sz w:val="24"/>
          <w:szCs w:val="24"/>
        </w:rPr>
        <w:t>. Warsztaty mają swój indeks rejestracji w PCEN w Rzeszowie.</w:t>
      </w:r>
      <w:r w:rsidR="00801FCD">
        <w:rPr>
          <w:rFonts w:ascii="Times New Roman" w:hAnsi="Times New Roman" w:cs="Times New Roman"/>
          <w:sz w:val="24"/>
          <w:szCs w:val="24"/>
        </w:rPr>
        <w:t xml:space="preserve"> Aktywność ks. dra W. </w:t>
      </w:r>
      <w:proofErr w:type="spellStart"/>
      <w:r w:rsidR="00801FCD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801FCD">
        <w:rPr>
          <w:rFonts w:ascii="Times New Roman" w:hAnsi="Times New Roman" w:cs="Times New Roman"/>
          <w:sz w:val="24"/>
          <w:szCs w:val="24"/>
        </w:rPr>
        <w:t xml:space="preserve"> </w:t>
      </w:r>
      <w:r w:rsidR="00101478">
        <w:rPr>
          <w:rFonts w:ascii="Times New Roman" w:hAnsi="Times New Roman" w:cs="Times New Roman"/>
          <w:sz w:val="24"/>
          <w:szCs w:val="24"/>
        </w:rPr>
        <w:t>oceniam</w:t>
      </w:r>
      <w:r w:rsidR="00801FCD">
        <w:rPr>
          <w:rFonts w:ascii="Times New Roman" w:hAnsi="Times New Roman" w:cs="Times New Roman"/>
          <w:sz w:val="24"/>
          <w:szCs w:val="24"/>
        </w:rPr>
        <w:t xml:space="preserve"> jako w pełni samodzielne, twórcze i oryginalne działanie na rzecz podnoszenia kwalifikacji zawodowych nauczycieli religii.</w:t>
      </w:r>
    </w:p>
    <w:p w14:paraId="4DD725F7" w14:textId="77777777" w:rsidR="00E351FD" w:rsidRPr="00801FCD" w:rsidRDefault="00E351FD" w:rsidP="005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DA84C8" w14:textId="38D954B7" w:rsidR="0055212B" w:rsidRPr="00801FCD" w:rsidRDefault="00E351FD" w:rsidP="00801FC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FCD">
        <w:rPr>
          <w:rFonts w:ascii="Times New Roman" w:hAnsi="Times New Roman" w:cs="Times New Roman"/>
          <w:sz w:val="24"/>
          <w:szCs w:val="24"/>
        </w:rPr>
        <w:t xml:space="preserve"> </w:t>
      </w:r>
      <w:r w:rsidR="0055212B" w:rsidRPr="00801FCD">
        <w:rPr>
          <w:rFonts w:ascii="Times New Roman" w:hAnsi="Times New Roman" w:cs="Times New Roman"/>
          <w:b/>
          <w:bCs/>
          <w:sz w:val="24"/>
          <w:szCs w:val="24"/>
        </w:rPr>
        <w:t>Wniosek końcowy</w:t>
      </w:r>
    </w:p>
    <w:p w14:paraId="58249BEF" w14:textId="2F60D612" w:rsidR="0055212B" w:rsidRPr="00801FCD" w:rsidRDefault="0055212B" w:rsidP="003837E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FCD">
        <w:rPr>
          <w:rFonts w:ascii="Times New Roman" w:hAnsi="Times New Roman" w:cs="Times New Roman"/>
          <w:sz w:val="24"/>
          <w:szCs w:val="24"/>
        </w:rPr>
        <w:t>Analiza twórczości naukowej ks. dra</w:t>
      </w:r>
      <w:r w:rsidR="00B34B3A" w:rsidRPr="00801FCD">
        <w:rPr>
          <w:rFonts w:ascii="Times New Roman" w:hAnsi="Times New Roman" w:cs="Times New Roman"/>
          <w:sz w:val="24"/>
          <w:szCs w:val="24"/>
        </w:rPr>
        <w:t xml:space="preserve"> Waldemara </w:t>
      </w:r>
      <w:proofErr w:type="spellStart"/>
      <w:r w:rsidR="00B34B3A" w:rsidRPr="00801FCD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Pr="00801FCD">
        <w:rPr>
          <w:rFonts w:ascii="Times New Roman" w:hAnsi="Times New Roman" w:cs="Times New Roman"/>
          <w:sz w:val="24"/>
          <w:szCs w:val="24"/>
        </w:rPr>
        <w:t xml:space="preserve"> </w:t>
      </w:r>
      <w:r w:rsidR="005C6333">
        <w:rPr>
          <w:rFonts w:ascii="Times New Roman" w:hAnsi="Times New Roman" w:cs="Times New Roman"/>
          <w:sz w:val="24"/>
          <w:szCs w:val="24"/>
        </w:rPr>
        <w:t xml:space="preserve">jednoznacznie </w:t>
      </w:r>
      <w:r w:rsidR="005376B3">
        <w:rPr>
          <w:rFonts w:ascii="Times New Roman" w:hAnsi="Times New Roman" w:cs="Times New Roman"/>
          <w:sz w:val="24"/>
          <w:szCs w:val="24"/>
        </w:rPr>
        <w:t>wskazuje</w:t>
      </w:r>
      <w:r w:rsidR="005C6333">
        <w:rPr>
          <w:rFonts w:ascii="Times New Roman" w:hAnsi="Times New Roman" w:cs="Times New Roman"/>
          <w:sz w:val="24"/>
          <w:szCs w:val="24"/>
        </w:rPr>
        <w:t xml:space="preserve"> na </w:t>
      </w:r>
      <w:r w:rsidR="005376B3">
        <w:rPr>
          <w:rFonts w:ascii="Times New Roman" w:hAnsi="Times New Roman" w:cs="Times New Roman"/>
          <w:sz w:val="24"/>
          <w:szCs w:val="24"/>
        </w:rPr>
        <w:t>duże osiągnięcia i rzetelność</w:t>
      </w:r>
      <w:r w:rsidR="005C6333">
        <w:rPr>
          <w:rFonts w:ascii="Times New Roman" w:hAnsi="Times New Roman" w:cs="Times New Roman"/>
          <w:sz w:val="24"/>
          <w:szCs w:val="24"/>
        </w:rPr>
        <w:t xml:space="preserve"> </w:t>
      </w:r>
      <w:r w:rsidR="005376B3">
        <w:rPr>
          <w:rFonts w:ascii="Times New Roman" w:hAnsi="Times New Roman" w:cs="Times New Roman"/>
          <w:sz w:val="24"/>
          <w:szCs w:val="24"/>
        </w:rPr>
        <w:t xml:space="preserve">prowadzonych przez niego badań. Habilitant posiada duże doświadczenie dydaktyczne – co potwierdzam również jako słuchacz wystąpień  ks. </w:t>
      </w:r>
      <w:proofErr w:type="spellStart"/>
      <w:r w:rsidR="005376B3">
        <w:rPr>
          <w:rFonts w:ascii="Times New Roman" w:hAnsi="Times New Roman" w:cs="Times New Roman"/>
          <w:sz w:val="24"/>
          <w:szCs w:val="24"/>
        </w:rPr>
        <w:t>Janigi</w:t>
      </w:r>
      <w:proofErr w:type="spellEnd"/>
      <w:r w:rsidR="005376B3">
        <w:rPr>
          <w:rFonts w:ascii="Times New Roman" w:hAnsi="Times New Roman" w:cs="Times New Roman"/>
          <w:sz w:val="24"/>
          <w:szCs w:val="24"/>
        </w:rPr>
        <w:t xml:space="preserve"> – oraz wprost imponujące osiągnięcia organizacyjne, które oceniam pozytywnie. </w:t>
      </w:r>
      <w:r w:rsidR="00F629D6">
        <w:rPr>
          <w:rFonts w:ascii="Times New Roman" w:hAnsi="Times New Roman" w:cs="Times New Roman"/>
          <w:sz w:val="24"/>
          <w:szCs w:val="24"/>
        </w:rPr>
        <w:t xml:space="preserve">Recenzowany dorobek naukowy stanowi znaczny wkład w rozwój obszaru katechetyki, szczególnie w zakresie organizacyjnych aspektów nauczania religii w Polsce. Przedstawiając odkrywczy we wskazanym obszarze badań cykl artykułów tematycznych dowiódł, że w pełni zasadnie ubiega się o uznanie go za samodzielnego badacza naukowego. Dlatego stawiam wniosek o dopuszczenie Kandydata do dalszych etapów postępowania habilitacyjnego. </w:t>
      </w:r>
      <w:r w:rsidR="00537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F1145" w14:textId="77777777" w:rsidR="0055212B" w:rsidRPr="00801FCD" w:rsidRDefault="0055212B" w:rsidP="003837E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637B2" w14:textId="77777777" w:rsidR="0055212B" w:rsidRPr="00801FCD" w:rsidRDefault="0055212B" w:rsidP="003837E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360EA" w14:textId="740C640F" w:rsidR="0055212B" w:rsidRDefault="0055212B" w:rsidP="00B5430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FCD">
        <w:rPr>
          <w:rFonts w:ascii="Times New Roman" w:hAnsi="Times New Roman" w:cs="Times New Roman"/>
          <w:sz w:val="24"/>
          <w:szCs w:val="24"/>
        </w:rPr>
        <w:tab/>
      </w:r>
      <w:r w:rsidRPr="00801FCD">
        <w:rPr>
          <w:rFonts w:ascii="Times New Roman" w:hAnsi="Times New Roman" w:cs="Times New Roman"/>
          <w:sz w:val="24"/>
          <w:szCs w:val="24"/>
        </w:rPr>
        <w:tab/>
      </w:r>
      <w:r w:rsidRPr="00801FCD">
        <w:rPr>
          <w:rFonts w:ascii="Times New Roman" w:hAnsi="Times New Roman" w:cs="Times New Roman"/>
          <w:sz w:val="24"/>
          <w:szCs w:val="24"/>
        </w:rPr>
        <w:tab/>
      </w:r>
      <w:r w:rsidRPr="00801FC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01FCD">
        <w:rPr>
          <w:rFonts w:ascii="Times New Roman" w:hAnsi="Times New Roman" w:cs="Times New Roman"/>
          <w:sz w:val="24"/>
          <w:szCs w:val="24"/>
        </w:rPr>
        <w:tab/>
        <w:t xml:space="preserve"> ks. dr hab. Roman Buchta</w:t>
      </w:r>
      <w:r w:rsidR="001736E4" w:rsidRPr="00801FCD">
        <w:rPr>
          <w:rFonts w:ascii="Times New Roman" w:hAnsi="Times New Roman" w:cs="Times New Roman"/>
          <w:sz w:val="24"/>
          <w:szCs w:val="24"/>
        </w:rPr>
        <w:t>, prof. UŚ</w:t>
      </w:r>
    </w:p>
    <w:p w14:paraId="7DDDAA8C" w14:textId="47E68DBC" w:rsidR="00C522BD" w:rsidRPr="00801FCD" w:rsidRDefault="00E859DB" w:rsidP="00B5430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pl-PL"/>
        </w:rPr>
        <w:drawing>
          <wp:inline distT="0" distB="0" distL="0" distR="0" wp14:anchorId="39620D33" wp14:editId="5562BC81">
            <wp:extent cx="2247900" cy="933450"/>
            <wp:effectExtent l="0" t="0" r="0" b="0"/>
            <wp:docPr id="1" name="Obraz 1" descr="http://www.konferencja-zpm.edu.pl/wp-content/uploads/2016/02/skanowanie0001-300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konferencja-zpm.edu.pl/wp-content/uploads/2016/02/skanowanie0001-300x1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9BCB" w14:textId="54874727" w:rsidR="0055212B" w:rsidRPr="00572D21" w:rsidRDefault="0055212B" w:rsidP="00B5430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01FCD">
        <w:rPr>
          <w:rFonts w:ascii="Times New Roman" w:hAnsi="Times New Roman" w:cs="Times New Roman"/>
          <w:sz w:val="24"/>
          <w:szCs w:val="24"/>
        </w:rPr>
        <w:t xml:space="preserve">Katowice, </w:t>
      </w:r>
      <w:r w:rsidR="00F629D6">
        <w:rPr>
          <w:rFonts w:ascii="Times New Roman" w:hAnsi="Times New Roman" w:cs="Times New Roman"/>
          <w:sz w:val="24"/>
          <w:szCs w:val="24"/>
        </w:rPr>
        <w:t>31 marca</w:t>
      </w:r>
      <w:r w:rsidR="00B34B3A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r.  </w:t>
      </w:r>
    </w:p>
    <w:sectPr w:rsidR="0055212B" w:rsidRPr="00572D21" w:rsidSect="00566C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683AA" w14:textId="77777777" w:rsidR="00237996" w:rsidRDefault="00237996" w:rsidP="00EB0D7B">
      <w:pPr>
        <w:spacing w:after="0" w:line="240" w:lineRule="auto"/>
      </w:pPr>
      <w:r>
        <w:separator/>
      </w:r>
    </w:p>
  </w:endnote>
  <w:endnote w:type="continuationSeparator" w:id="0">
    <w:p w14:paraId="7117A237" w14:textId="77777777" w:rsidR="00237996" w:rsidRDefault="00237996" w:rsidP="00EB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5E3B" w14:textId="2D227A00" w:rsidR="0055212B" w:rsidRDefault="0055212B" w:rsidP="00EC110D">
    <w:pPr>
      <w:pStyle w:val="Stopka"/>
      <w:framePr w:wrap="auto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3E0415">
      <w:rPr>
        <w:rStyle w:val="Numerstrony"/>
        <w:rFonts w:cs="Calibri"/>
        <w:noProof/>
      </w:rPr>
      <w:t>14</w:t>
    </w:r>
    <w:r>
      <w:rPr>
        <w:rStyle w:val="Numerstrony"/>
        <w:rFonts w:cs="Calibri"/>
      </w:rPr>
      <w:fldChar w:fldCharType="end"/>
    </w:r>
  </w:p>
  <w:p w14:paraId="7954CDE7" w14:textId="77777777" w:rsidR="0055212B" w:rsidRDefault="0055212B" w:rsidP="00EC1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8B2C" w14:textId="77777777" w:rsidR="00237996" w:rsidRDefault="00237996" w:rsidP="00EB0D7B">
      <w:pPr>
        <w:spacing w:after="0" w:line="240" w:lineRule="auto"/>
      </w:pPr>
      <w:r>
        <w:separator/>
      </w:r>
    </w:p>
  </w:footnote>
  <w:footnote w:type="continuationSeparator" w:id="0">
    <w:p w14:paraId="176F22EA" w14:textId="77777777" w:rsidR="00237996" w:rsidRDefault="00237996" w:rsidP="00EB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C5"/>
    <w:multiLevelType w:val="hybridMultilevel"/>
    <w:tmpl w:val="E48C5D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86E53"/>
    <w:multiLevelType w:val="hybridMultilevel"/>
    <w:tmpl w:val="1234AF00"/>
    <w:lvl w:ilvl="0" w:tplc="E0C8E5D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3A60768"/>
    <w:multiLevelType w:val="hybridMultilevel"/>
    <w:tmpl w:val="B1F0E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91F70"/>
    <w:multiLevelType w:val="hybridMultilevel"/>
    <w:tmpl w:val="949A7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0C5"/>
    <w:multiLevelType w:val="hybridMultilevel"/>
    <w:tmpl w:val="765ACE00"/>
    <w:lvl w:ilvl="0" w:tplc="8BBC371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64163B9"/>
    <w:multiLevelType w:val="hybridMultilevel"/>
    <w:tmpl w:val="007E4746"/>
    <w:lvl w:ilvl="0" w:tplc="363E4D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C45301D"/>
    <w:multiLevelType w:val="hybridMultilevel"/>
    <w:tmpl w:val="F49A6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63C79"/>
    <w:multiLevelType w:val="hybridMultilevel"/>
    <w:tmpl w:val="F42A7734"/>
    <w:lvl w:ilvl="0" w:tplc="2AAED0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3E32B7"/>
    <w:multiLevelType w:val="multilevel"/>
    <w:tmpl w:val="15EA385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Georgia" w:eastAsia="Calibri" w:hAnsi="Georgia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8551FC"/>
    <w:multiLevelType w:val="hybridMultilevel"/>
    <w:tmpl w:val="93327AC4"/>
    <w:lvl w:ilvl="0" w:tplc="4FDC1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5687C"/>
    <w:multiLevelType w:val="hybridMultilevel"/>
    <w:tmpl w:val="3398B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25"/>
    <w:rsid w:val="0000274E"/>
    <w:rsid w:val="000064BB"/>
    <w:rsid w:val="00007937"/>
    <w:rsid w:val="00011231"/>
    <w:rsid w:val="000117A7"/>
    <w:rsid w:val="00014A60"/>
    <w:rsid w:val="00017B78"/>
    <w:rsid w:val="00020965"/>
    <w:rsid w:val="00026C83"/>
    <w:rsid w:val="00030C3B"/>
    <w:rsid w:val="0003498F"/>
    <w:rsid w:val="00035A29"/>
    <w:rsid w:val="00036E2E"/>
    <w:rsid w:val="00037C14"/>
    <w:rsid w:val="00041DE5"/>
    <w:rsid w:val="0004442F"/>
    <w:rsid w:val="00061D02"/>
    <w:rsid w:val="00065A74"/>
    <w:rsid w:val="00066488"/>
    <w:rsid w:val="00073AC8"/>
    <w:rsid w:val="000747C5"/>
    <w:rsid w:val="000801D5"/>
    <w:rsid w:val="000816DA"/>
    <w:rsid w:val="00081C84"/>
    <w:rsid w:val="00090010"/>
    <w:rsid w:val="000923DC"/>
    <w:rsid w:val="000924D8"/>
    <w:rsid w:val="00094750"/>
    <w:rsid w:val="00094C7C"/>
    <w:rsid w:val="00096CBF"/>
    <w:rsid w:val="000A531E"/>
    <w:rsid w:val="000A7443"/>
    <w:rsid w:val="000A7DB3"/>
    <w:rsid w:val="000B15D7"/>
    <w:rsid w:val="000B5571"/>
    <w:rsid w:val="000D0B85"/>
    <w:rsid w:val="000D17C3"/>
    <w:rsid w:val="000E4AD9"/>
    <w:rsid w:val="000F36EC"/>
    <w:rsid w:val="000F3913"/>
    <w:rsid w:val="00101478"/>
    <w:rsid w:val="00102FC2"/>
    <w:rsid w:val="00106CED"/>
    <w:rsid w:val="00110214"/>
    <w:rsid w:val="001118AE"/>
    <w:rsid w:val="001236D9"/>
    <w:rsid w:val="0013139F"/>
    <w:rsid w:val="001504A5"/>
    <w:rsid w:val="001507B8"/>
    <w:rsid w:val="0015080B"/>
    <w:rsid w:val="00150B9C"/>
    <w:rsid w:val="00151B73"/>
    <w:rsid w:val="00166F21"/>
    <w:rsid w:val="00171633"/>
    <w:rsid w:val="001736E4"/>
    <w:rsid w:val="001804FB"/>
    <w:rsid w:val="00181D6B"/>
    <w:rsid w:val="001823F4"/>
    <w:rsid w:val="00187FFC"/>
    <w:rsid w:val="00196B85"/>
    <w:rsid w:val="00196CA2"/>
    <w:rsid w:val="001A3313"/>
    <w:rsid w:val="001B07FE"/>
    <w:rsid w:val="001B363A"/>
    <w:rsid w:val="001C0343"/>
    <w:rsid w:val="001C705C"/>
    <w:rsid w:val="001D7102"/>
    <w:rsid w:val="001E0F1D"/>
    <w:rsid w:val="001E1FCD"/>
    <w:rsid w:val="001E4029"/>
    <w:rsid w:val="001E567E"/>
    <w:rsid w:val="001F3819"/>
    <w:rsid w:val="00201A17"/>
    <w:rsid w:val="00212C18"/>
    <w:rsid w:val="00214B5D"/>
    <w:rsid w:val="002155DD"/>
    <w:rsid w:val="002168AD"/>
    <w:rsid w:val="0021739A"/>
    <w:rsid w:val="0023564C"/>
    <w:rsid w:val="00237996"/>
    <w:rsid w:val="0024083B"/>
    <w:rsid w:val="002412E1"/>
    <w:rsid w:val="002423DE"/>
    <w:rsid w:val="002425B6"/>
    <w:rsid w:val="00242EA5"/>
    <w:rsid w:val="0025667D"/>
    <w:rsid w:val="00261144"/>
    <w:rsid w:val="00265A7B"/>
    <w:rsid w:val="00271A71"/>
    <w:rsid w:val="00275788"/>
    <w:rsid w:val="0027620A"/>
    <w:rsid w:val="00277E85"/>
    <w:rsid w:val="0028036C"/>
    <w:rsid w:val="00286DEE"/>
    <w:rsid w:val="002877B1"/>
    <w:rsid w:val="0029276D"/>
    <w:rsid w:val="0029470E"/>
    <w:rsid w:val="00297E7D"/>
    <w:rsid w:val="002A0331"/>
    <w:rsid w:val="002A251D"/>
    <w:rsid w:val="002A32E6"/>
    <w:rsid w:val="002A5E41"/>
    <w:rsid w:val="002A5EF4"/>
    <w:rsid w:val="002B0784"/>
    <w:rsid w:val="002B6A72"/>
    <w:rsid w:val="002C1AEE"/>
    <w:rsid w:val="002C2B33"/>
    <w:rsid w:val="002C3049"/>
    <w:rsid w:val="002C561A"/>
    <w:rsid w:val="002C6F99"/>
    <w:rsid w:val="002D770D"/>
    <w:rsid w:val="002E01C0"/>
    <w:rsid w:val="002E0A63"/>
    <w:rsid w:val="002E1139"/>
    <w:rsid w:val="002E20F7"/>
    <w:rsid w:val="002E3349"/>
    <w:rsid w:val="002E571B"/>
    <w:rsid w:val="002F0072"/>
    <w:rsid w:val="002F3963"/>
    <w:rsid w:val="00301231"/>
    <w:rsid w:val="003023D4"/>
    <w:rsid w:val="00303679"/>
    <w:rsid w:val="00314538"/>
    <w:rsid w:val="00315D49"/>
    <w:rsid w:val="003232DF"/>
    <w:rsid w:val="00324242"/>
    <w:rsid w:val="00332AC9"/>
    <w:rsid w:val="00332B5A"/>
    <w:rsid w:val="00337EB0"/>
    <w:rsid w:val="0034363F"/>
    <w:rsid w:val="00344B45"/>
    <w:rsid w:val="00352788"/>
    <w:rsid w:val="003566C3"/>
    <w:rsid w:val="00357F4F"/>
    <w:rsid w:val="00370ABF"/>
    <w:rsid w:val="00371342"/>
    <w:rsid w:val="00374BE5"/>
    <w:rsid w:val="003751AA"/>
    <w:rsid w:val="00377025"/>
    <w:rsid w:val="003816FF"/>
    <w:rsid w:val="00382436"/>
    <w:rsid w:val="003837E1"/>
    <w:rsid w:val="003859C9"/>
    <w:rsid w:val="00394240"/>
    <w:rsid w:val="00397930"/>
    <w:rsid w:val="003A0CA3"/>
    <w:rsid w:val="003A3B59"/>
    <w:rsid w:val="003A3E70"/>
    <w:rsid w:val="003A5128"/>
    <w:rsid w:val="003A67FC"/>
    <w:rsid w:val="003A6F5E"/>
    <w:rsid w:val="003B24BC"/>
    <w:rsid w:val="003B33A6"/>
    <w:rsid w:val="003C178D"/>
    <w:rsid w:val="003D1715"/>
    <w:rsid w:val="003D5671"/>
    <w:rsid w:val="003E0415"/>
    <w:rsid w:val="003E3B08"/>
    <w:rsid w:val="003E3BF6"/>
    <w:rsid w:val="003F1B81"/>
    <w:rsid w:val="003F3FC2"/>
    <w:rsid w:val="003F4280"/>
    <w:rsid w:val="003F718C"/>
    <w:rsid w:val="003F7573"/>
    <w:rsid w:val="004060F9"/>
    <w:rsid w:val="00406629"/>
    <w:rsid w:val="0041357C"/>
    <w:rsid w:val="00417708"/>
    <w:rsid w:val="00423D99"/>
    <w:rsid w:val="00423FC2"/>
    <w:rsid w:val="00424D99"/>
    <w:rsid w:val="00447B4E"/>
    <w:rsid w:val="00456472"/>
    <w:rsid w:val="00456E04"/>
    <w:rsid w:val="00461819"/>
    <w:rsid w:val="004653FD"/>
    <w:rsid w:val="004717E7"/>
    <w:rsid w:val="00474889"/>
    <w:rsid w:val="00475ED5"/>
    <w:rsid w:val="00482908"/>
    <w:rsid w:val="00485B60"/>
    <w:rsid w:val="00493C93"/>
    <w:rsid w:val="00495927"/>
    <w:rsid w:val="00495F34"/>
    <w:rsid w:val="004A5595"/>
    <w:rsid w:val="004B4B86"/>
    <w:rsid w:val="004B511C"/>
    <w:rsid w:val="004B51FD"/>
    <w:rsid w:val="004C19A7"/>
    <w:rsid w:val="004C42D9"/>
    <w:rsid w:val="004D072D"/>
    <w:rsid w:val="004E6AF0"/>
    <w:rsid w:val="004F2349"/>
    <w:rsid w:val="004F3881"/>
    <w:rsid w:val="00504F3A"/>
    <w:rsid w:val="00510022"/>
    <w:rsid w:val="00512B64"/>
    <w:rsid w:val="0051344F"/>
    <w:rsid w:val="00514EFD"/>
    <w:rsid w:val="00524D0D"/>
    <w:rsid w:val="005272A6"/>
    <w:rsid w:val="00530E87"/>
    <w:rsid w:val="005324E4"/>
    <w:rsid w:val="005376B3"/>
    <w:rsid w:val="005376E1"/>
    <w:rsid w:val="00541B32"/>
    <w:rsid w:val="0054601D"/>
    <w:rsid w:val="0055212B"/>
    <w:rsid w:val="00566471"/>
    <w:rsid w:val="00566CF0"/>
    <w:rsid w:val="00570406"/>
    <w:rsid w:val="00572D21"/>
    <w:rsid w:val="005735F9"/>
    <w:rsid w:val="00577189"/>
    <w:rsid w:val="005775E8"/>
    <w:rsid w:val="005863FA"/>
    <w:rsid w:val="00586B9F"/>
    <w:rsid w:val="00591AD3"/>
    <w:rsid w:val="005951E4"/>
    <w:rsid w:val="005962C0"/>
    <w:rsid w:val="005A3693"/>
    <w:rsid w:val="005A3742"/>
    <w:rsid w:val="005A6D57"/>
    <w:rsid w:val="005B26DA"/>
    <w:rsid w:val="005B3F78"/>
    <w:rsid w:val="005C2345"/>
    <w:rsid w:val="005C50C4"/>
    <w:rsid w:val="005C6333"/>
    <w:rsid w:val="005D5559"/>
    <w:rsid w:val="005F0A79"/>
    <w:rsid w:val="005F2197"/>
    <w:rsid w:val="005F40BA"/>
    <w:rsid w:val="005F4B0F"/>
    <w:rsid w:val="005F4DD0"/>
    <w:rsid w:val="005F4FD4"/>
    <w:rsid w:val="005F7474"/>
    <w:rsid w:val="00600E50"/>
    <w:rsid w:val="00600F5C"/>
    <w:rsid w:val="006042B6"/>
    <w:rsid w:val="00604A88"/>
    <w:rsid w:val="00611ADF"/>
    <w:rsid w:val="006164AA"/>
    <w:rsid w:val="00623B37"/>
    <w:rsid w:val="00625D16"/>
    <w:rsid w:val="00632B5B"/>
    <w:rsid w:val="00633F78"/>
    <w:rsid w:val="006348E3"/>
    <w:rsid w:val="00635326"/>
    <w:rsid w:val="00637059"/>
    <w:rsid w:val="006417AE"/>
    <w:rsid w:val="00642445"/>
    <w:rsid w:val="00643771"/>
    <w:rsid w:val="00643CD3"/>
    <w:rsid w:val="00644801"/>
    <w:rsid w:val="0065050E"/>
    <w:rsid w:val="0065179C"/>
    <w:rsid w:val="006605B4"/>
    <w:rsid w:val="006622C9"/>
    <w:rsid w:val="0066330D"/>
    <w:rsid w:val="006646A9"/>
    <w:rsid w:val="006760B9"/>
    <w:rsid w:val="00681D41"/>
    <w:rsid w:val="006A0809"/>
    <w:rsid w:val="006A63AB"/>
    <w:rsid w:val="006B0796"/>
    <w:rsid w:val="006B0ACE"/>
    <w:rsid w:val="006B406F"/>
    <w:rsid w:val="006C0C77"/>
    <w:rsid w:val="006C150C"/>
    <w:rsid w:val="006C425C"/>
    <w:rsid w:val="006C4575"/>
    <w:rsid w:val="006F7098"/>
    <w:rsid w:val="006F755D"/>
    <w:rsid w:val="006F7A27"/>
    <w:rsid w:val="00701C91"/>
    <w:rsid w:val="00703AFB"/>
    <w:rsid w:val="00703FDC"/>
    <w:rsid w:val="007043A2"/>
    <w:rsid w:val="00707351"/>
    <w:rsid w:val="00711143"/>
    <w:rsid w:val="0071115B"/>
    <w:rsid w:val="00711754"/>
    <w:rsid w:val="007122D0"/>
    <w:rsid w:val="007164D7"/>
    <w:rsid w:val="0072539A"/>
    <w:rsid w:val="00730ABC"/>
    <w:rsid w:val="00733028"/>
    <w:rsid w:val="007467E1"/>
    <w:rsid w:val="0075072A"/>
    <w:rsid w:val="00751F86"/>
    <w:rsid w:val="007536AE"/>
    <w:rsid w:val="0077030E"/>
    <w:rsid w:val="00783A7B"/>
    <w:rsid w:val="0078413B"/>
    <w:rsid w:val="0078596A"/>
    <w:rsid w:val="0078706E"/>
    <w:rsid w:val="0079310A"/>
    <w:rsid w:val="007940CE"/>
    <w:rsid w:val="007A295B"/>
    <w:rsid w:val="007A562E"/>
    <w:rsid w:val="007A70ED"/>
    <w:rsid w:val="007B2462"/>
    <w:rsid w:val="007B79F1"/>
    <w:rsid w:val="007C7C73"/>
    <w:rsid w:val="007D0F50"/>
    <w:rsid w:val="007D7751"/>
    <w:rsid w:val="007E326B"/>
    <w:rsid w:val="007E432A"/>
    <w:rsid w:val="007F1ADE"/>
    <w:rsid w:val="007F2627"/>
    <w:rsid w:val="007F30C2"/>
    <w:rsid w:val="007F494B"/>
    <w:rsid w:val="007F6B17"/>
    <w:rsid w:val="0080156F"/>
    <w:rsid w:val="0080158B"/>
    <w:rsid w:val="00801E1C"/>
    <w:rsid w:val="00801FCD"/>
    <w:rsid w:val="00806F8D"/>
    <w:rsid w:val="00822FB1"/>
    <w:rsid w:val="00824CB3"/>
    <w:rsid w:val="00826714"/>
    <w:rsid w:val="00826FC0"/>
    <w:rsid w:val="0083483B"/>
    <w:rsid w:val="0083617B"/>
    <w:rsid w:val="008444DF"/>
    <w:rsid w:val="00844C28"/>
    <w:rsid w:val="00846E38"/>
    <w:rsid w:val="00847033"/>
    <w:rsid w:val="0084753D"/>
    <w:rsid w:val="00853B6C"/>
    <w:rsid w:val="00862F7D"/>
    <w:rsid w:val="00864846"/>
    <w:rsid w:val="00865C0E"/>
    <w:rsid w:val="0086702A"/>
    <w:rsid w:val="00874F28"/>
    <w:rsid w:val="008768C6"/>
    <w:rsid w:val="008808A2"/>
    <w:rsid w:val="00882BAB"/>
    <w:rsid w:val="00883474"/>
    <w:rsid w:val="00883FB6"/>
    <w:rsid w:val="008849A9"/>
    <w:rsid w:val="00885F78"/>
    <w:rsid w:val="0088647B"/>
    <w:rsid w:val="00892C48"/>
    <w:rsid w:val="00897FD5"/>
    <w:rsid w:val="008A4325"/>
    <w:rsid w:val="008A452D"/>
    <w:rsid w:val="008A6C0B"/>
    <w:rsid w:val="008B1702"/>
    <w:rsid w:val="008B2C29"/>
    <w:rsid w:val="008B5397"/>
    <w:rsid w:val="008C473F"/>
    <w:rsid w:val="008D4FDC"/>
    <w:rsid w:val="008D771C"/>
    <w:rsid w:val="008E1026"/>
    <w:rsid w:val="008E317B"/>
    <w:rsid w:val="008E4586"/>
    <w:rsid w:val="008E657F"/>
    <w:rsid w:val="008F0977"/>
    <w:rsid w:val="008F119D"/>
    <w:rsid w:val="008F24A3"/>
    <w:rsid w:val="0090114D"/>
    <w:rsid w:val="00902AFF"/>
    <w:rsid w:val="00902DDB"/>
    <w:rsid w:val="00903292"/>
    <w:rsid w:val="00906878"/>
    <w:rsid w:val="00914A74"/>
    <w:rsid w:val="00916621"/>
    <w:rsid w:val="009167FA"/>
    <w:rsid w:val="00916E17"/>
    <w:rsid w:val="009171A2"/>
    <w:rsid w:val="0092074C"/>
    <w:rsid w:val="00927AA4"/>
    <w:rsid w:val="0093488B"/>
    <w:rsid w:val="009361B7"/>
    <w:rsid w:val="00936F03"/>
    <w:rsid w:val="0094014C"/>
    <w:rsid w:val="009508C8"/>
    <w:rsid w:val="0095098E"/>
    <w:rsid w:val="00953635"/>
    <w:rsid w:val="009575AA"/>
    <w:rsid w:val="00961B02"/>
    <w:rsid w:val="00964E3C"/>
    <w:rsid w:val="00970A51"/>
    <w:rsid w:val="00982330"/>
    <w:rsid w:val="0098407B"/>
    <w:rsid w:val="00984292"/>
    <w:rsid w:val="00990850"/>
    <w:rsid w:val="009A0001"/>
    <w:rsid w:val="009B02B1"/>
    <w:rsid w:val="009B37E2"/>
    <w:rsid w:val="009B4406"/>
    <w:rsid w:val="009C17A4"/>
    <w:rsid w:val="009C1AAC"/>
    <w:rsid w:val="009C4714"/>
    <w:rsid w:val="009C6243"/>
    <w:rsid w:val="009D5571"/>
    <w:rsid w:val="009D7CB9"/>
    <w:rsid w:val="009E04C9"/>
    <w:rsid w:val="009E135C"/>
    <w:rsid w:val="009E5D4D"/>
    <w:rsid w:val="009E7652"/>
    <w:rsid w:val="009F6161"/>
    <w:rsid w:val="009F66D5"/>
    <w:rsid w:val="00A04332"/>
    <w:rsid w:val="00A05DBE"/>
    <w:rsid w:val="00A16160"/>
    <w:rsid w:val="00A210D9"/>
    <w:rsid w:val="00A25518"/>
    <w:rsid w:val="00A2794A"/>
    <w:rsid w:val="00A33438"/>
    <w:rsid w:val="00A354DA"/>
    <w:rsid w:val="00A37403"/>
    <w:rsid w:val="00A37B82"/>
    <w:rsid w:val="00A41CB5"/>
    <w:rsid w:val="00A44E79"/>
    <w:rsid w:val="00A47821"/>
    <w:rsid w:val="00A50FAC"/>
    <w:rsid w:val="00A51174"/>
    <w:rsid w:val="00A521E4"/>
    <w:rsid w:val="00A52BAF"/>
    <w:rsid w:val="00A57C21"/>
    <w:rsid w:val="00A824D0"/>
    <w:rsid w:val="00A830AC"/>
    <w:rsid w:val="00A8335E"/>
    <w:rsid w:val="00A854B6"/>
    <w:rsid w:val="00A9092B"/>
    <w:rsid w:val="00A9589A"/>
    <w:rsid w:val="00A9652E"/>
    <w:rsid w:val="00AA04FB"/>
    <w:rsid w:val="00AA142A"/>
    <w:rsid w:val="00AA1D40"/>
    <w:rsid w:val="00AA4032"/>
    <w:rsid w:val="00AA6074"/>
    <w:rsid w:val="00AB0153"/>
    <w:rsid w:val="00AB2CBA"/>
    <w:rsid w:val="00AB4C70"/>
    <w:rsid w:val="00AB7665"/>
    <w:rsid w:val="00AC23F2"/>
    <w:rsid w:val="00AC3CFC"/>
    <w:rsid w:val="00AD1A88"/>
    <w:rsid w:val="00AD3A9A"/>
    <w:rsid w:val="00AD50C9"/>
    <w:rsid w:val="00AD711F"/>
    <w:rsid w:val="00AE2B5D"/>
    <w:rsid w:val="00AF26E9"/>
    <w:rsid w:val="00AF44EF"/>
    <w:rsid w:val="00AF7A3F"/>
    <w:rsid w:val="00B01785"/>
    <w:rsid w:val="00B01F18"/>
    <w:rsid w:val="00B02A52"/>
    <w:rsid w:val="00B05798"/>
    <w:rsid w:val="00B05F72"/>
    <w:rsid w:val="00B109B1"/>
    <w:rsid w:val="00B11E61"/>
    <w:rsid w:val="00B23C51"/>
    <w:rsid w:val="00B24242"/>
    <w:rsid w:val="00B3046D"/>
    <w:rsid w:val="00B30839"/>
    <w:rsid w:val="00B31F71"/>
    <w:rsid w:val="00B34B3A"/>
    <w:rsid w:val="00B36651"/>
    <w:rsid w:val="00B4271A"/>
    <w:rsid w:val="00B45FF2"/>
    <w:rsid w:val="00B523CD"/>
    <w:rsid w:val="00B53E91"/>
    <w:rsid w:val="00B5430A"/>
    <w:rsid w:val="00B548B2"/>
    <w:rsid w:val="00B56032"/>
    <w:rsid w:val="00B619B7"/>
    <w:rsid w:val="00B67B2C"/>
    <w:rsid w:val="00B70D64"/>
    <w:rsid w:val="00B70ECA"/>
    <w:rsid w:val="00B73B99"/>
    <w:rsid w:val="00B744A6"/>
    <w:rsid w:val="00B852B2"/>
    <w:rsid w:val="00B85C8A"/>
    <w:rsid w:val="00B86099"/>
    <w:rsid w:val="00B86CD0"/>
    <w:rsid w:val="00B87DC9"/>
    <w:rsid w:val="00B94E47"/>
    <w:rsid w:val="00B9504B"/>
    <w:rsid w:val="00B97ACC"/>
    <w:rsid w:val="00BA50E1"/>
    <w:rsid w:val="00BA6074"/>
    <w:rsid w:val="00BB6BB1"/>
    <w:rsid w:val="00BC38BA"/>
    <w:rsid w:val="00BE4266"/>
    <w:rsid w:val="00BE68FC"/>
    <w:rsid w:val="00BE7B24"/>
    <w:rsid w:val="00BE7F11"/>
    <w:rsid w:val="00BF1BFC"/>
    <w:rsid w:val="00BF3167"/>
    <w:rsid w:val="00BF74BA"/>
    <w:rsid w:val="00C00CEE"/>
    <w:rsid w:val="00C0169C"/>
    <w:rsid w:val="00C05106"/>
    <w:rsid w:val="00C106B6"/>
    <w:rsid w:val="00C135B3"/>
    <w:rsid w:val="00C1757D"/>
    <w:rsid w:val="00C17D47"/>
    <w:rsid w:val="00C23DB0"/>
    <w:rsid w:val="00C2791D"/>
    <w:rsid w:val="00C30EBD"/>
    <w:rsid w:val="00C34666"/>
    <w:rsid w:val="00C3543F"/>
    <w:rsid w:val="00C37502"/>
    <w:rsid w:val="00C4017D"/>
    <w:rsid w:val="00C43C43"/>
    <w:rsid w:val="00C46178"/>
    <w:rsid w:val="00C5022D"/>
    <w:rsid w:val="00C522BD"/>
    <w:rsid w:val="00C54638"/>
    <w:rsid w:val="00C5666F"/>
    <w:rsid w:val="00C60CF1"/>
    <w:rsid w:val="00C60E26"/>
    <w:rsid w:val="00C62853"/>
    <w:rsid w:val="00C6436A"/>
    <w:rsid w:val="00C71F3D"/>
    <w:rsid w:val="00C72BC6"/>
    <w:rsid w:val="00C73009"/>
    <w:rsid w:val="00C743C2"/>
    <w:rsid w:val="00C74672"/>
    <w:rsid w:val="00C755D8"/>
    <w:rsid w:val="00C80441"/>
    <w:rsid w:val="00C82795"/>
    <w:rsid w:val="00C90243"/>
    <w:rsid w:val="00C93091"/>
    <w:rsid w:val="00CA2370"/>
    <w:rsid w:val="00CA5CC9"/>
    <w:rsid w:val="00CA71CF"/>
    <w:rsid w:val="00CB2D30"/>
    <w:rsid w:val="00CB2E48"/>
    <w:rsid w:val="00CB60D1"/>
    <w:rsid w:val="00CC0EC8"/>
    <w:rsid w:val="00CC2A46"/>
    <w:rsid w:val="00CD15CE"/>
    <w:rsid w:val="00CD16D4"/>
    <w:rsid w:val="00CE5F95"/>
    <w:rsid w:val="00CE67C2"/>
    <w:rsid w:val="00CE6D9D"/>
    <w:rsid w:val="00D05111"/>
    <w:rsid w:val="00D06383"/>
    <w:rsid w:val="00D27DC8"/>
    <w:rsid w:val="00D32FCD"/>
    <w:rsid w:val="00D3524A"/>
    <w:rsid w:val="00D35697"/>
    <w:rsid w:val="00D55F4B"/>
    <w:rsid w:val="00D57666"/>
    <w:rsid w:val="00D57863"/>
    <w:rsid w:val="00D60066"/>
    <w:rsid w:val="00D60ECF"/>
    <w:rsid w:val="00D60FF8"/>
    <w:rsid w:val="00D61160"/>
    <w:rsid w:val="00D62A15"/>
    <w:rsid w:val="00D71FC7"/>
    <w:rsid w:val="00D7594E"/>
    <w:rsid w:val="00D75DF1"/>
    <w:rsid w:val="00D80508"/>
    <w:rsid w:val="00D82915"/>
    <w:rsid w:val="00D836D4"/>
    <w:rsid w:val="00D84330"/>
    <w:rsid w:val="00D848B6"/>
    <w:rsid w:val="00D86B10"/>
    <w:rsid w:val="00D91C7A"/>
    <w:rsid w:val="00D961D3"/>
    <w:rsid w:val="00DA0B11"/>
    <w:rsid w:val="00DA3201"/>
    <w:rsid w:val="00DA3A7A"/>
    <w:rsid w:val="00DB15AA"/>
    <w:rsid w:val="00DB36D6"/>
    <w:rsid w:val="00DB66D4"/>
    <w:rsid w:val="00DC0062"/>
    <w:rsid w:val="00DD4DCF"/>
    <w:rsid w:val="00DE1F5F"/>
    <w:rsid w:val="00DE450D"/>
    <w:rsid w:val="00DF0D7F"/>
    <w:rsid w:val="00E00801"/>
    <w:rsid w:val="00E01C1B"/>
    <w:rsid w:val="00E0224A"/>
    <w:rsid w:val="00E07DF4"/>
    <w:rsid w:val="00E07F19"/>
    <w:rsid w:val="00E114F7"/>
    <w:rsid w:val="00E15800"/>
    <w:rsid w:val="00E16624"/>
    <w:rsid w:val="00E17F6B"/>
    <w:rsid w:val="00E20F70"/>
    <w:rsid w:val="00E21354"/>
    <w:rsid w:val="00E24D06"/>
    <w:rsid w:val="00E3160A"/>
    <w:rsid w:val="00E351FD"/>
    <w:rsid w:val="00E406AB"/>
    <w:rsid w:val="00E42C13"/>
    <w:rsid w:val="00E45FAD"/>
    <w:rsid w:val="00E502C7"/>
    <w:rsid w:val="00E5032C"/>
    <w:rsid w:val="00E510D9"/>
    <w:rsid w:val="00E54A8A"/>
    <w:rsid w:val="00E60A5B"/>
    <w:rsid w:val="00E61692"/>
    <w:rsid w:val="00E6553F"/>
    <w:rsid w:val="00E66AEA"/>
    <w:rsid w:val="00E75644"/>
    <w:rsid w:val="00E7697F"/>
    <w:rsid w:val="00E80C7C"/>
    <w:rsid w:val="00E859DB"/>
    <w:rsid w:val="00E87394"/>
    <w:rsid w:val="00E9152A"/>
    <w:rsid w:val="00E929CE"/>
    <w:rsid w:val="00E93F01"/>
    <w:rsid w:val="00EA51E8"/>
    <w:rsid w:val="00EB0952"/>
    <w:rsid w:val="00EB0D7B"/>
    <w:rsid w:val="00EB4EFE"/>
    <w:rsid w:val="00EB5CD5"/>
    <w:rsid w:val="00EB68F4"/>
    <w:rsid w:val="00EC110D"/>
    <w:rsid w:val="00EC1F3C"/>
    <w:rsid w:val="00ED3853"/>
    <w:rsid w:val="00ED73E5"/>
    <w:rsid w:val="00EE11BF"/>
    <w:rsid w:val="00EE3532"/>
    <w:rsid w:val="00EE397C"/>
    <w:rsid w:val="00EE6BEA"/>
    <w:rsid w:val="00EE760A"/>
    <w:rsid w:val="00EF1B73"/>
    <w:rsid w:val="00EF34B4"/>
    <w:rsid w:val="00EF409A"/>
    <w:rsid w:val="00EF4920"/>
    <w:rsid w:val="00EF5624"/>
    <w:rsid w:val="00EF6005"/>
    <w:rsid w:val="00EF73A9"/>
    <w:rsid w:val="00EF7525"/>
    <w:rsid w:val="00F11DA6"/>
    <w:rsid w:val="00F12A17"/>
    <w:rsid w:val="00F135EF"/>
    <w:rsid w:val="00F1507C"/>
    <w:rsid w:val="00F16FF4"/>
    <w:rsid w:val="00F23D34"/>
    <w:rsid w:val="00F24CDF"/>
    <w:rsid w:val="00F31C04"/>
    <w:rsid w:val="00F31DEC"/>
    <w:rsid w:val="00F33118"/>
    <w:rsid w:val="00F369CD"/>
    <w:rsid w:val="00F44CE0"/>
    <w:rsid w:val="00F573EA"/>
    <w:rsid w:val="00F61D0F"/>
    <w:rsid w:val="00F629D6"/>
    <w:rsid w:val="00F74157"/>
    <w:rsid w:val="00F7763C"/>
    <w:rsid w:val="00F81B11"/>
    <w:rsid w:val="00F83A21"/>
    <w:rsid w:val="00F83E3F"/>
    <w:rsid w:val="00F8669C"/>
    <w:rsid w:val="00F906DA"/>
    <w:rsid w:val="00F9475C"/>
    <w:rsid w:val="00FA32F8"/>
    <w:rsid w:val="00FA36CF"/>
    <w:rsid w:val="00FB1414"/>
    <w:rsid w:val="00FB1936"/>
    <w:rsid w:val="00FB1C3B"/>
    <w:rsid w:val="00FB2081"/>
    <w:rsid w:val="00FB21CA"/>
    <w:rsid w:val="00FB622B"/>
    <w:rsid w:val="00FB6A14"/>
    <w:rsid w:val="00FC1344"/>
    <w:rsid w:val="00FC79E5"/>
    <w:rsid w:val="00FD1450"/>
    <w:rsid w:val="00FD3471"/>
    <w:rsid w:val="00FD4F91"/>
    <w:rsid w:val="00FD7683"/>
    <w:rsid w:val="00FE4391"/>
    <w:rsid w:val="00FE481C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2799D"/>
  <w15:docId w15:val="{744D3EC5-3358-4FF0-9392-FC670C0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CF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94E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C8044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44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8044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4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8044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8044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C804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507B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B0D7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B0D7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EB0D7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E60A5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110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24083B"/>
    <w:rPr>
      <w:rFonts w:cs="Times New Roman"/>
      <w:lang w:eastAsia="en-US"/>
    </w:rPr>
  </w:style>
  <w:style w:type="character" w:styleId="Numerstrony">
    <w:name w:val="page number"/>
    <w:uiPriority w:val="99"/>
    <w:rsid w:val="00EC110D"/>
    <w:rPr>
      <w:rFonts w:cs="Times New Roman"/>
    </w:rPr>
  </w:style>
  <w:style w:type="character" w:styleId="Pogrubienie">
    <w:name w:val="Strong"/>
    <w:qFormat/>
    <w:locked/>
    <w:rsid w:val="00D62A15"/>
    <w:rPr>
      <w:b/>
      <w:bCs/>
    </w:rPr>
  </w:style>
  <w:style w:type="character" w:customStyle="1" w:styleId="Nagwek1Znak">
    <w:name w:val="Nagłówek 1 Znak"/>
    <w:link w:val="Nagwek1"/>
    <w:rsid w:val="00B94E47"/>
    <w:rPr>
      <w:rFonts w:ascii="Times New Roman" w:eastAsia="Times New Roman" w:hAnsi="Times New Roman"/>
      <w:b/>
      <w:sz w:val="28"/>
      <w:lang w:val="x-none" w:eastAsia="x-none"/>
    </w:rPr>
  </w:style>
  <w:style w:type="character" w:styleId="Uwydatnienie">
    <w:name w:val="Emphasis"/>
    <w:uiPriority w:val="20"/>
    <w:qFormat/>
    <w:locked/>
    <w:rsid w:val="00A51174"/>
    <w:rPr>
      <w:i/>
      <w:iCs/>
    </w:rPr>
  </w:style>
  <w:style w:type="character" w:styleId="Hipercze">
    <w:name w:val="Hyperlink"/>
    <w:uiPriority w:val="99"/>
    <w:semiHidden/>
    <w:unhideWhenUsed/>
    <w:rsid w:val="00A5117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E2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it-IT"/>
    </w:rPr>
  </w:style>
  <w:style w:type="character" w:customStyle="1" w:styleId="TekstpodstawowyZnak">
    <w:name w:val="Tekst podstawowy Znak"/>
    <w:link w:val="Tekstpodstawowy"/>
    <w:uiPriority w:val="99"/>
    <w:rsid w:val="002E20F7"/>
    <w:rPr>
      <w:rFonts w:ascii="Times New Roman" w:eastAsia="Times New Roman" w:hAnsi="Times New Roman"/>
      <w:sz w:val="28"/>
      <w:szCs w:val="24"/>
      <w:lang w:val="it-IT" w:eastAsia="en-US"/>
    </w:rPr>
  </w:style>
  <w:style w:type="paragraph" w:styleId="NormalnyWeb">
    <w:name w:val="Normal (Web)"/>
    <w:basedOn w:val="Normalny"/>
    <w:uiPriority w:val="99"/>
    <w:unhideWhenUsed/>
    <w:rsid w:val="0024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normal">
    <w:name w:val="gmail-msonormal"/>
    <w:basedOn w:val="Normalny"/>
    <w:uiPriority w:val="99"/>
    <w:semiHidden/>
    <w:rsid w:val="00B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d.przemyska.pl/%20katecheza-dzisiaj-problemy-teologiczne-kulturowe-i-praw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DC1B-2788-4F69-891B-C4B387AA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6973</Words>
  <Characters>41842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/>
  <LinksUpToDate>false</LinksUpToDate>
  <CharactersWithSpaces>48718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subject/>
  <dc:creator>Roman Buchta</dc:creator>
  <cp:keywords/>
  <dc:description/>
  <cp:lastModifiedBy>Roman</cp:lastModifiedBy>
  <cp:revision>19</cp:revision>
  <cp:lastPrinted>2020-03-26T10:57:00Z</cp:lastPrinted>
  <dcterms:created xsi:type="dcterms:W3CDTF">2020-04-07T07:52:00Z</dcterms:created>
  <dcterms:modified xsi:type="dcterms:W3CDTF">2020-04-17T12:56:00Z</dcterms:modified>
</cp:coreProperties>
</file>