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E32" w:rsidRPr="00FF7157" w:rsidRDefault="00186E32" w:rsidP="00186E32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FF7157">
        <w:rPr>
          <w:b/>
        </w:rPr>
        <w:t>Załącznik nr 1.</w:t>
      </w:r>
      <w:r w:rsidR="00CA3499">
        <w:rPr>
          <w:b/>
        </w:rPr>
        <w:t>3</w:t>
      </w:r>
      <w:r w:rsidRPr="00FF7157">
        <w:rPr>
          <w:b/>
        </w:rPr>
        <w:t xml:space="preserve"> do SIWZ</w:t>
      </w:r>
    </w:p>
    <w:p w:rsidR="00186E32" w:rsidRPr="00343CD5" w:rsidRDefault="00186E32" w:rsidP="00186E32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9C78A5" w:rsidRPr="009C78A5" w:rsidRDefault="009C78A5" w:rsidP="009C78A5">
      <w:pPr>
        <w:spacing w:after="0" w:line="240" w:lineRule="auto"/>
        <w:jc w:val="both"/>
        <w:rPr>
          <w:b/>
        </w:rPr>
      </w:pPr>
      <w:r w:rsidRPr="009C78A5">
        <w:rPr>
          <w:b/>
        </w:rPr>
        <w:t xml:space="preserve">Część </w:t>
      </w:r>
      <w:r w:rsidR="00CA3499">
        <w:rPr>
          <w:b/>
        </w:rPr>
        <w:t>3</w:t>
      </w:r>
      <w:bookmarkStart w:id="0" w:name="_GoBack"/>
      <w:bookmarkEnd w:id="0"/>
      <w:r w:rsidRPr="009C78A5">
        <w:rPr>
          <w:b/>
        </w:rPr>
        <w:t xml:space="preserve">: Dostawa wzorców do określania gęstości zawiesiny drobnoustrojów (skala </w:t>
      </w:r>
      <w:proofErr w:type="spellStart"/>
      <w:r w:rsidRPr="009C78A5">
        <w:rPr>
          <w:b/>
        </w:rPr>
        <w:t>McFarlanda</w:t>
      </w:r>
      <w:proofErr w:type="spellEnd"/>
      <w:r w:rsidRPr="009C78A5">
        <w:rPr>
          <w:b/>
        </w:rPr>
        <w:t>) na potrzeby realizacji programu „Inkubator Innowacyjności 2.0”</w:t>
      </w:r>
    </w:p>
    <w:p w:rsidR="00A87614" w:rsidRDefault="00A87614">
      <w:pPr>
        <w:pStyle w:val="Akapitzlist"/>
        <w:widowControl w:val="0"/>
        <w:spacing w:after="0" w:line="264" w:lineRule="auto"/>
        <w:ind w:left="1440"/>
        <w:jc w:val="both"/>
        <w:rPr>
          <w:rFonts w:ascii="Arial" w:hAnsi="Arial" w:cs="Arial"/>
          <w:b/>
          <w:bCs/>
          <w:color w:val="000000"/>
          <w:sz w:val="23"/>
          <w:szCs w:val="23"/>
          <w:highlight w:val="white"/>
        </w:rPr>
      </w:pPr>
    </w:p>
    <w:tbl>
      <w:tblPr>
        <w:tblW w:w="5000" w:type="pct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49"/>
        <w:gridCol w:w="5121"/>
        <w:gridCol w:w="1678"/>
        <w:gridCol w:w="1820"/>
        <w:gridCol w:w="2224"/>
        <w:gridCol w:w="1410"/>
        <w:gridCol w:w="1026"/>
      </w:tblGrid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793C7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</w:t>
            </w: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</w:t>
            </w:r>
            <w:r w:rsidR="000E2F0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x</w:t>
            </w:r>
            <w:r w:rsidR="000E2F0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C05A3A" w:rsidRPr="00E90018" w:rsidTr="00C05A3A">
        <w:trPr>
          <w:trHeight w:val="340"/>
        </w:trPr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sz w:val="20"/>
                <w:szCs w:val="20"/>
              </w:rPr>
              <w:t>1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3E171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90018">
              <w:rPr>
                <w:rFonts w:cs="Times New Roman"/>
                <w:sz w:val="20"/>
                <w:szCs w:val="20"/>
              </w:rPr>
              <w:t>McFarlanda</w:t>
            </w:r>
            <w:proofErr w:type="spellEnd"/>
            <w:r w:rsidRPr="00E9001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90018">
              <w:rPr>
                <w:rFonts w:cs="Times New Roman"/>
                <w:sz w:val="20"/>
                <w:szCs w:val="20"/>
              </w:rPr>
              <w:t>Standards</w:t>
            </w:r>
            <w:proofErr w:type="spellEnd"/>
            <w:r w:rsidRPr="00E90018">
              <w:rPr>
                <w:rFonts w:cs="Times New Roman"/>
                <w:sz w:val="20"/>
                <w:szCs w:val="20"/>
              </w:rPr>
              <w:t xml:space="preserve"> Set,</w:t>
            </w:r>
          </w:p>
          <w:p w:rsidR="00C05A3A" w:rsidRPr="00E90018" w:rsidRDefault="00C05A3A" w:rsidP="003E1711">
            <w:pPr>
              <w:spacing w:after="0" w:line="240" w:lineRule="auto"/>
              <w:rPr>
                <w:rFonts w:cs="Times New Roman"/>
                <w:sz w:val="20"/>
                <w:szCs w:val="20"/>
                <w:lang w:eastAsia="pl-PL"/>
              </w:rPr>
            </w:pPr>
            <w:r w:rsidRPr="00E90018">
              <w:rPr>
                <w:rFonts w:cs="Times New Roman"/>
                <w:sz w:val="20"/>
                <w:szCs w:val="20"/>
                <w:lang w:eastAsia="pl-PL"/>
              </w:rPr>
              <w:t>Skala 0,5-1.0-2.0-3.0-4.0</w:t>
            </w:r>
          </w:p>
          <w:p w:rsidR="00C05A3A" w:rsidRPr="00E90018" w:rsidRDefault="00C05A3A" w:rsidP="003E1711">
            <w:pPr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eastAsia="Times New Roman" w:cs="Times New Roman"/>
                <w:sz w:val="20"/>
                <w:szCs w:val="20"/>
                <w:lang w:eastAsia="pl-PL"/>
              </w:rPr>
              <w:t>Zestaw wzorców służący do określania gęstości zawiesiny drobnoustrojów z wystandaryzowanym wzorcem numerycznym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1E1892" w:rsidRPr="00CD7F0C" w:rsidRDefault="007B681A" w:rsidP="001E1892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>Wykonawca jest zobowiązany do wpisania nazwy produktu oraz określenia producenta. Zaoferowane  produkty mają  bezwzględnie spełniać  wymagania Zamawiającego.</w:t>
      </w:r>
    </w:p>
    <w:p w:rsidR="001E1892" w:rsidRDefault="001E1892" w:rsidP="001E1892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1E1892" w:rsidRDefault="001E1892" w:rsidP="001E1892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1E1892" w:rsidRDefault="001E1892" w:rsidP="001E1892">
      <w:pPr>
        <w:pStyle w:val="Akapitzlist"/>
        <w:suppressAutoHyphens/>
        <w:spacing w:after="160" w:line="252" w:lineRule="auto"/>
      </w:pPr>
    </w:p>
    <w:p w:rsidR="00A87614" w:rsidRPr="001E1892" w:rsidRDefault="00A87614" w:rsidP="00F77617">
      <w:pPr>
        <w:rPr>
          <w:rFonts w:ascii="Times New Roman" w:hAnsi="Times New Roman"/>
          <w:b/>
          <w:bCs/>
          <w:sz w:val="24"/>
          <w:szCs w:val="24"/>
        </w:rPr>
      </w:pPr>
    </w:p>
    <w:sectPr w:rsidR="00A87614" w:rsidRPr="001E1892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743139303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2B3B4E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3B4E" w:rsidRPr="002B3B4E" w:rsidRDefault="002B3B4E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2B3B4E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2B3B4E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2B3B4E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2B3B4E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CA3499" w:rsidRPr="00CA3499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2B3B4E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2B3B4E" w:rsidRPr="002B3B4E" w:rsidRDefault="002B3B4E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2B3B4E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2B3B4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B3B4E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2B3B4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A3499" w:rsidRPr="00CA3499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2B3B4E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E2F0E"/>
    <w:rsid w:val="001855E1"/>
    <w:rsid w:val="00186E32"/>
    <w:rsid w:val="001E1892"/>
    <w:rsid w:val="002B3B4E"/>
    <w:rsid w:val="003E1711"/>
    <w:rsid w:val="005452B1"/>
    <w:rsid w:val="006B6635"/>
    <w:rsid w:val="00793C78"/>
    <w:rsid w:val="007B681A"/>
    <w:rsid w:val="009C78A5"/>
    <w:rsid w:val="00A87614"/>
    <w:rsid w:val="00C05A3A"/>
    <w:rsid w:val="00CA3499"/>
    <w:rsid w:val="00CA7322"/>
    <w:rsid w:val="00D67228"/>
    <w:rsid w:val="00DF2BEB"/>
    <w:rsid w:val="00E4319A"/>
    <w:rsid w:val="00E90018"/>
    <w:rsid w:val="00F77617"/>
    <w:rsid w:val="00FF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1E18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E189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E18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1E18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E189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E18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3416F-A42F-43FA-9608-70581627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17</cp:revision>
  <cp:lastPrinted>2019-10-29T12:35:00Z</cp:lastPrinted>
  <dcterms:created xsi:type="dcterms:W3CDTF">2019-11-25T10:45:00Z</dcterms:created>
  <dcterms:modified xsi:type="dcterms:W3CDTF">2020-03-04T06:23:00Z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